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36"/>
          <w:sz w:val="32"/>
          <w:szCs w:val="32"/>
        </w:rPr>
        <w:t>拟招</w:t>
      </w:r>
      <w:r>
        <w:rPr>
          <w:rFonts w:hint="eastAsia" w:ascii="宋体" w:hAnsi="宋体" w:cs="宋体"/>
          <w:b/>
          <w:bCs/>
          <w:color w:val="000000"/>
          <w:kern w:val="36"/>
          <w:sz w:val="32"/>
          <w:szCs w:val="32"/>
          <w:lang w:eastAsia="zh-CN"/>
        </w:rPr>
        <w:t>医用液氧及其他瓶装气体</w:t>
      </w:r>
      <w:r>
        <w:rPr>
          <w:rFonts w:hint="eastAsia" w:ascii="宋体" w:hAnsi="宋体" w:cs="宋体"/>
          <w:b/>
          <w:bCs/>
          <w:color w:val="000000"/>
          <w:kern w:val="36"/>
          <w:sz w:val="32"/>
          <w:szCs w:val="32"/>
        </w:rPr>
        <w:t>清单</w:t>
      </w:r>
    </w:p>
    <w:p>
      <w:pPr>
        <w:jc w:val="center"/>
        <w:rPr>
          <w:rFonts w:hint="eastAsia"/>
        </w:rPr>
      </w:pPr>
    </w:p>
    <w:tbl>
      <w:tblPr>
        <w:tblStyle w:val="3"/>
        <w:tblW w:w="9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2631"/>
        <w:gridCol w:w="1084"/>
        <w:gridCol w:w="721"/>
        <w:gridCol w:w="721"/>
        <w:gridCol w:w="2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产品项目编号</w:t>
            </w:r>
          </w:p>
        </w:tc>
        <w:tc>
          <w:tcPr>
            <w:tcW w:w="263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项目名称</w:t>
            </w:r>
          </w:p>
        </w:tc>
        <w:tc>
          <w:tcPr>
            <w:tcW w:w="10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规格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distribute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计量单位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distribute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控价</w:t>
            </w:r>
          </w:p>
          <w:p>
            <w:pPr>
              <w:spacing w:line="360" w:lineRule="auto"/>
              <w:jc w:val="distribute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（元）</w:t>
            </w:r>
          </w:p>
        </w:tc>
        <w:tc>
          <w:tcPr>
            <w:tcW w:w="240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NYZBB-YXB-2021006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医用液氧</w:t>
            </w:r>
          </w:p>
        </w:tc>
        <w:tc>
          <w:tcPr>
            <w:tcW w:w="108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吨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</w:t>
            </w:r>
          </w:p>
        </w:tc>
        <w:tc>
          <w:tcPr>
            <w:tcW w:w="2403" w:type="dxa"/>
            <w:vMerge w:val="restart"/>
          </w:tcPr>
          <w:p>
            <w:pPr>
              <w:numPr>
                <w:ilvl w:val="0"/>
                <w:numId w:val="1"/>
              </w:numPr>
              <w:spacing w:line="240" w:lineRule="auto"/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质量要求:提供的医用液氧产自有医用液氧生产资质的企业， 其产品质量符合《中国药典》2015 版二部“氧”标准并提供随货同 行产品检验报告，医用液氧含量大于等于99. 5%。其他(含氧气、二氧化碳、氮气、液氮、氩气、高纯度氩气、乙炔、高纯度二氧化碳、高纯度氮气、高纯乙炔等)瓶装气体应符合国家相关质量标准要求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</w:pP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具备医用氧低温配送车辆不少于3辆，以满足各种状况下的需求;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</w:pP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调查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会报价需按本清单中规定的规格和计量单位报相应的单价。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</w:pP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报价必须需小于或等于控价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NYZBB-YXB-2021007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氧气（气态、瓶装）40L/瓶</w:t>
            </w:r>
          </w:p>
        </w:tc>
        <w:tc>
          <w:tcPr>
            <w:tcW w:w="108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40L/瓶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403" w:type="dxa"/>
            <w:vMerge w:val="continue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NYZBB-YXB-2021008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二氧化碳（瓶装）40L/瓶</w:t>
            </w:r>
          </w:p>
        </w:tc>
        <w:tc>
          <w:tcPr>
            <w:tcW w:w="108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40L/瓶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403" w:type="dxa"/>
            <w:vMerge w:val="continue"/>
            <w:vAlign w:val="top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NYZBB-YXB-2021009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氮气（瓶装）40L/瓶</w:t>
            </w:r>
          </w:p>
        </w:tc>
        <w:tc>
          <w:tcPr>
            <w:tcW w:w="108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40L/瓶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403" w:type="dxa"/>
            <w:vMerge w:val="continue"/>
            <w:vAlign w:val="top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NYZBB-YXB-2021010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氩气（瓶装）40L/瓶</w:t>
            </w:r>
          </w:p>
        </w:tc>
        <w:tc>
          <w:tcPr>
            <w:tcW w:w="108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40L/瓶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403" w:type="dxa"/>
            <w:vMerge w:val="continue"/>
            <w:vAlign w:val="top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NYZBB-YXB-2021011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高纯度氩气（瓶装）40L/瓶</w:t>
            </w:r>
          </w:p>
        </w:tc>
        <w:tc>
          <w:tcPr>
            <w:tcW w:w="108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40L/瓶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2403" w:type="dxa"/>
            <w:vMerge w:val="continue"/>
            <w:vAlign w:val="top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NYZBB-YXB-2021012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乙炔（瓶装）40L/瓶</w:t>
            </w:r>
          </w:p>
        </w:tc>
        <w:tc>
          <w:tcPr>
            <w:tcW w:w="108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40L/瓶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403" w:type="dxa"/>
            <w:vMerge w:val="continue"/>
            <w:vAlign w:val="top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NYZBB-YXB-2021013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高纯度二氧化碳（瓶装）40L/瓶</w:t>
            </w:r>
          </w:p>
        </w:tc>
        <w:tc>
          <w:tcPr>
            <w:tcW w:w="108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40L/瓶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2403" w:type="dxa"/>
            <w:vMerge w:val="continue"/>
            <w:vAlign w:val="top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NYZBB-YXB-2021014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高纯度氮气（瓶装）40L/瓶</w:t>
            </w:r>
          </w:p>
        </w:tc>
        <w:tc>
          <w:tcPr>
            <w:tcW w:w="108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40L/瓶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2403" w:type="dxa"/>
            <w:vMerge w:val="continue"/>
            <w:vAlign w:val="top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NYZBB-YXB-2021015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高纯度乙炔（瓶装）40L/瓶</w:t>
            </w:r>
          </w:p>
        </w:tc>
        <w:tc>
          <w:tcPr>
            <w:tcW w:w="108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40L/瓶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2403" w:type="dxa"/>
            <w:vMerge w:val="continue"/>
            <w:vAlign w:val="top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NYZBB-YXB-2021016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液氮（瓶装）</w:t>
            </w:r>
          </w:p>
        </w:tc>
        <w:tc>
          <w:tcPr>
            <w:tcW w:w="108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升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vMerge w:val="continue"/>
            <w:vAlign w:val="top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F8A8"/>
    <w:multiLevelType w:val="singleLevel"/>
    <w:tmpl w:val="042CF8A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719"/>
    <w:rsid w:val="00152719"/>
    <w:rsid w:val="002A405B"/>
    <w:rsid w:val="00401EFC"/>
    <w:rsid w:val="00466B00"/>
    <w:rsid w:val="004F673D"/>
    <w:rsid w:val="005309A6"/>
    <w:rsid w:val="00597EB2"/>
    <w:rsid w:val="005B32EB"/>
    <w:rsid w:val="006A2F0A"/>
    <w:rsid w:val="0072091E"/>
    <w:rsid w:val="007F6FDD"/>
    <w:rsid w:val="00897DE0"/>
    <w:rsid w:val="00A46ACE"/>
    <w:rsid w:val="00AC3CDA"/>
    <w:rsid w:val="00BC092D"/>
    <w:rsid w:val="00BE5E28"/>
    <w:rsid w:val="00C71060"/>
    <w:rsid w:val="00D349FF"/>
    <w:rsid w:val="00D96B8B"/>
    <w:rsid w:val="00DB0B53"/>
    <w:rsid w:val="00DC3BFE"/>
    <w:rsid w:val="00DD64EE"/>
    <w:rsid w:val="00E54020"/>
    <w:rsid w:val="00ED2D02"/>
    <w:rsid w:val="1360673B"/>
    <w:rsid w:val="144B280E"/>
    <w:rsid w:val="19096921"/>
    <w:rsid w:val="30F466B5"/>
    <w:rsid w:val="325F7FB7"/>
    <w:rsid w:val="3C8B3F8B"/>
    <w:rsid w:val="429B5007"/>
    <w:rsid w:val="4E94764D"/>
    <w:rsid w:val="6523085F"/>
    <w:rsid w:val="6A2971C8"/>
    <w:rsid w:val="6F9A77A5"/>
    <w:rsid w:val="7359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75</Words>
  <Characters>431</Characters>
  <Lines>3</Lines>
  <Paragraphs>1</Paragraphs>
  <TotalTime>0</TotalTime>
  <ScaleCrop>false</ScaleCrop>
  <LinksUpToDate>false</LinksUpToDate>
  <CharactersWithSpaces>505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2021-07-21T00:02:00Z</dcterms:created>
  <dc:creator>Microsoft</dc:creator>
  <cp:lastModifiedBy>设备科温</cp:lastModifiedBy>
  <dcterms:modified xsi:type="dcterms:W3CDTF">2021-09-16T02:27:51Z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8DAF991B0A8F4FFFA916D8D72220E332</vt:lpwstr>
  </property>
</Properties>
</file>