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b/>
          <w:bCs/>
          <w:color w:val="000000"/>
          <w:kern w:val="36"/>
          <w:sz w:val="32"/>
          <w:szCs w:val="32"/>
        </w:rPr>
      </w:pPr>
      <w:r>
        <w:rPr>
          <w:rFonts w:hint="eastAsia" w:ascii="宋体" w:hAnsi="宋体" w:eastAsia="宋体"/>
          <w:b/>
          <w:sz w:val="36"/>
          <w:szCs w:val="36"/>
        </w:rPr>
        <w:t>设备名称：</w:t>
      </w:r>
      <w:r>
        <w:rPr>
          <w:rFonts w:hint="eastAsia" w:ascii="宋体" w:hAnsi="宋体" w:eastAsia="宋体" w:cs="宋体"/>
          <w:b/>
          <w:bCs/>
          <w:color w:val="000000"/>
          <w:kern w:val="36"/>
          <w:sz w:val="32"/>
          <w:szCs w:val="32"/>
        </w:rPr>
        <w:t>气囊式体外反搏系统</w:t>
      </w:r>
    </w:p>
    <w:p>
      <w:pPr>
        <w:rPr>
          <w:rFonts w:hint="default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  <w:lang w:eastAsia="zh-CN"/>
        </w:rPr>
        <w:t>设备</w:t>
      </w:r>
      <w:r>
        <w:rPr>
          <w:rFonts w:hint="eastAsia" w:ascii="宋体" w:hAnsi="宋体" w:eastAsia="宋体"/>
          <w:b/>
          <w:sz w:val="36"/>
          <w:szCs w:val="36"/>
        </w:rPr>
        <w:t>编号：</w:t>
      </w:r>
      <w:r>
        <w:rPr>
          <w:rFonts w:ascii="宋体" w:hAnsi="宋体" w:eastAsia="宋体"/>
          <w:b/>
          <w:sz w:val="36"/>
          <w:szCs w:val="36"/>
        </w:rPr>
        <w:t>NYZBB-SBK-20210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46</w:t>
      </w:r>
    </w:p>
    <w:p>
      <w:pPr>
        <w:rPr>
          <w:rFonts w:hint="eastAsia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</w:rPr>
        <w:t xml:space="preserve">数 </w:t>
      </w:r>
      <w:r>
        <w:rPr>
          <w:rFonts w:ascii="宋体" w:hAnsi="宋体" w:eastAsia="宋体"/>
          <w:b/>
          <w:sz w:val="36"/>
          <w:szCs w:val="36"/>
        </w:rPr>
        <w:t xml:space="preserve"> </w:t>
      </w:r>
      <w:r>
        <w:rPr>
          <w:rFonts w:hint="eastAsia" w:ascii="宋体" w:hAnsi="宋体" w:eastAsia="宋体"/>
          <w:b/>
          <w:sz w:val="36"/>
          <w:szCs w:val="36"/>
        </w:rPr>
        <w:t>量：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1套</w:t>
      </w:r>
    </w:p>
    <w:p>
      <w:pPr>
        <w:pStyle w:val="2"/>
        <w:snapToGrid w:val="0"/>
        <w:spacing w:before="50" w:beforeAutospacing="0" w:after="0" w:afterAutospacing="0" w:line="240" w:lineRule="auto"/>
        <w:ind w:left="2176" w:right="2451"/>
        <w:jc w:val="center"/>
        <w:textAlignment w:val="baseline"/>
        <w:rPr>
          <w:rFonts w:hint="eastAsia" w:ascii="宋体" w:hAnsi="宋体" w:eastAsia="宋体" w:cs="宋体"/>
          <w:b/>
          <w:bCs/>
          <w:color w:val="000000"/>
          <w:kern w:val="36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000000"/>
          <w:kern w:val="36"/>
          <w:sz w:val="32"/>
          <w:szCs w:val="32"/>
          <w:lang w:val="en-US" w:eastAsia="zh-CN" w:bidi="ar-SA"/>
        </w:rPr>
        <w:t>性能配置要求</w:t>
      </w:r>
    </w:p>
    <w:p>
      <w:pPr>
        <w:numPr>
          <w:ilvl w:val="0"/>
          <w:numId w:val="1"/>
        </w:numPr>
        <w:spacing w:line="360" w:lineRule="auto"/>
        <w:rPr>
          <w:rFonts w:hint="eastAsia" w:ascii="宋体" w:hAnsi="宋体" w:cs="宋体"/>
          <w:sz w:val="24"/>
        </w:rPr>
      </w:pPr>
      <w:bookmarkStart w:id="0" w:name="_GoBack"/>
      <w:bookmarkEnd w:id="0"/>
      <w:r>
        <w:rPr>
          <w:rFonts w:hint="eastAsia" w:ascii="宋体" w:hAnsi="宋体" w:cs="宋体"/>
          <w:b/>
          <w:sz w:val="24"/>
        </w:rPr>
        <w:t>心电参数</w:t>
      </w:r>
      <w:r>
        <w:rPr>
          <w:rFonts w:hint="eastAsia" w:ascii="宋体" w:hAnsi="宋体" w:cs="宋体"/>
          <w:sz w:val="24"/>
        </w:rPr>
        <w:t>：</w:t>
      </w:r>
    </w:p>
    <w:p>
      <w:pPr>
        <w:spacing w:line="360" w:lineRule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1.1心电信号增益：</w:t>
      </w:r>
      <w:r>
        <w:rPr>
          <w:rFonts w:hint="eastAsia" w:ascii="宋体" w:hAnsi="宋体" w:cs="宋体"/>
          <w:color w:val="000000"/>
          <w:sz w:val="24"/>
        </w:rPr>
        <w:t>多级增益</w:t>
      </w:r>
      <w:r>
        <w:rPr>
          <w:rFonts w:hint="eastAsia" w:ascii="宋体" w:hAnsi="宋体" w:cs="宋体"/>
          <w:sz w:val="24"/>
        </w:rPr>
        <w:t>，共模抑制比&gt;80dB，心电检出门限应不大于0.25mV；</w:t>
      </w:r>
    </w:p>
    <w:p>
      <w:pPr>
        <w:spacing w:line="360" w:lineRule="auto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sz w:val="24"/>
        </w:rPr>
        <w:t>1.2心电导联：</w:t>
      </w:r>
      <w:r>
        <w:rPr>
          <w:rFonts w:hint="eastAsia" w:ascii="宋体" w:hAnsi="宋体" w:cs="宋体"/>
          <w:color w:val="000000"/>
          <w:sz w:val="24"/>
        </w:rPr>
        <w:t>标准三导联或五导联；</w:t>
      </w:r>
    </w:p>
    <w:p>
      <w:pPr>
        <w:spacing w:line="360" w:lineRule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1.3滤波技术：50/60 Hz高低通滤波；</w:t>
      </w:r>
    </w:p>
    <w:p>
      <w:pPr>
        <w:numPr>
          <w:ilvl w:val="0"/>
          <w:numId w:val="1"/>
        </w:numPr>
        <w:spacing w:line="360" w:lineRule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b/>
          <w:sz w:val="24"/>
        </w:rPr>
        <w:t>脉搏参数：</w:t>
      </w:r>
    </w:p>
    <w:p>
      <w:pPr>
        <w:spacing w:line="360" w:lineRule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2.1血氧显示：75-100%；</w:t>
      </w:r>
    </w:p>
    <w:p>
      <w:pPr>
        <w:spacing w:line="360" w:lineRule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2.2有心率显示功能；</w:t>
      </w:r>
    </w:p>
    <w:p>
      <w:pPr>
        <w:spacing w:line="360" w:lineRule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2.3 D/S比值：实时显示，峰值的比值（P）和面积的比值（A）；</w:t>
      </w:r>
    </w:p>
    <w:p>
      <w:pPr>
        <w:spacing w:line="360" w:lineRule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2.4血氧波形适时显示；</w:t>
      </w:r>
    </w:p>
    <w:p>
      <w:pPr>
        <w:numPr>
          <w:ilvl w:val="0"/>
          <w:numId w:val="1"/>
        </w:numPr>
        <w:spacing w:line="360" w:lineRule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b/>
          <w:sz w:val="24"/>
        </w:rPr>
        <w:t>触发模式：</w:t>
      </w:r>
    </w:p>
    <w:p>
      <w:pPr>
        <w:spacing w:line="360" w:lineRule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3.1心电R波正负触发，反搏比率1:1; 1:2，触发行程40-120 </w:t>
      </w:r>
      <w:r>
        <w:rPr>
          <w:rFonts w:hint="eastAsia" w:ascii="宋体" w:hAnsi="宋体" w:cs="宋体"/>
          <w:sz w:val="24"/>
          <w:u w:val="single"/>
        </w:rPr>
        <w:t>+</w:t>
      </w:r>
      <w:r>
        <w:rPr>
          <w:rFonts w:hint="eastAsia" w:ascii="宋体" w:hAnsi="宋体" w:cs="宋体"/>
          <w:sz w:val="24"/>
        </w:rPr>
        <w:t>1bmp；</w:t>
      </w:r>
    </w:p>
    <w:p>
      <w:pPr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3.2触摸工控液晶显示器，人机对话实时操控简洁快速</w:t>
      </w:r>
    </w:p>
    <w:p>
      <w:pPr>
        <w:numPr>
          <w:ilvl w:val="0"/>
          <w:numId w:val="1"/>
        </w:numPr>
        <w:spacing w:line="360" w:lineRule="auto"/>
        <w:rPr>
          <w:rFonts w:hint="eastAsia"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多重保护措施及保护显示：</w:t>
      </w:r>
    </w:p>
    <w:p>
      <w:pPr>
        <w:spacing w:line="360" w:lineRule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4.1具有早搏触发排保护功能；</w:t>
      </w:r>
    </w:p>
    <w:p>
      <w:pPr>
        <w:spacing w:line="360" w:lineRule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4.2过早充气和过迟排气保护，停机后电磁阀延续排气；</w:t>
      </w:r>
    </w:p>
    <w:p>
      <w:pPr>
        <w:spacing w:line="360" w:lineRule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4.3具有自动压力过高保护功能；</w:t>
      </w:r>
    </w:p>
    <w:p>
      <w:pPr>
        <w:spacing w:line="360" w:lineRule="auto"/>
        <w:rPr>
          <w:rFonts w:hint="eastAsia" w:ascii="宋体" w:hAnsi="宋体" w:cs="宋体"/>
          <w:b/>
          <w:bCs/>
          <w:sz w:val="24"/>
        </w:rPr>
      </w:pPr>
      <w:r>
        <w:rPr>
          <w:rFonts w:hint="eastAsia" w:ascii="宋体" w:hAnsi="宋体" w:cs="宋体"/>
          <w:sz w:val="24"/>
        </w:rPr>
        <w:t>4.4具有心电电极脱落保护功能。</w:t>
      </w:r>
    </w:p>
    <w:p>
      <w:pPr>
        <w:numPr>
          <w:ilvl w:val="0"/>
          <w:numId w:val="1"/>
        </w:numPr>
        <w:spacing w:line="360" w:lineRule="auto"/>
        <w:rPr>
          <w:rFonts w:hint="eastAsia"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t>时间设定：</w:t>
      </w:r>
    </w:p>
    <w:p>
      <w:pPr>
        <w:spacing w:line="360" w:lineRule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5.1治疗时间可以设定5到60分钟，每次加减5分钟，治疗完成后自动停机；</w:t>
      </w:r>
    </w:p>
    <w:p>
      <w:pPr>
        <w:spacing w:line="360" w:lineRule="auto"/>
        <w:rPr>
          <w:rFonts w:hint="eastAsia" w:ascii="宋体" w:hAnsi="宋体" w:cs="宋体"/>
          <w:b/>
          <w:sz w:val="24"/>
        </w:rPr>
      </w:pPr>
      <w:r>
        <w:rPr>
          <w:rFonts w:hint="eastAsia"/>
          <w:sz w:val="24"/>
        </w:rPr>
        <w:t>5.2空气压力泵运行时间累计记时；</w:t>
      </w:r>
    </w:p>
    <w:p>
      <w:pPr>
        <w:numPr>
          <w:ilvl w:val="0"/>
          <w:numId w:val="1"/>
        </w:numPr>
        <w:spacing w:line="360" w:lineRule="auto"/>
        <w:rPr>
          <w:rFonts w:hint="eastAsia"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t>压力系统：</w:t>
      </w:r>
    </w:p>
    <w:p>
      <w:pPr>
        <w:spacing w:line="360" w:lineRule="auto"/>
        <w:rPr>
          <w:rFonts w:hint="eastAsia" w:ascii="宋体" w:hAnsi="宋体" w:cs="宋体"/>
          <w:b/>
          <w:sz w:val="24"/>
        </w:rPr>
      </w:pPr>
      <w:r>
        <w:rPr>
          <w:rFonts w:hint="eastAsia" w:ascii="宋体" w:hAnsi="宋体" w:cs="宋体"/>
          <w:sz w:val="24"/>
        </w:rPr>
        <w:t>6.1</w:t>
      </w:r>
      <w:r>
        <w:rPr>
          <w:rFonts w:hint="eastAsia"/>
          <w:b/>
          <w:bCs/>
          <w:sz w:val="24"/>
        </w:rPr>
        <w:t>空气压力泵</w:t>
      </w:r>
      <w:r>
        <w:rPr>
          <w:rFonts w:hint="eastAsia" w:ascii="宋体" w:hAnsi="宋体" w:cs="宋体"/>
          <w:b/>
          <w:sz w:val="24"/>
        </w:rPr>
        <w:t>：</w:t>
      </w:r>
      <w:r>
        <w:rPr>
          <w:rFonts w:hint="eastAsia"/>
          <w:sz w:val="24"/>
        </w:rPr>
        <w:t>节能高效；</w:t>
      </w:r>
    </w:p>
    <w:p>
      <w:pPr>
        <w:spacing w:line="360" w:lineRule="auto"/>
        <w:ind w:left="240" w:hanging="240" w:hangingChars="1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6.2</w:t>
      </w:r>
      <w:r>
        <w:rPr>
          <w:rFonts w:hint="eastAsia" w:ascii="宋体" w:hAnsi="宋体" w:cs="宋体"/>
          <w:b/>
          <w:bCs/>
          <w:sz w:val="24"/>
        </w:rPr>
        <w:t>压力调控</w:t>
      </w:r>
      <w:r>
        <w:rPr>
          <w:rFonts w:hint="eastAsia" w:ascii="宋体" w:hAnsi="宋体" w:cs="宋体"/>
          <w:sz w:val="24"/>
        </w:rPr>
        <w:t>：压力调控范围75-300mmHg， 可以调节高低，每次加或减5mmHg 。</w:t>
      </w:r>
    </w:p>
    <w:p>
      <w:pPr>
        <w:numPr>
          <w:ilvl w:val="0"/>
          <w:numId w:val="1"/>
        </w:numPr>
        <w:spacing w:line="360" w:lineRule="auto"/>
        <w:rPr>
          <w:rFonts w:hint="eastAsia" w:ascii="宋体" w:hAnsi="宋体" w:cs="宋体"/>
          <w:bCs/>
          <w:sz w:val="24"/>
        </w:rPr>
      </w:pPr>
      <w:r>
        <w:rPr>
          <w:rFonts w:hint="eastAsia" w:ascii="宋体" w:hAnsi="宋体" w:cs="宋体"/>
          <w:b/>
          <w:sz w:val="24"/>
        </w:rPr>
        <w:t>治疗囊套和接头</w:t>
      </w:r>
    </w:p>
    <w:p>
      <w:pPr>
        <w:spacing w:line="360" w:lineRule="auto"/>
        <w:rPr>
          <w:rFonts w:hint="eastAsia"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7.1.外囊套材料环保耐用，容易包裹；</w:t>
      </w:r>
    </w:p>
    <w:p>
      <w:pPr>
        <w:spacing w:line="360" w:lineRule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bCs/>
          <w:sz w:val="24"/>
        </w:rPr>
        <w:t>7.2.复合弹性内囊充气受力均衡，增加挤压效率，减少挤压疼痛，耐用；</w:t>
      </w:r>
    </w:p>
    <w:p>
      <w:pPr>
        <w:spacing w:line="360" w:lineRule="auto"/>
        <w:rPr>
          <w:rFonts w:hint="eastAsia" w:ascii="宋体" w:hAnsi="宋体" w:cs="宋体"/>
          <w:bCs/>
          <w:sz w:val="24"/>
        </w:rPr>
      </w:pPr>
      <w:r>
        <w:rPr>
          <w:rFonts w:hint="eastAsia" w:ascii="宋体" w:hAnsi="宋体" w:cs="宋体"/>
          <w:b/>
          <w:sz w:val="24"/>
        </w:rPr>
        <w:t>8.设备具有超静音设计</w:t>
      </w:r>
      <w:r>
        <w:rPr>
          <w:rFonts w:hint="eastAsia" w:ascii="宋体" w:hAnsi="宋体" w:cs="宋体"/>
          <w:bCs/>
          <w:sz w:val="24"/>
        </w:rPr>
        <w:t>，整机嗓音≤67db(A)，提供检测报告。</w:t>
      </w:r>
    </w:p>
    <w:p>
      <w:pPr>
        <w:spacing w:line="360" w:lineRule="auto"/>
        <w:rPr>
          <w:rFonts w:hint="eastAsia" w:ascii="宋体" w:hAnsi="宋体" w:cs="宋体"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9. 演示模式允许系统</w:t>
      </w:r>
      <w:r>
        <w:rPr>
          <w:rFonts w:hint="eastAsia" w:ascii="宋体" w:hAnsi="宋体" w:cs="宋体"/>
          <w:sz w:val="24"/>
        </w:rPr>
        <w:t>：自动模拟运行系统，用于自动检测设备和治疗模拟示范。</w:t>
      </w:r>
    </w:p>
    <w:p>
      <w:pPr>
        <w:spacing w:line="360" w:lineRule="auto"/>
        <w:ind w:left="241" w:hanging="241" w:hangingChars="100"/>
        <w:rPr>
          <w:rFonts w:hint="eastAsia" w:ascii="宋体" w:hAnsi="宋体" w:cs="宋体"/>
          <w:bCs/>
          <w:sz w:val="24"/>
        </w:rPr>
      </w:pPr>
      <w:r>
        <w:rPr>
          <w:rFonts w:hint="eastAsia" w:ascii="宋体" w:hAnsi="宋体" w:cs="宋体"/>
          <w:b/>
          <w:sz w:val="24"/>
        </w:rPr>
        <w:t>10.充、排气点辅助设定系统</w:t>
      </w:r>
      <w:r>
        <w:rPr>
          <w:rFonts w:hint="eastAsia" w:ascii="宋体" w:hAnsi="宋体" w:cs="宋体"/>
          <w:sz w:val="24"/>
        </w:rPr>
        <w:t>：I/D AID系统辅助操作者设定最佳充、排气点，反搏舒张期波形自动标识和显示。</w:t>
      </w:r>
    </w:p>
    <w:p>
      <w:pPr>
        <w:spacing w:line="360" w:lineRule="auto"/>
        <w:rPr>
          <w:rFonts w:hint="eastAsia" w:ascii="宋体" w:hAnsi="宋体" w:cs="宋体"/>
          <w:bCs/>
          <w:sz w:val="24"/>
        </w:rPr>
      </w:pPr>
      <w:r>
        <w:rPr>
          <w:rFonts w:hint="eastAsia" w:ascii="宋体" w:hAnsi="宋体" w:cs="宋体"/>
          <w:b/>
          <w:sz w:val="24"/>
        </w:rPr>
        <w:t>11.</w:t>
      </w:r>
      <w:r>
        <w:rPr>
          <w:rFonts w:hint="eastAsia" w:ascii="宋体" w:hAnsi="宋体" w:cs="宋体"/>
          <w:bCs/>
          <w:sz w:val="24"/>
        </w:rPr>
        <w:t>远程无线网络技术操作、设备操作指导及维护指导，远程设备软件升级指导。</w:t>
      </w:r>
    </w:p>
    <w:p>
      <w:pPr>
        <w:spacing w:line="360" w:lineRule="auto"/>
        <w:rPr>
          <w:rFonts w:hint="eastAsia" w:ascii="宋体" w:hAnsi="宋体" w:cs="宋体"/>
          <w:bCs/>
          <w:sz w:val="24"/>
        </w:rPr>
      </w:pPr>
      <w:r>
        <w:rPr>
          <w:rFonts w:hint="eastAsia" w:ascii="宋体" w:hAnsi="宋体" w:cs="宋体"/>
          <w:b/>
          <w:sz w:val="24"/>
        </w:rPr>
        <w:t>1</w:t>
      </w:r>
      <w:r>
        <w:rPr>
          <w:rFonts w:ascii="宋体" w:hAnsi="宋体" w:cs="宋体"/>
          <w:b/>
          <w:sz w:val="24"/>
        </w:rPr>
        <w:t>2</w:t>
      </w:r>
      <w:r>
        <w:rPr>
          <w:rFonts w:hint="eastAsia" w:ascii="宋体" w:hAnsi="宋体" w:cs="宋体"/>
          <w:b/>
          <w:sz w:val="24"/>
        </w:rPr>
        <w:t>.</w:t>
      </w:r>
      <w:r>
        <w:rPr>
          <w:rFonts w:hint="eastAsia" w:ascii="宋体" w:hAnsi="宋体" w:cs="宋体"/>
          <w:bCs/>
          <w:color w:val="000000"/>
          <w:sz w:val="24"/>
        </w:rPr>
        <w:t>床体长宽适宜</w:t>
      </w:r>
      <w:r>
        <w:rPr>
          <w:rFonts w:hint="eastAsia" w:ascii="宋体" w:hAnsi="宋体" w:cs="宋体"/>
          <w:bCs/>
          <w:sz w:val="24"/>
        </w:rPr>
        <w:t>，方便移动搬运。</w:t>
      </w:r>
    </w:p>
    <w:p>
      <w:pPr>
        <w:tabs>
          <w:tab w:val="left" w:pos="0"/>
        </w:tabs>
        <w:spacing w:line="360" w:lineRule="auto"/>
        <w:ind w:left="0" w:leftChars="0" w:hanging="9" w:firstLineChars="0"/>
        <w:rPr>
          <w:rFonts w:hint="eastAsia" w:ascii="宋体" w:hAnsi="宋体" w:eastAsia="宋体" w:cs="Times New Roman"/>
          <w:kern w:val="2"/>
          <w:sz w:val="28"/>
          <w:szCs w:val="28"/>
          <w:lang w:val="en-US" w:eastAsia="zh-CN" w:bidi="ar-SA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</w:pPr>
  </w:p>
  <w:p>
    <w:pPr>
      <w:pStyle w:val="5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 w:tentative="0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 w:tentative="0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 w:tentative="0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 w:tentative="0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 w:tentative="0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 w:tentative="0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 w:tentative="0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 w:tentative="0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8611B"/>
    <w:rsid w:val="0030505D"/>
    <w:rsid w:val="003348C7"/>
    <w:rsid w:val="003C1783"/>
    <w:rsid w:val="004069E7"/>
    <w:rsid w:val="004429CE"/>
    <w:rsid w:val="004D57B1"/>
    <w:rsid w:val="005B328B"/>
    <w:rsid w:val="006234E6"/>
    <w:rsid w:val="008127D0"/>
    <w:rsid w:val="0084359E"/>
    <w:rsid w:val="00880E72"/>
    <w:rsid w:val="00981AB5"/>
    <w:rsid w:val="00B16A0E"/>
    <w:rsid w:val="00C1104F"/>
    <w:rsid w:val="00CE2D05"/>
    <w:rsid w:val="00D8611B"/>
    <w:rsid w:val="00E14DB0"/>
    <w:rsid w:val="020F71AF"/>
    <w:rsid w:val="023C4182"/>
    <w:rsid w:val="0E463ABF"/>
    <w:rsid w:val="0E6B438E"/>
    <w:rsid w:val="0FA84CA6"/>
    <w:rsid w:val="12E82E96"/>
    <w:rsid w:val="2A8C0727"/>
    <w:rsid w:val="2E2319FE"/>
    <w:rsid w:val="40D34182"/>
    <w:rsid w:val="47036CF2"/>
    <w:rsid w:val="51581DB0"/>
    <w:rsid w:val="51DC38F4"/>
    <w:rsid w:val="70DE5236"/>
    <w:rsid w:val="71EE5529"/>
    <w:rsid w:val="73A1489D"/>
    <w:rsid w:val="7BF250D4"/>
    <w:rsid w:val="7E223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spacing w:before="49"/>
      <w:ind w:left="2176" w:right="2451"/>
      <w:jc w:val="center"/>
      <w:outlineLvl w:val="1"/>
    </w:pPr>
    <w:rPr>
      <w:rFonts w:ascii="宋体" w:hAnsi="宋体" w:eastAsia="宋体" w:cs="宋体"/>
      <w:b/>
      <w:bCs/>
      <w:sz w:val="36"/>
      <w:szCs w:val="36"/>
      <w:lang w:val="zh-CN" w:eastAsia="zh-CN" w:bidi="zh-CN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28"/>
      <w:szCs w:val="28"/>
      <w:lang w:val="zh-CN" w:eastAsia="zh-CN" w:bidi="zh-CN"/>
    </w:rPr>
  </w:style>
  <w:style w:type="paragraph" w:styleId="4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semiHidden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semiHidden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1"/>
    <w:pPr>
      <w:ind w:left="400" w:hanging="281"/>
    </w:pPr>
    <w:rPr>
      <w:rFonts w:ascii="宋体" w:hAnsi="宋体" w:eastAsia="宋体" w:cs="宋体"/>
      <w:lang w:val="zh-CN" w:eastAsia="zh-CN" w:bidi="zh-CN"/>
    </w:rPr>
  </w:style>
  <w:style w:type="paragraph" w:customStyle="1" w:styleId="12">
    <w:name w:val="列出段落1"/>
    <w:basedOn w:val="1"/>
    <w:qFormat/>
    <w:uiPriority w:val="34"/>
    <w:pPr>
      <w:ind w:firstLine="420" w:firstLineChars="200"/>
    </w:pPr>
  </w:style>
  <w:style w:type="paragraph" w:customStyle="1" w:styleId="13">
    <w:name w:val="列表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391</Words>
  <Characters>2232</Characters>
  <Lines>18</Lines>
  <Paragraphs>5</Paragraphs>
  <TotalTime>0</TotalTime>
  <ScaleCrop>false</ScaleCrop>
  <LinksUpToDate>false</LinksUpToDate>
  <CharactersWithSpaces>2618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2021-08-31T08:39:00Z</dcterms:created>
  <dc:creator>DELL</dc:creator>
  <cp:lastModifiedBy>设备科温</cp:lastModifiedBy>
  <dcterms:modified xsi:type="dcterms:W3CDTF">2022-01-13T08:59:17Z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690A5EBA0EB241A99E1DE54414D2742D</vt:lpwstr>
  </property>
</Properties>
</file>