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生物显微镜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32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带指针，带摄像可连接电脑采图系统，物镜：4×，10×，20×，40×</w: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组织脱水机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33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有备用电池，报警系统，标准处理至少300个蜡块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蜡块玻片存储柜（不带轨道）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37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0组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napToGrid w:val="0"/>
        <w:spacing w:line="340" w:lineRule="exact"/>
        <w:jc w:val="left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sz w:val="24"/>
        </w:rPr>
        <w:t>参数：不限定尺寸大小。</w:t>
      </w:r>
    </w:p>
    <w:p>
      <w:pPr>
        <w:pStyle w:val="2"/>
        <w:rPr>
          <w:rFonts w:hint="eastAsia"/>
          <w:lang w:bidi="ar"/>
        </w:rPr>
      </w:pPr>
      <w:r>
        <w:rPr>
          <w:rFonts w:hint="eastAsia" w:ascii="宋体" w:hAnsi="宋体" w:cs="宋体"/>
          <w:color w:val="333333"/>
          <w:sz w:val="24"/>
        </w:rPr>
        <w:t>参考值：不锈钢材质（无需轨道设置），10组，一组4节（蜡块柜6抽/节，玻片柜18抽/节），尺寸1685*478*1800。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0083D08"/>
    <w:rsid w:val="00AE46C1"/>
    <w:rsid w:val="224950AE"/>
    <w:rsid w:val="4BC250E2"/>
    <w:rsid w:val="51F30A22"/>
    <w:rsid w:val="74B8427F"/>
    <w:rsid w:val="7BB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267</Characters>
  <Lines>10</Lines>
  <Paragraphs>2</Paragraphs>
  <TotalTime>25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2022-04-01T02:25:00Z</cp:lastPrinted>
  <dcterms:modified xsi:type="dcterms:W3CDTF">2022-04-12T04:23:22Z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