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设备名称：南溪山医院放射性同位素及射线装置使用场所年度辐射环境监测（一年）服务项目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设备编号：NYZBB-SBK-20221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25</w:t>
      </w:r>
    </w:p>
    <w:p>
      <w:pPr>
        <w:rPr>
          <w:rFonts w:hint="default" w:ascii="宋体" w:hAnsi="宋体" w:eastAsia="宋体"/>
          <w:b/>
          <w:sz w:val="36"/>
          <w:szCs w:val="36"/>
          <w:lang w:val="en-US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1年</w:t>
      </w:r>
    </w:p>
    <w:p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广西南溪山医院2023年度工作场所辐射环境监测项目</w:t>
      </w:r>
    </w:p>
    <w:tbl>
      <w:tblPr>
        <w:tblW w:w="94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3930"/>
        <w:gridCol w:w="930"/>
        <w:gridCol w:w="37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设备名称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16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医用血管造影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X</w:t>
            </w:r>
            <w:r>
              <w:rPr>
                <w:rStyle w:val="16"/>
                <w:bdr w:val="none" w:color="auto" w:sz="0" w:space="0"/>
                <w:lang w:val="en-US" w:eastAsia="zh-CN" w:bidi="ar"/>
              </w:rPr>
              <w:t>射线机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(DSA)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医技楼2楼介入治疗科介入二室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医用血管造影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X</w:t>
            </w:r>
            <w:r>
              <w:rPr>
                <w:rStyle w:val="16"/>
                <w:bdr w:val="none" w:color="auto" w:sz="0" w:space="0"/>
                <w:lang w:val="en-US" w:eastAsia="zh-CN" w:bidi="ar"/>
              </w:rPr>
              <w:t>射线机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(DSA)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医技楼2楼介入治疗科介入三室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医用血管造影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X</w:t>
            </w:r>
            <w:r>
              <w:rPr>
                <w:rStyle w:val="16"/>
                <w:bdr w:val="none" w:color="auto" w:sz="0" w:space="0"/>
                <w:lang w:val="en-US" w:eastAsia="zh-CN" w:bidi="ar"/>
              </w:rPr>
              <w:t>射线机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(DSA)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医技楼2楼介入治疗科介入四室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X射线计算机体层摄影设备（CT）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医技楼1楼影像科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CT  1</w:t>
            </w:r>
            <w:r>
              <w:rPr>
                <w:rStyle w:val="16"/>
                <w:bdr w:val="none" w:color="auto" w:sz="0" w:space="0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</w:t>
            </w:r>
            <w:r>
              <w:rPr>
                <w:rStyle w:val="16"/>
                <w:bdr w:val="none" w:color="auto" w:sz="0" w:space="0"/>
                <w:lang w:val="en-US" w:eastAsia="zh-CN" w:bidi="ar"/>
              </w:rPr>
              <w:t>射线计算机体层摄影设备（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CT</w:t>
            </w:r>
            <w:r>
              <w:rPr>
                <w:rStyle w:val="16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医技楼1楼影像科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CT  2</w:t>
            </w:r>
            <w:r>
              <w:rPr>
                <w:rStyle w:val="16"/>
                <w:bdr w:val="none" w:color="auto" w:sz="0" w:space="0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直接数字化拍片系统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(DR)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医技楼1楼影像科DR 1室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X</w:t>
            </w:r>
            <w:r>
              <w:rPr>
                <w:rStyle w:val="16"/>
                <w:bdr w:val="none" w:color="auto" w:sz="0" w:space="0"/>
                <w:lang w:val="en-US" w:eastAsia="zh-CN" w:bidi="ar"/>
              </w:rPr>
              <w:t>射线摄影系统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(DR)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医技楼1楼影像科DR 2室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移动式数字化医用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X</w:t>
            </w:r>
            <w:r>
              <w:rPr>
                <w:rStyle w:val="16"/>
                <w:bdr w:val="none" w:color="auto" w:sz="0" w:space="0"/>
                <w:lang w:val="en-US" w:eastAsia="zh-CN" w:bidi="ar"/>
              </w:rPr>
              <w:t>射线摄影系统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(DR)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住院部7号楼4楼影像科移动DR存放室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移动式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X</w:t>
            </w:r>
            <w:r>
              <w:rPr>
                <w:rStyle w:val="16"/>
                <w:bdr w:val="none" w:color="auto" w:sz="0" w:space="0"/>
                <w:lang w:val="en-US" w:eastAsia="zh-CN" w:bidi="ar"/>
              </w:rPr>
              <w:t>射线机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(DR)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住院部7号楼4楼影像科移动DR存放室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数字化X射线系统（胃肠机）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医技楼2楼影像科特检室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乳腺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X</w:t>
            </w:r>
            <w:r>
              <w:rPr>
                <w:rStyle w:val="16"/>
                <w:bdr w:val="none" w:color="auto" w:sz="0" w:space="0"/>
                <w:lang w:val="en-US" w:eastAsia="zh-CN" w:bidi="ar"/>
              </w:rPr>
              <w:t>线摄影系统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医技楼2楼影像科乳腺照片室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体外冲击波碎石机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医技楼2楼影像科体外碎石室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数字化伽马照相机（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SPECT</w:t>
            </w:r>
            <w:r>
              <w:rPr>
                <w:rStyle w:val="16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核医学楼一楼ECT室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正电子发射断层及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X</w:t>
            </w:r>
            <w:r>
              <w:rPr>
                <w:rStyle w:val="16"/>
                <w:bdr w:val="none" w:color="auto" w:sz="0" w:space="0"/>
                <w:lang w:val="en-US" w:eastAsia="zh-CN" w:bidi="ar"/>
              </w:rPr>
              <w:t>射线计算机体层摄影成像系统PET/CT System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核医学楼一楼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PET/CT</w:t>
            </w:r>
            <w:r>
              <w:rPr>
                <w:rStyle w:val="16"/>
                <w:bdr w:val="none" w:color="auto" w:sz="0" w:space="0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双能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X</w:t>
            </w:r>
            <w:r>
              <w:rPr>
                <w:rStyle w:val="16"/>
                <w:bdr w:val="none" w:color="auto" w:sz="0" w:space="0"/>
                <w:lang w:val="en-US" w:eastAsia="zh-CN" w:bidi="ar"/>
              </w:rPr>
              <w:t>射线骨密度仪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核医学楼一楼骨密度室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医用直线加速器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放射治疗科直线加速器机房2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遥控自动驱动式γ射线后装设备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放射治疗科后装机机房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</w:t>
            </w:r>
            <w:r>
              <w:rPr>
                <w:rStyle w:val="16"/>
                <w:bdr w:val="none" w:color="auto" w:sz="0" w:space="0"/>
                <w:lang w:val="en-US" w:eastAsia="zh-CN" w:bidi="ar"/>
              </w:rPr>
              <w:t>射线计算机体层摄影设备（CT）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放射治疗科大孔径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CT</w:t>
            </w:r>
            <w:r>
              <w:rPr>
                <w:rStyle w:val="16"/>
                <w:bdr w:val="none" w:color="auto" w:sz="0" w:space="0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微焦点牙科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X</w:t>
            </w:r>
            <w:r>
              <w:rPr>
                <w:rStyle w:val="16"/>
                <w:bdr w:val="none" w:color="auto" w:sz="0" w:space="0"/>
                <w:lang w:val="en-US" w:eastAsia="zh-CN" w:bidi="ar"/>
              </w:rPr>
              <w:t>射线机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门诊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6"/>
                <w:bdr w:val="none" w:color="auto" w:sz="0" w:space="0"/>
                <w:lang w:val="en-US" w:eastAsia="zh-CN" w:bidi="ar"/>
              </w:rPr>
              <w:t>号楼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16"/>
                <w:bdr w:val="none" w:color="auto" w:sz="0" w:space="0"/>
                <w:lang w:val="en-US" w:eastAsia="zh-CN" w:bidi="ar"/>
              </w:rPr>
              <w:t>楼口腔科牙片机室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移动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C</w:t>
            </w:r>
            <w:r>
              <w:rPr>
                <w:rStyle w:val="16"/>
                <w:bdr w:val="none" w:color="auto" w:sz="0" w:space="0"/>
                <w:lang w:val="en-US" w:eastAsia="zh-CN" w:bidi="ar"/>
              </w:rPr>
              <w:t>型臂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X</w:t>
            </w:r>
            <w:r>
              <w:rPr>
                <w:rStyle w:val="16"/>
                <w:bdr w:val="none" w:color="auto" w:sz="0" w:space="0"/>
                <w:lang w:val="en-US" w:eastAsia="zh-CN" w:bidi="ar"/>
              </w:rPr>
              <w:t>射线机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住院部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16"/>
                <w:bdr w:val="none" w:color="auto" w:sz="0" w:space="0"/>
                <w:lang w:val="en-US" w:eastAsia="zh-CN" w:bidi="ar"/>
              </w:rPr>
              <w:t>号楼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16"/>
                <w:bdr w:val="none" w:color="auto" w:sz="0" w:space="0"/>
                <w:lang w:val="en-US" w:eastAsia="zh-CN" w:bidi="ar"/>
              </w:rPr>
              <w:t>楼手术室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后装治疗项目（铱-192放射源）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放射治疗科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核医学科放射药品应用项目</w:t>
            </w:r>
            <w:r>
              <w:rPr>
                <w:rStyle w:val="17"/>
                <w:bdr w:val="none" w:color="auto" w:sz="0" w:space="0"/>
                <w:lang w:val="en-US" w:eastAsia="zh-CN" w:bidi="ar"/>
              </w:rPr>
              <w:t>〖</w:t>
            </w:r>
            <w:r>
              <w:rPr>
                <w:rStyle w:val="16"/>
                <w:bdr w:val="none" w:color="auto" w:sz="0" w:space="0"/>
                <w:lang w:val="en-US" w:eastAsia="zh-CN" w:bidi="ar"/>
              </w:rPr>
              <w:t>碘-131、钼锝-99（MO－99)、氟-18、锶-89、锶-90（2）、锗-68（2）〗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核医学科</w:t>
            </w:r>
          </w:p>
        </w:tc>
      </w:tr>
    </w:tbl>
    <w:p>
      <w:pPr>
        <w:pStyle w:val="3"/>
        <w:ind w:left="0" w:leftChars="0" w:firstLine="0" w:firstLineChars="0"/>
        <w:rPr>
          <w:rFonts w:hint="eastAsia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6E51E4D"/>
    <w:rsid w:val="0E463ABF"/>
    <w:rsid w:val="10053A40"/>
    <w:rsid w:val="12E82E96"/>
    <w:rsid w:val="1A3B58EB"/>
    <w:rsid w:val="2A8C0727"/>
    <w:rsid w:val="2E2319FE"/>
    <w:rsid w:val="36304FD5"/>
    <w:rsid w:val="54883398"/>
    <w:rsid w:val="5E1F304B"/>
    <w:rsid w:val="5FC46151"/>
    <w:rsid w:val="63951F53"/>
    <w:rsid w:val="70654F6A"/>
    <w:rsid w:val="73A1489D"/>
    <w:rsid w:val="772F4E98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3">
    <w:name w:val="Body Text First Indent 2"/>
    <w:basedOn w:val="1"/>
    <w:qFormat/>
    <w:uiPriority w:val="0"/>
    <w:pPr>
      <w:spacing w:after="120"/>
      <w:ind w:left="420" w:leftChars="200" w:firstLine="420" w:firstLineChars="200"/>
    </w:p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paragraph" w:customStyle="1" w:styleId="14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character" w:customStyle="1" w:styleId="15">
    <w:name w:val="font21"/>
    <w:basedOn w:val="10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font11"/>
    <w:basedOn w:val="10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31"/>
    <w:basedOn w:val="10"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1269</Words>
  <Characters>1492</Characters>
  <Lines>18</Lines>
  <Paragraphs>5</Paragraphs>
  <TotalTime>11</TotalTime>
  <ScaleCrop>false</ScaleCrop>
  <LinksUpToDate>false</LinksUpToDate>
  <CharactersWithSpaces>1572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2022-10-17T10:16:27Z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690A5EBA0EB241A99E1DE54414D2742D</vt:lpwstr>
  </property>
</Properties>
</file>