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beforeLines="0" w:afterLines="0" w:line="400" w:lineRule="exact"/>
        <w:jc w:val="center"/>
        <w:outlineLvl w:val="0"/>
        <w:rPr>
          <w:rFonts w:hint="eastAsia" w:ascii="华文仿宋" w:hAnsi="华文仿宋" w:eastAsia="华文仿宋"/>
          <w:b/>
          <w:sz w:val="36"/>
        </w:rPr>
      </w:pPr>
      <w:r>
        <w:rPr>
          <w:rFonts w:hint="eastAsia" w:ascii="华文仿宋" w:hAnsi="华文仿宋" w:eastAsia="华文仿宋"/>
          <w:b/>
          <w:sz w:val="36"/>
        </w:rPr>
        <w:t>手术楼及负压病房电力增容设计服务评分办法</w:t>
      </w:r>
    </w:p>
    <w:p>
      <w:pPr>
        <w:pStyle w:val="2"/>
        <w:spacing w:beforeLines="0" w:afterLines="0"/>
        <w:rPr>
          <w:rFonts w:hint="default" w:ascii="宋体"/>
          <w:sz w:val="21"/>
        </w:rPr>
      </w:pPr>
    </w:p>
    <w:p>
      <w:pPr>
        <w:widowControl/>
        <w:shd w:val="clear" w:color="auto" w:fill="FFFFFF"/>
        <w:adjustRightInd w:val="0"/>
        <w:snapToGrid w:val="0"/>
        <w:spacing w:beforeLines="0" w:afterLines="0" w:line="400" w:lineRule="exact"/>
        <w:outlineLvl w:val="0"/>
        <w:rPr>
          <w:rFonts w:hint="eastAsia" w:ascii="华文仿宋" w:hAnsi="华文仿宋" w:eastAsia="华文仿宋"/>
          <w:color w:val="000000"/>
          <w:kern w:val="0"/>
          <w:sz w:val="28"/>
        </w:rPr>
      </w:pPr>
      <w:r>
        <w:rPr>
          <w:rFonts w:hint="eastAsia" w:ascii="华文仿宋" w:hAnsi="华文仿宋" w:eastAsia="华文仿宋"/>
          <w:color w:val="000000"/>
          <w:kern w:val="0"/>
          <w:sz w:val="28"/>
        </w:rPr>
        <w:t>1.价格分……………………………………………………35分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（1）以进入详评的且最后有效磋商报价最低的供应商的磋商报价为基准价，其价格分为35 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（2）供应商价格分 =（基准价/供应商磋商报价）×35 分。</w:t>
      </w:r>
    </w:p>
    <w:p>
      <w:pPr>
        <w:widowControl/>
        <w:shd w:val="clear" w:color="auto" w:fill="FFFFFF"/>
        <w:adjustRightInd w:val="0"/>
        <w:snapToGrid w:val="0"/>
        <w:spacing w:beforeLines="0" w:afterLines="0" w:line="400" w:lineRule="exact"/>
        <w:outlineLvl w:val="0"/>
        <w:rPr>
          <w:rFonts w:hint="eastAsia" w:ascii="华文仿宋" w:hAnsi="华文仿宋" w:eastAsia="华文仿宋"/>
          <w:color w:val="000000"/>
          <w:kern w:val="0"/>
          <w:sz w:val="28"/>
        </w:rPr>
      </w:pPr>
      <w:r>
        <w:rPr>
          <w:rFonts w:hint="eastAsia" w:ascii="华文仿宋" w:hAnsi="华文仿宋" w:eastAsia="华文仿宋"/>
          <w:color w:val="000000"/>
          <w:kern w:val="0"/>
          <w:sz w:val="28"/>
        </w:rPr>
        <w:t>2.服务方案分……………………………………………………15分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评委根据各投标人的服务方案，从服务实施方案流程、技术建议、重难点分析等方面进行定档打分；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一档（5分）：服务方案及实施方案整体流程、项目进度一般，重点不突出， 措施基本可行，无合理化建议，可实施性差。</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二挡（10分）：服务方案及实施方整体流程、项目进度一般，编排合理，能考虑到本项目的部分情况，大纲内容一般，重点一般、技术建议叙述较为全面、合理，措施基本可行。</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三挡（15分）：服务方案及实施方整体流程、项目进度科学合理，能充分考虑到本项目的实际情况，针对性较强，大纲内容良好、完整，重点突出、技术建议叙述全面、合理、科学，措施可行，有针对性和合理化建议，可实施性较强。</w:t>
      </w:r>
    </w:p>
    <w:p>
      <w:pPr>
        <w:widowControl/>
        <w:shd w:val="clear" w:color="auto" w:fill="FFFFFF"/>
        <w:adjustRightInd w:val="0"/>
        <w:snapToGrid w:val="0"/>
        <w:spacing w:beforeLines="0" w:afterLines="0" w:line="400" w:lineRule="exact"/>
        <w:outlineLvl w:val="0"/>
        <w:rPr>
          <w:rFonts w:hint="eastAsia" w:ascii="华文仿宋" w:hAnsi="华文仿宋" w:eastAsia="华文仿宋"/>
          <w:color w:val="000000"/>
          <w:kern w:val="0"/>
          <w:sz w:val="28"/>
        </w:rPr>
      </w:pPr>
      <w:r>
        <w:rPr>
          <w:rFonts w:hint="eastAsia" w:ascii="华文仿宋" w:hAnsi="华文仿宋" w:eastAsia="华文仿宋"/>
          <w:color w:val="000000"/>
          <w:kern w:val="0"/>
          <w:sz w:val="28"/>
        </w:rPr>
        <w:t>3、内部管理制度分…………………………………………………18分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 xml:space="preserve">由评标委员会在打分前根据招标文件要求，对比各投标人内部管理制度内容，集体讨论确定投标人“一档、二档、三档”各所属档次并形成书面材料（等级评定表），由评标委员会按确定后的各投标人所属档次以及等级评定说明内容，在相应档次内独立打分。                             </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一档</w:t>
      </w:r>
      <w:r>
        <w:rPr>
          <w:rFonts w:hint="eastAsia" w:ascii="华文仿宋" w:hAnsi="华文仿宋" w:eastAsia="华文仿宋"/>
          <w:color w:val="000000"/>
          <w:kern w:val="0"/>
          <w:sz w:val="28"/>
          <w:lang w:val="en-GB"/>
        </w:rPr>
        <w:t>（</w:t>
      </w:r>
      <w:r>
        <w:rPr>
          <w:rFonts w:hint="eastAsia" w:ascii="华文仿宋" w:hAnsi="华文仿宋" w:eastAsia="华文仿宋"/>
          <w:color w:val="000000"/>
          <w:kern w:val="0"/>
          <w:sz w:val="28"/>
        </w:rPr>
        <w:t>6分</w:t>
      </w:r>
      <w:r>
        <w:rPr>
          <w:rFonts w:hint="eastAsia" w:ascii="华文仿宋" w:hAnsi="华文仿宋" w:eastAsia="华文仿宋"/>
          <w:color w:val="000000"/>
          <w:kern w:val="0"/>
          <w:sz w:val="28"/>
          <w:lang w:val="en-GB"/>
        </w:rPr>
        <w:t>）：投标人内部相关的经营管理制度明确，有分项管理制度、基本满足经营需求。</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lang w:val="en-GB"/>
        </w:rPr>
        <w:t>二档（</w:t>
      </w:r>
      <w:r>
        <w:rPr>
          <w:rFonts w:hint="eastAsia" w:ascii="华文仿宋" w:hAnsi="华文仿宋" w:eastAsia="华文仿宋"/>
          <w:color w:val="000000"/>
          <w:kern w:val="0"/>
          <w:sz w:val="28"/>
        </w:rPr>
        <w:t>12分</w:t>
      </w:r>
      <w:r>
        <w:rPr>
          <w:rFonts w:hint="eastAsia" w:ascii="华文仿宋" w:hAnsi="华文仿宋" w:eastAsia="华文仿宋"/>
          <w:color w:val="000000"/>
          <w:kern w:val="0"/>
          <w:sz w:val="28"/>
          <w:lang w:val="en-GB"/>
        </w:rPr>
        <w:t>）：投标人内部相关的经营管理制度完备、分项管理制度齐全，能较好地满足经营需求。</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en-GB"/>
        </w:rPr>
      </w:pPr>
      <w:r>
        <w:rPr>
          <w:rFonts w:hint="eastAsia" w:ascii="华文仿宋" w:hAnsi="华文仿宋" w:eastAsia="华文仿宋"/>
          <w:color w:val="000000"/>
          <w:kern w:val="0"/>
          <w:sz w:val="28"/>
          <w:lang w:val="en-GB"/>
        </w:rPr>
        <w:t>三档（</w:t>
      </w:r>
      <w:r>
        <w:rPr>
          <w:rFonts w:hint="eastAsia" w:ascii="华文仿宋" w:hAnsi="华文仿宋" w:eastAsia="华文仿宋"/>
          <w:color w:val="000000"/>
          <w:kern w:val="0"/>
          <w:sz w:val="28"/>
        </w:rPr>
        <w:t>18分</w:t>
      </w:r>
      <w:r>
        <w:rPr>
          <w:rFonts w:hint="eastAsia" w:ascii="华文仿宋" w:hAnsi="华文仿宋" w:eastAsia="华文仿宋"/>
          <w:color w:val="000000"/>
          <w:kern w:val="0"/>
          <w:sz w:val="28"/>
          <w:lang w:val="en-GB"/>
        </w:rPr>
        <w:t>）：投标人内部相关的经营管理制度完备并详尽、分项管理制度齐全并细致</w:t>
      </w:r>
      <w:r>
        <w:rPr>
          <w:rFonts w:hint="eastAsia" w:ascii="华文仿宋" w:hAnsi="华文仿宋" w:eastAsia="华文仿宋"/>
          <w:color w:val="000000"/>
          <w:kern w:val="0"/>
          <w:sz w:val="28"/>
        </w:rPr>
        <w:t>,</w:t>
      </w:r>
      <w:r>
        <w:rPr>
          <w:rFonts w:hint="eastAsia" w:ascii="华文仿宋" w:hAnsi="华文仿宋" w:eastAsia="华文仿宋"/>
          <w:color w:val="000000"/>
          <w:kern w:val="0"/>
          <w:sz w:val="28"/>
          <w:lang w:val="en-GB"/>
        </w:rPr>
        <w:t>完全满足经营需求。</w:t>
      </w:r>
    </w:p>
    <w:p>
      <w:pPr>
        <w:widowControl/>
        <w:shd w:val="clear" w:color="auto" w:fill="FFFFFF"/>
        <w:adjustRightInd w:val="0"/>
        <w:snapToGrid w:val="0"/>
        <w:spacing w:beforeLines="0" w:afterLines="0" w:line="400" w:lineRule="exact"/>
        <w:outlineLvl w:val="0"/>
        <w:rPr>
          <w:rFonts w:hint="eastAsia" w:ascii="华文仿宋" w:hAnsi="华文仿宋" w:eastAsia="华文仿宋"/>
          <w:color w:val="000000"/>
          <w:kern w:val="0"/>
          <w:sz w:val="28"/>
          <w:lang w:val="en-GB"/>
        </w:rPr>
      </w:pPr>
      <w:r>
        <w:rPr>
          <w:rFonts w:hint="eastAsia" w:ascii="华文仿宋" w:hAnsi="华文仿宋" w:eastAsia="华文仿宋"/>
          <w:color w:val="000000"/>
          <w:kern w:val="0"/>
          <w:sz w:val="28"/>
        </w:rPr>
        <w:t>4、</w:t>
      </w:r>
      <w:r>
        <w:rPr>
          <w:rFonts w:hint="eastAsia" w:ascii="华文仿宋" w:hAnsi="华文仿宋" w:eastAsia="华文仿宋"/>
          <w:color w:val="000000"/>
          <w:kern w:val="0"/>
          <w:sz w:val="28"/>
          <w:lang w:val="en-GB"/>
        </w:rPr>
        <w:t>设计项目管理方案</w:t>
      </w:r>
      <w:r>
        <w:rPr>
          <w:rFonts w:hint="eastAsia" w:ascii="华文仿宋" w:hAnsi="华文仿宋" w:eastAsia="华文仿宋"/>
          <w:color w:val="000000"/>
          <w:kern w:val="0"/>
          <w:sz w:val="28"/>
        </w:rPr>
        <w:t>………………………………………………9</w:t>
      </w:r>
      <w:r>
        <w:rPr>
          <w:rFonts w:hint="eastAsia" w:ascii="华文仿宋" w:hAnsi="华文仿宋" w:eastAsia="华文仿宋"/>
          <w:color w:val="000000"/>
          <w:kern w:val="0"/>
          <w:sz w:val="28"/>
          <w:lang w:val="en-GB"/>
        </w:rPr>
        <w:t>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en-GB"/>
        </w:rPr>
      </w:pPr>
      <w:r>
        <w:rPr>
          <w:rFonts w:hint="eastAsia" w:ascii="华文仿宋" w:hAnsi="华文仿宋" w:eastAsia="华文仿宋"/>
          <w:color w:val="000000"/>
          <w:kern w:val="0"/>
          <w:sz w:val="28"/>
          <w:lang w:val="en-GB"/>
        </w:rPr>
        <w:t>一档（</w:t>
      </w:r>
      <w:r>
        <w:rPr>
          <w:rFonts w:hint="eastAsia" w:ascii="华文仿宋" w:hAnsi="华文仿宋" w:eastAsia="华文仿宋"/>
          <w:color w:val="000000"/>
          <w:kern w:val="0"/>
          <w:sz w:val="28"/>
        </w:rPr>
        <w:t>3</w:t>
      </w:r>
      <w:r>
        <w:rPr>
          <w:rFonts w:hint="eastAsia" w:ascii="华文仿宋" w:hAnsi="华文仿宋" w:eastAsia="华文仿宋"/>
          <w:color w:val="000000"/>
          <w:kern w:val="0"/>
          <w:sz w:val="28"/>
          <w:lang w:val="en-GB"/>
        </w:rPr>
        <w:t>分）：供应商提供有项目管理范围、工作内容等内容描述简单，符合项目实际管理需求；</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en-GB"/>
        </w:rPr>
      </w:pPr>
      <w:r>
        <w:rPr>
          <w:rFonts w:hint="eastAsia" w:ascii="华文仿宋" w:hAnsi="华文仿宋" w:eastAsia="华文仿宋"/>
          <w:color w:val="000000"/>
          <w:kern w:val="0"/>
          <w:sz w:val="28"/>
          <w:lang w:val="en-GB"/>
        </w:rPr>
        <w:t>二档（</w:t>
      </w:r>
      <w:r>
        <w:rPr>
          <w:rFonts w:hint="eastAsia" w:ascii="华文仿宋" w:hAnsi="华文仿宋" w:eastAsia="华文仿宋"/>
          <w:color w:val="000000"/>
          <w:kern w:val="0"/>
          <w:sz w:val="28"/>
        </w:rPr>
        <w:t>6</w:t>
      </w:r>
      <w:r>
        <w:rPr>
          <w:rFonts w:hint="eastAsia" w:ascii="华文仿宋" w:hAnsi="华文仿宋" w:eastAsia="华文仿宋"/>
          <w:color w:val="000000"/>
          <w:kern w:val="0"/>
          <w:sz w:val="28"/>
          <w:lang w:val="en-GB"/>
        </w:rPr>
        <w:t>分）：在一档的基础上，磋商供应商提供有组织管理、进度管理、合同管理等内容描述清晰、完整、合理；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lang w:val="en-GB"/>
        </w:rPr>
      </w:pPr>
      <w:r>
        <w:rPr>
          <w:rFonts w:hint="eastAsia" w:ascii="华文仿宋" w:hAnsi="华文仿宋" w:eastAsia="华文仿宋"/>
          <w:color w:val="000000"/>
          <w:kern w:val="0"/>
          <w:sz w:val="28"/>
          <w:lang w:val="en-GB"/>
        </w:rPr>
        <w:t>三档（</w:t>
      </w:r>
      <w:r>
        <w:rPr>
          <w:rFonts w:hint="eastAsia" w:ascii="华文仿宋" w:hAnsi="华文仿宋" w:eastAsia="华文仿宋"/>
          <w:color w:val="000000"/>
          <w:kern w:val="0"/>
          <w:sz w:val="28"/>
        </w:rPr>
        <w:t>9</w:t>
      </w:r>
      <w:r>
        <w:rPr>
          <w:rFonts w:hint="eastAsia" w:ascii="华文仿宋" w:hAnsi="华文仿宋" w:eastAsia="华文仿宋"/>
          <w:color w:val="000000"/>
          <w:kern w:val="0"/>
          <w:sz w:val="28"/>
          <w:lang w:val="en-GB"/>
        </w:rPr>
        <w:t>分）：在二档的基础上，磋商供应商提供有沟通管理、风险管理等内容描述详细全面、针对性强、具备可行性、可靠性。</w:t>
      </w:r>
    </w:p>
    <w:p>
      <w:pPr>
        <w:widowControl/>
        <w:shd w:val="clear" w:color="auto" w:fill="FFFFFF"/>
        <w:adjustRightInd w:val="0"/>
        <w:snapToGrid w:val="0"/>
        <w:spacing w:beforeLines="0" w:afterLines="0" w:line="400" w:lineRule="exact"/>
        <w:outlineLvl w:val="0"/>
        <w:rPr>
          <w:rFonts w:hint="eastAsia" w:ascii="华文仿宋" w:hAnsi="华文仿宋" w:eastAsia="华文仿宋"/>
          <w:color w:val="000000"/>
          <w:kern w:val="0"/>
          <w:sz w:val="28"/>
          <w:lang w:val="en-GB"/>
        </w:rPr>
      </w:pPr>
      <w:r>
        <w:rPr>
          <w:rFonts w:hint="eastAsia" w:ascii="华文仿宋" w:hAnsi="华文仿宋" w:eastAsia="华文仿宋"/>
          <w:color w:val="000000"/>
          <w:kern w:val="0"/>
          <w:sz w:val="28"/>
        </w:rPr>
        <w:t>4</w:t>
      </w:r>
      <w:r>
        <w:rPr>
          <w:rFonts w:hint="eastAsia" w:ascii="华文仿宋" w:hAnsi="华文仿宋" w:eastAsia="华文仿宋"/>
          <w:color w:val="000000"/>
          <w:kern w:val="0"/>
          <w:sz w:val="28"/>
          <w:lang w:val="en-GB"/>
        </w:rPr>
        <w:t>、</w:t>
      </w:r>
      <w:r>
        <w:rPr>
          <w:rFonts w:hint="eastAsia" w:ascii="华文仿宋" w:hAnsi="华文仿宋" w:eastAsia="华文仿宋"/>
          <w:color w:val="000000"/>
          <w:kern w:val="0"/>
          <w:sz w:val="28"/>
        </w:rPr>
        <w:t>拟投入服务人员配备分 …………………………………8</w:t>
      </w:r>
      <w:r>
        <w:rPr>
          <w:rFonts w:hint="eastAsia" w:ascii="华文仿宋" w:hAnsi="华文仿宋" w:eastAsia="华文仿宋"/>
          <w:color w:val="000000"/>
          <w:kern w:val="0"/>
          <w:sz w:val="28"/>
          <w:lang w:val="en-GB"/>
        </w:rPr>
        <w:t>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 xml:space="preserve">（1）投标人拟投入的项目负责人具有相关的工程系列高级及以上职称的，每有一个得 2分，满分 2分。 </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（2）投标人拟投入本项目的其他人员分（满分6分）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 xml:space="preserve"> ①具有与所投分标内容专业相关的工程系列高级及以上职称的，每有一个得 3 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 xml:space="preserve"> ②具有与所投分标内容专业相关的工程系列中级职称的，每有一个得 2分；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 xml:space="preserve"> ③具有与所投分标内容专业相关的工程系列初级职称的，每有一个得1分。 </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注：以上（1）～（2）项内容，投标人均须提供相关有效证明材料复印件，否则不予计分。</w:t>
      </w:r>
    </w:p>
    <w:p>
      <w:pPr>
        <w:widowControl/>
        <w:shd w:val="clear" w:color="auto" w:fill="FFFFFF"/>
        <w:adjustRightInd w:val="0"/>
        <w:snapToGrid w:val="0"/>
        <w:spacing w:beforeLines="0" w:afterLines="0" w:line="400" w:lineRule="exact"/>
        <w:outlineLvl w:val="0"/>
        <w:rPr>
          <w:rFonts w:hint="eastAsia" w:ascii="华文仿宋" w:hAnsi="华文仿宋" w:eastAsia="华文仿宋"/>
          <w:color w:val="000000"/>
          <w:kern w:val="0"/>
          <w:sz w:val="28"/>
        </w:rPr>
      </w:pPr>
      <w:r>
        <w:rPr>
          <w:rFonts w:hint="eastAsia" w:ascii="华文仿宋" w:hAnsi="华文仿宋" w:eastAsia="华文仿宋"/>
          <w:color w:val="000000"/>
          <w:kern w:val="0"/>
          <w:sz w:val="28"/>
        </w:rPr>
        <w:t>5、业绩及信誉分 ………………………………………………15分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r>
        <w:rPr>
          <w:rFonts w:hint="eastAsia" w:ascii="华文仿宋" w:hAnsi="华文仿宋" w:eastAsia="华文仿宋"/>
          <w:color w:val="000000"/>
          <w:kern w:val="0"/>
          <w:sz w:val="28"/>
        </w:rPr>
        <w:t>投标人2021年1月份以来至投标截止时间止承接的同类项目的业绩，每个业绩得3分【投标人须提供有效的中标（成交）通知书或合同的复印件并加盖投标人公章作为计分依据，要求清晰体现项目名称、项目类别】。满分15分。</w:t>
      </w:r>
    </w:p>
    <w:p>
      <w:pPr>
        <w:widowControl/>
        <w:shd w:val="clear" w:color="auto" w:fill="FFFFFF"/>
        <w:adjustRightInd w:val="0"/>
        <w:snapToGrid w:val="0"/>
        <w:spacing w:beforeLines="0" w:afterLines="0" w:line="400" w:lineRule="exact"/>
        <w:ind w:firstLine="560" w:firstLineChars="200"/>
        <w:rPr>
          <w:rFonts w:hint="eastAsia" w:ascii="华文仿宋" w:hAnsi="华文仿宋" w:eastAsia="华文仿宋"/>
          <w:color w:val="000000"/>
          <w:kern w:val="0"/>
          <w:sz w:val="28"/>
        </w:rPr>
      </w:pPr>
    </w:p>
    <w:p>
      <w:bookmarkStart w:id="0" w:name="_GoBack"/>
      <w:bookmarkEnd w:id="0"/>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83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beforeLines="0" w:after="120" w:afterLines="0"/>
    </w:pPr>
    <w:rPr>
      <w:rFonts w:hint="default"/>
      <w:sz w:val="21"/>
    </w:rPr>
  </w:style>
  <w:style w:type="paragraph" w:styleId="3">
    <w:name w:val="Title"/>
    <w:basedOn w:val="1"/>
    <w:next w:val="1"/>
    <w:unhideWhenUsed/>
    <w:qFormat/>
    <w:uiPriority w:val="0"/>
    <w:pPr>
      <w:spacing w:before="240" w:beforeLines="0" w:after="60" w:afterLines="0"/>
      <w:jc w:val="center"/>
      <w:outlineLvl w:val="0"/>
    </w:pPr>
    <w:rPr>
      <w:rFonts w:hint="default" w:ascii="Arial" w:hAnsi="Arial"/>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2023-06-19T02:27:34Z</dcterms:created>
  <dc:creator>abc</dc:creator>
  <cp:lastModifiedBy>张凯</cp:lastModifiedBy>
  <dcterms:modified xsi:type="dcterms:W3CDTF">2023-06-19T02:27:41Z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