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设备名称：南溪山医院放射性同位素及射线装置使用场所2024年度辐射环境监测服务项目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3073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1年</w:t>
      </w:r>
    </w:p>
    <w:p>
      <w:pPr>
        <w:pStyle w:val="2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南溪山医院放射性同位素及射线装置使用场所2024年度辐射环境</w:t>
      </w:r>
    </w:p>
    <w:p>
      <w:pPr>
        <w:pStyle w:val="2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监测服务项目</w:t>
      </w:r>
    </w:p>
    <w:tbl>
      <w:tblPr>
        <w:tblW w:w="8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31"/>
        <w:gridCol w:w="2640"/>
        <w:gridCol w:w="788"/>
        <w:gridCol w:w="3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19"/>
                <w:bdr w:val="none" w:color="auto" w:sz="0" w:space="0"/>
                <w:lang w:val="en-US" w:eastAsia="zh-CN" w:bidi="ar"/>
              </w:rPr>
              <w:t>射线计算机体层摄影设备（CT）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放射治疗科大孔径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后装治疗项目（铱-192放射源）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遥控自动驱动式γ射线后装设备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放射治疗科后装机机房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医用直线加速器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放射治疗科直线加速器机房2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9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医用直线加速器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放射治疗科直线加速器机房1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核医学科放射药品应用项目〖碘-131、锝-99m、氟-18、锶-89、锶-90（2）、锗-68（2）〗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数字化伽马照相机（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SPECT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核医学楼一楼ECT室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双能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射线骨密度仪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核医学楼一楼骨密度室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正电子发射断层及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射线计算机体层摄影成像系统PET/CT System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核医学楼一楼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PET/CT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医技楼2楼介入治疗科介入一室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医技楼2楼介入治疗科介入三室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介入治疗科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医用血管造影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(DSA)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医技楼2楼介入治疗科介入四室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微焦点牙科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号楼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楼口腔科牙片机室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门诊1号楼3楼口腔科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型臂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住院部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号楼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楼手术室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X射线计算机体层摄影设备（CT）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CT 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射线计算机体层摄影设备（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CT 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乳腺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线摄影系统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医技楼2楼影像科乳腺照片室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射线摄影系统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医技楼1楼影像科DR 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数字化X射线系统（胃肠机）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医技楼2楼影像科胃肠道造影等特殊检查室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体外冲击波碎石机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医技楼2楼影像科体外碎石室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射线机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住院部7号楼4楼影像科移动DR存放室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移动式数字化医用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射线摄影系统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住院部7号楼4楼影像科移动DR存放室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直接数字化拍片系统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(DR)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医技楼1楼影像科DR 1室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6E51E4D"/>
    <w:rsid w:val="0E463ABF"/>
    <w:rsid w:val="10053A40"/>
    <w:rsid w:val="12E82E96"/>
    <w:rsid w:val="1A3B58EB"/>
    <w:rsid w:val="1CE17307"/>
    <w:rsid w:val="2A8C0727"/>
    <w:rsid w:val="2E2319FE"/>
    <w:rsid w:val="36304FD5"/>
    <w:rsid w:val="54883398"/>
    <w:rsid w:val="5E1F304B"/>
    <w:rsid w:val="5FC46151"/>
    <w:rsid w:val="63951F53"/>
    <w:rsid w:val="70654F6A"/>
    <w:rsid w:val="73A1489D"/>
    <w:rsid w:val="772F4E9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character" w:customStyle="1" w:styleId="15">
    <w:name w:val="font2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10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777</Characters>
  <Lines>18</Lines>
  <Paragraphs>5</Paragraphs>
  <TotalTime>16</TotalTime>
  <ScaleCrop>false</ScaleCrop>
  <LinksUpToDate>false</LinksUpToDate>
  <CharactersWithSpaces>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2023-08-31T09:39:09Z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