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Arial" w:hAnsi="Arial" w:cs="Arial"/>
          <w:b/>
          <w:color w:val="auto"/>
          <w:sz w:val="28"/>
          <w:szCs w:val="28"/>
          <w:highlight w:val="none"/>
        </w:rPr>
      </w:pPr>
      <w:bookmarkStart w:id="0" w:name="_Toc24862"/>
      <w:r>
        <w:rPr>
          <w:rFonts w:hint="eastAsia" w:ascii="Arial" w:hAnsi="Arial" w:cs="Arial"/>
          <w:color w:val="auto"/>
          <w:sz w:val="36"/>
          <w:szCs w:val="21"/>
          <w:highlight w:val="none"/>
          <w:lang w:val="en-US" w:eastAsia="zh-CN"/>
        </w:rPr>
        <w:t xml:space="preserve"> </w:t>
      </w:r>
      <w:r>
        <w:rPr>
          <w:rFonts w:ascii="Arial" w:hAnsi="Arial" w:cs="Arial"/>
          <w:color w:val="auto"/>
          <w:sz w:val="36"/>
          <w:szCs w:val="21"/>
          <w:highlight w:val="none"/>
        </w:rPr>
        <w:t>采购需求</w:t>
      </w:r>
      <w:bookmarkEnd w:id="0"/>
      <w:bookmarkStart w:id="2" w:name="_GoBack"/>
      <w:bookmarkEnd w:id="2"/>
    </w:p>
    <w:p>
      <w:pPr>
        <w:numPr>
          <w:ilvl w:val="0"/>
          <w:numId w:val="1"/>
        </w:numPr>
        <w:spacing w:line="360" w:lineRule="auto"/>
        <w:ind w:left="-420" w:leftChars="-200" w:right="-105" w:rightChars="-50" w:firstLine="422" w:firstLineChars="200"/>
        <w:rPr>
          <w:rFonts w:ascii="Arial" w:hAnsi="Arial" w:cs="Arial"/>
          <w:b/>
          <w:bCs/>
          <w:color w:val="auto"/>
          <w:szCs w:val="21"/>
          <w:highlight w:val="none"/>
        </w:rPr>
      </w:pPr>
      <w:r>
        <w:rPr>
          <w:rFonts w:ascii="Arial" w:hAnsi="Arial" w:cs="Arial"/>
          <w:b/>
          <w:bCs/>
          <w:color w:val="auto"/>
          <w:szCs w:val="21"/>
          <w:highlight w:val="none"/>
        </w:rPr>
        <w:t>项目概况：</w:t>
      </w:r>
    </w:p>
    <w:p>
      <w:pPr>
        <w:numPr>
          <w:ilvl w:val="0"/>
          <w:numId w:val="0"/>
        </w:numPr>
        <w:spacing w:line="360" w:lineRule="auto"/>
        <w:ind w:left="-418" w:leftChars="0" w:right="-105" w:rightChars="-50" w:firstLine="420" w:firstLineChars="200"/>
        <w:rPr>
          <w:rFonts w:ascii="Arial" w:hAnsi="Arial" w:cs="Arial"/>
          <w:b w:val="0"/>
          <w:bCs w:val="0"/>
          <w:color w:val="auto"/>
          <w:szCs w:val="21"/>
          <w:highlight w:val="none"/>
        </w:rPr>
      </w:pPr>
      <w:r>
        <w:rPr>
          <w:rFonts w:ascii="Arial" w:hAnsi="Arial" w:cs="Arial"/>
          <w:b w:val="0"/>
          <w:bCs w:val="0"/>
          <w:color w:val="auto"/>
          <w:szCs w:val="21"/>
          <w:highlight w:val="none"/>
        </w:rPr>
        <w:t>广西壮族自治区南溪山医院，实际开放床位：</w:t>
      </w:r>
      <w:r>
        <w:rPr>
          <w:rFonts w:hint="eastAsia" w:ascii="Arial" w:hAnsi="Arial" w:cs="Arial"/>
          <w:b w:val="0"/>
          <w:bCs w:val="0"/>
          <w:color w:val="auto"/>
          <w:szCs w:val="21"/>
          <w:highlight w:val="none"/>
        </w:rPr>
        <w:t>20</w:t>
      </w:r>
      <w:r>
        <w:rPr>
          <w:rFonts w:hint="eastAsia" w:ascii="Arial" w:hAnsi="Arial" w:cs="Arial"/>
          <w:b w:val="0"/>
          <w:bCs w:val="0"/>
          <w:color w:val="auto"/>
          <w:szCs w:val="21"/>
          <w:highlight w:val="none"/>
          <w:lang w:val="en-US" w:eastAsia="zh-CN"/>
        </w:rPr>
        <w:t>45</w:t>
      </w:r>
      <w:r>
        <w:rPr>
          <w:rFonts w:ascii="Arial" w:hAnsi="Arial" w:cs="Arial"/>
          <w:b w:val="0"/>
          <w:bCs w:val="0"/>
          <w:color w:val="auto"/>
          <w:szCs w:val="21"/>
          <w:highlight w:val="none"/>
        </w:rPr>
        <w:t>张，位于桂林市崇信路46号。</w:t>
      </w:r>
      <w:r>
        <w:rPr>
          <w:rFonts w:hint="eastAsia" w:ascii="Arial" w:hAnsi="Arial" w:cs="Arial"/>
          <w:b w:val="0"/>
          <w:bCs w:val="0"/>
          <w:color w:val="auto"/>
          <w:szCs w:val="21"/>
          <w:highlight w:val="none"/>
          <w:lang w:val="en-US" w:eastAsia="zh-CN"/>
        </w:rPr>
        <w:t>2023年1月到11月共洗涤织物 393625件，租赁908947件（参考数值）。</w:t>
      </w:r>
    </w:p>
    <w:p>
      <w:pPr>
        <w:numPr>
          <w:ilvl w:val="0"/>
          <w:numId w:val="2"/>
        </w:numPr>
        <w:spacing w:line="360" w:lineRule="auto"/>
        <w:ind w:left="-420" w:leftChars="-200" w:right="-105" w:rightChars="-50" w:firstLine="422" w:firstLineChars="200"/>
        <w:rPr>
          <w:rFonts w:ascii="Arial" w:hAnsi="Arial" w:cs="Arial"/>
          <w:b/>
          <w:bCs/>
          <w:color w:val="auto"/>
          <w:szCs w:val="21"/>
          <w:highlight w:val="none"/>
        </w:rPr>
      </w:pPr>
      <w:r>
        <w:rPr>
          <w:rFonts w:ascii="Arial" w:hAnsi="Arial" w:cs="Arial"/>
          <w:b/>
          <w:bCs/>
          <w:color w:val="auto"/>
          <w:szCs w:val="21"/>
          <w:highlight w:val="none"/>
        </w:rPr>
        <w:t>服务内容：</w:t>
      </w:r>
    </w:p>
    <w:p>
      <w:pPr>
        <w:numPr>
          <w:ilvl w:val="0"/>
          <w:numId w:val="3"/>
        </w:numPr>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医用织物的洗涤包含清洗、消毒、保管、分类、收集、收送、缝补、平烫、折叠和熨烫等服务；</w:t>
      </w:r>
    </w:p>
    <w:p>
      <w:pPr>
        <w:numPr>
          <w:ilvl w:val="0"/>
          <w:numId w:val="3"/>
        </w:numPr>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医用织物租赁包含医用织物租赁、洗涤及缝补等（具体须清洗、消毒、保管、分类、收集、收送、缝补、平烫、折叠、熨烫及租赁的织物数量以合同履行过程中的实质产生的数量为准）。</w:t>
      </w:r>
    </w:p>
    <w:p>
      <w:pPr>
        <w:numPr>
          <w:ilvl w:val="0"/>
          <w:numId w:val="3"/>
        </w:numPr>
        <w:spacing w:line="360" w:lineRule="auto"/>
        <w:ind w:left="-420" w:leftChars="-200" w:right="-105" w:rightChars="-50"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中标</w:t>
      </w:r>
      <w:r>
        <w:rPr>
          <w:rFonts w:ascii="Arial" w:hAnsi="Arial" w:cs="Arial"/>
          <w:color w:val="auto"/>
          <w:szCs w:val="21"/>
          <w:highlight w:val="none"/>
        </w:rPr>
        <w:t>供应商根据工作量需要</w:t>
      </w:r>
      <w:r>
        <w:rPr>
          <w:rFonts w:hint="eastAsia" w:ascii="Arial" w:hAnsi="Arial" w:cs="Arial"/>
          <w:color w:val="auto"/>
          <w:szCs w:val="21"/>
          <w:highlight w:val="none"/>
          <w:lang w:eastAsia="zh-CN"/>
        </w:rPr>
        <w:t>，</w:t>
      </w:r>
      <w:r>
        <w:rPr>
          <w:rFonts w:ascii="Arial" w:hAnsi="Arial" w:cs="Arial"/>
          <w:color w:val="auto"/>
          <w:szCs w:val="21"/>
          <w:highlight w:val="none"/>
        </w:rPr>
        <w:t>安排足够数量的工人</w:t>
      </w:r>
      <w:r>
        <w:rPr>
          <w:rFonts w:hint="eastAsia" w:ascii="Arial" w:hAnsi="Arial" w:cs="Arial"/>
          <w:color w:val="auto"/>
          <w:szCs w:val="21"/>
          <w:highlight w:val="none"/>
        </w:rPr>
        <w:t>（至少6个人以上）</w:t>
      </w:r>
      <w:r>
        <w:rPr>
          <w:rFonts w:ascii="Arial" w:hAnsi="Arial" w:cs="Arial"/>
          <w:color w:val="auto"/>
          <w:szCs w:val="21"/>
          <w:highlight w:val="none"/>
        </w:rPr>
        <w:t>负责院内织物分类、收集、发送等服务，该工人的人事关系</w:t>
      </w:r>
      <w:r>
        <w:rPr>
          <w:rFonts w:hint="eastAsia" w:ascii="Arial" w:hAnsi="Arial" w:cs="Arial"/>
          <w:color w:val="auto"/>
          <w:szCs w:val="21"/>
          <w:highlight w:val="none"/>
          <w:lang w:val="en-US" w:eastAsia="zh-CN"/>
        </w:rPr>
        <w:t>及</w:t>
      </w:r>
      <w:r>
        <w:rPr>
          <w:rFonts w:ascii="Arial" w:hAnsi="Arial" w:cs="Arial"/>
          <w:color w:val="auto"/>
          <w:szCs w:val="21"/>
          <w:highlight w:val="none"/>
        </w:rPr>
        <w:t>人员工资由乙方负责</w:t>
      </w:r>
      <w:r>
        <w:rPr>
          <w:rFonts w:hint="eastAsia" w:ascii="Arial" w:hAnsi="Arial" w:cs="Arial"/>
          <w:color w:val="auto"/>
          <w:szCs w:val="21"/>
          <w:highlight w:val="none"/>
          <w:lang w:eastAsia="zh-CN"/>
        </w:rPr>
        <w:t>。</w:t>
      </w:r>
    </w:p>
    <w:p>
      <w:pPr>
        <w:numPr>
          <w:ilvl w:val="0"/>
          <w:numId w:val="2"/>
        </w:numPr>
        <w:spacing w:line="360" w:lineRule="auto"/>
        <w:ind w:left="-420" w:leftChars="-200" w:right="-105" w:rightChars="-50" w:firstLine="422" w:firstLineChars="200"/>
        <w:rPr>
          <w:rFonts w:ascii="Arial" w:hAnsi="Arial" w:cs="Arial"/>
          <w:b/>
          <w:bCs/>
          <w:color w:val="auto"/>
          <w:szCs w:val="21"/>
          <w:highlight w:val="none"/>
        </w:rPr>
      </w:pPr>
      <w:r>
        <w:rPr>
          <w:rFonts w:ascii="Arial" w:hAnsi="Arial" w:cs="Arial"/>
          <w:b/>
          <w:bCs/>
          <w:color w:val="auto"/>
          <w:szCs w:val="21"/>
          <w:highlight w:val="none"/>
        </w:rPr>
        <w:t>洗涤外包方案</w:t>
      </w:r>
    </w:p>
    <w:p>
      <w:pPr>
        <w:spacing w:line="360" w:lineRule="auto"/>
        <w:ind w:left="-420" w:leftChars="-200" w:right="-105" w:rightChars="-50" w:firstLine="420" w:firstLineChars="200"/>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（一）传统洗涤模式：由医院自行采购织物，洗涤公司负责洗涤的传统流通模式，按单件洗涤报价方式核算洗涤费。</w:t>
      </w:r>
    </w:p>
    <w:p>
      <w:pPr>
        <w:spacing w:line="360" w:lineRule="auto"/>
        <w:ind w:left="-420" w:leftChars="-200" w:right="-105" w:rightChars="-50" w:firstLine="420" w:firstLineChars="200"/>
        <w:rPr>
          <w:rFonts w:hint="default" w:ascii="Arial" w:hAnsi="Arial" w:cs="Arial"/>
          <w:color w:val="auto"/>
          <w:szCs w:val="21"/>
          <w:highlight w:val="none"/>
          <w:lang w:val="en-US" w:eastAsia="zh-CN"/>
        </w:rPr>
      </w:pPr>
      <w:r>
        <w:rPr>
          <w:rFonts w:hint="eastAsia" w:ascii="Arial" w:hAnsi="Arial" w:cs="Arial"/>
          <w:color w:val="auto"/>
          <w:szCs w:val="21"/>
          <w:highlight w:val="none"/>
          <w:lang w:val="en-US" w:eastAsia="zh-CN"/>
        </w:rPr>
        <w:t>（二）织物租赁洗涤模式</w:t>
      </w:r>
    </w:p>
    <w:p>
      <w:pPr>
        <w:spacing w:line="360" w:lineRule="auto"/>
        <w:ind w:left="-420" w:leftChars="-200" w:right="-105" w:rightChars="-50"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1、大流通</w:t>
      </w:r>
      <w:r>
        <w:rPr>
          <w:rFonts w:hint="eastAsia" w:ascii="Arial" w:hAnsi="Arial" w:cs="Arial"/>
          <w:color w:val="auto"/>
          <w:szCs w:val="21"/>
          <w:highlight w:val="none"/>
        </w:rPr>
        <w:t>科室</w:t>
      </w:r>
      <w:r>
        <w:rPr>
          <w:rFonts w:hint="eastAsia" w:ascii="Arial" w:hAnsi="Arial" w:cs="Arial"/>
          <w:color w:val="auto"/>
          <w:szCs w:val="21"/>
          <w:highlight w:val="none"/>
          <w:lang w:val="en-US" w:eastAsia="zh-CN"/>
        </w:rPr>
        <w:t>根据科室需求，</w:t>
      </w:r>
      <w:r>
        <w:rPr>
          <w:rFonts w:hint="eastAsia" w:ascii="Arial" w:hAnsi="Arial" w:cs="Arial"/>
          <w:color w:val="auto"/>
          <w:szCs w:val="21"/>
          <w:highlight w:val="none"/>
        </w:rPr>
        <w:t>按</w:t>
      </w:r>
      <w:r>
        <w:rPr>
          <w:rFonts w:hint="eastAsia" w:ascii="Arial" w:hAnsi="Arial" w:cs="Arial"/>
          <w:color w:val="auto"/>
          <w:szCs w:val="21"/>
          <w:highlight w:val="none"/>
          <w:lang w:val="en-US" w:eastAsia="zh-CN"/>
        </w:rPr>
        <w:t>单件零租或套餐整租模式</w:t>
      </w:r>
      <w:r>
        <w:rPr>
          <w:rFonts w:hint="eastAsia" w:ascii="Arial" w:hAnsi="Arial" w:cs="Arial"/>
          <w:color w:val="auto"/>
          <w:szCs w:val="21"/>
          <w:highlight w:val="none"/>
        </w:rPr>
        <w:t>；</w:t>
      </w:r>
    </w:p>
    <w:p>
      <w:pPr>
        <w:spacing w:line="360" w:lineRule="auto"/>
        <w:ind w:left="-420" w:leftChars="-200" w:right="-105" w:rightChars="-50" w:firstLine="420" w:firstLineChars="200"/>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2、特殊科室根据科室需要实行整租模式：</w:t>
      </w:r>
    </w:p>
    <w:p>
      <w:pPr>
        <w:spacing w:line="360" w:lineRule="auto"/>
        <w:ind w:left="-420" w:leftChars="-200" w:right="-105" w:rightChars="-50" w:firstLine="420" w:firstLineChars="200"/>
        <w:rPr>
          <w:rFonts w:ascii="Arial" w:hAnsi="Arial" w:cs="Arial"/>
          <w:color w:val="auto"/>
          <w:szCs w:val="21"/>
          <w:highlight w:val="none"/>
        </w:rPr>
      </w:pPr>
      <w:r>
        <w:rPr>
          <w:rFonts w:hint="eastAsia" w:ascii="Arial" w:hAnsi="Arial" w:cs="Arial"/>
          <w:color w:val="auto"/>
          <w:szCs w:val="21"/>
          <w:highlight w:val="none"/>
          <w:lang w:val="en-US" w:eastAsia="zh-CN"/>
        </w:rPr>
        <w:t>（1）</w:t>
      </w:r>
      <w:r>
        <w:rPr>
          <w:rFonts w:ascii="Arial" w:hAnsi="Arial" w:cs="Arial"/>
          <w:bCs/>
          <w:color w:val="auto"/>
          <w:szCs w:val="21"/>
          <w:highlight w:val="none"/>
        </w:rPr>
        <w:t>重症ICU、儿科重症室、血透室</w:t>
      </w:r>
      <w:r>
        <w:rPr>
          <w:rFonts w:ascii="Arial" w:hAnsi="Arial" w:cs="Arial"/>
          <w:color w:val="auto"/>
          <w:szCs w:val="21"/>
          <w:highlight w:val="none"/>
        </w:rPr>
        <w:t>实行洗涤租赁一体的</w:t>
      </w:r>
      <w:r>
        <w:rPr>
          <w:rFonts w:hint="eastAsia" w:ascii="Arial" w:hAnsi="Arial" w:cs="Arial"/>
          <w:color w:val="auto"/>
          <w:szCs w:val="21"/>
          <w:highlight w:val="none"/>
        </w:rPr>
        <w:t>整</w:t>
      </w:r>
      <w:r>
        <w:rPr>
          <w:rFonts w:ascii="Arial" w:hAnsi="Arial" w:cs="Arial"/>
          <w:color w:val="auto"/>
          <w:szCs w:val="21"/>
          <w:highlight w:val="none"/>
        </w:rPr>
        <w:t>包模式</w:t>
      </w:r>
      <w:r>
        <w:rPr>
          <w:rFonts w:hint="eastAsia" w:ascii="Arial" w:hAnsi="Arial" w:cs="Arial"/>
          <w:color w:val="auto"/>
          <w:szCs w:val="21"/>
          <w:highlight w:val="none"/>
        </w:rPr>
        <w:t>；</w:t>
      </w:r>
      <w:r>
        <w:rPr>
          <w:rFonts w:ascii="Arial" w:hAnsi="Arial" w:cs="Arial"/>
          <w:color w:val="auto"/>
          <w:szCs w:val="21"/>
          <w:highlight w:val="none"/>
        </w:rPr>
        <w:t>如**元/床/天或**元/次</w:t>
      </w:r>
    </w:p>
    <w:p>
      <w:pPr>
        <w:spacing w:line="360" w:lineRule="auto"/>
        <w:ind w:left="-420" w:leftChars="-200" w:right="-105" w:rightChars="-50" w:firstLine="420" w:firstLineChars="200"/>
        <w:rPr>
          <w:rFonts w:hint="eastAsia" w:ascii="Arial" w:hAnsi="Arial" w:cs="Arial"/>
          <w:color w:val="auto"/>
          <w:szCs w:val="21"/>
          <w:highlight w:val="none"/>
          <w:lang w:val="en-US" w:eastAsia="zh-CN"/>
        </w:rPr>
      </w:pP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2）</w:t>
      </w:r>
      <w:r>
        <w:rPr>
          <w:rFonts w:hint="eastAsia" w:ascii="Arial" w:hAnsi="Arial" w:cs="Arial"/>
          <w:color w:val="auto"/>
          <w:szCs w:val="21"/>
          <w:highlight w:val="none"/>
        </w:rPr>
        <w:t>手术类和普通病房</w:t>
      </w:r>
      <w:r>
        <w:rPr>
          <w:rFonts w:hint="eastAsia" w:ascii="Arial" w:hAnsi="Arial" w:cs="Arial"/>
          <w:color w:val="auto"/>
          <w:szCs w:val="21"/>
          <w:highlight w:val="none"/>
          <w:lang w:val="en-US" w:eastAsia="zh-CN"/>
        </w:rPr>
        <w:t>的织物</w:t>
      </w:r>
      <w:r>
        <w:rPr>
          <w:rFonts w:hint="eastAsia" w:ascii="Arial" w:hAnsi="Arial" w:cs="Arial"/>
          <w:color w:val="auto"/>
          <w:szCs w:val="21"/>
          <w:highlight w:val="none"/>
        </w:rPr>
        <w:t>按次租洗一体模式，如**元/次</w:t>
      </w:r>
      <w:r>
        <w:rPr>
          <w:rFonts w:hint="eastAsia" w:ascii="Arial" w:hAnsi="Arial" w:cs="Arial"/>
          <w:color w:val="auto"/>
          <w:szCs w:val="21"/>
          <w:highlight w:val="none"/>
          <w:lang w:val="en-US" w:eastAsia="zh-CN"/>
        </w:rPr>
        <w:t>；</w:t>
      </w:r>
    </w:p>
    <w:p>
      <w:pPr>
        <w:spacing w:line="360" w:lineRule="auto"/>
        <w:ind w:left="-420" w:leftChars="-200" w:right="-105" w:rightChars="-50"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（3）</w:t>
      </w:r>
      <w:r>
        <w:rPr>
          <w:rFonts w:hint="eastAsia" w:ascii="Arial" w:hAnsi="Arial" w:cs="Arial"/>
          <w:color w:val="auto"/>
          <w:szCs w:val="21"/>
          <w:highlight w:val="none"/>
        </w:rPr>
        <w:t>普通病房</w:t>
      </w:r>
      <w:r>
        <w:rPr>
          <w:rFonts w:hint="eastAsia" w:ascii="Arial" w:hAnsi="Arial" w:cs="Arial"/>
          <w:color w:val="auto"/>
          <w:szCs w:val="21"/>
          <w:highlight w:val="none"/>
          <w:lang w:val="en-US" w:eastAsia="zh-CN"/>
        </w:rPr>
        <w:t>织物</w:t>
      </w:r>
      <w:r>
        <w:rPr>
          <w:rFonts w:hint="eastAsia" w:ascii="Arial" w:hAnsi="Arial" w:cs="Arial"/>
          <w:color w:val="auto"/>
          <w:szCs w:val="21"/>
          <w:highlight w:val="none"/>
        </w:rPr>
        <w:t>（每次使用周期7天，最长不超过10天</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如超过则启动二次收费</w:t>
      </w:r>
      <w:r>
        <w:rPr>
          <w:rFonts w:hint="eastAsia" w:ascii="Arial" w:hAnsi="Arial" w:cs="Arial"/>
          <w:color w:val="auto"/>
          <w:szCs w:val="21"/>
          <w:highlight w:val="none"/>
        </w:rPr>
        <w:t>）；</w:t>
      </w:r>
    </w:p>
    <w:p>
      <w:pPr>
        <w:spacing w:line="360" w:lineRule="auto"/>
        <w:ind w:left="-420" w:leftChars="-200" w:right="-105" w:rightChars="-50" w:firstLine="420" w:firstLineChars="200"/>
        <w:rPr>
          <w:rFonts w:hint="eastAsia" w:ascii="Arial" w:hAnsi="Arial" w:cs="Arial"/>
          <w:color w:val="auto"/>
          <w:szCs w:val="21"/>
          <w:highlight w:val="none"/>
        </w:rPr>
      </w:pP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4）</w:t>
      </w:r>
      <w:r>
        <w:rPr>
          <w:rFonts w:hint="eastAsia" w:ascii="Arial" w:hAnsi="Arial" w:cs="Arial"/>
          <w:color w:val="auto"/>
          <w:szCs w:val="21"/>
          <w:highlight w:val="none"/>
        </w:rPr>
        <w:t>絮类</w:t>
      </w:r>
      <w:r>
        <w:rPr>
          <w:rFonts w:hint="eastAsia" w:ascii="Arial" w:hAnsi="Arial" w:cs="Arial"/>
          <w:color w:val="auto"/>
          <w:szCs w:val="21"/>
          <w:highlight w:val="none"/>
          <w:lang w:eastAsia="zh-CN"/>
        </w:rPr>
        <w:t>织物</w:t>
      </w:r>
      <w:r>
        <w:rPr>
          <w:rFonts w:hint="eastAsia" w:ascii="Arial" w:hAnsi="Arial" w:cs="Arial"/>
          <w:color w:val="auto"/>
          <w:szCs w:val="21"/>
          <w:highlight w:val="none"/>
        </w:rPr>
        <w:t>按天算，如**元/天；</w:t>
      </w:r>
    </w:p>
    <w:p>
      <w:pPr>
        <w:spacing w:line="360" w:lineRule="auto"/>
        <w:ind w:left="-420" w:leftChars="-200" w:right="-105" w:rightChars="-50" w:firstLine="420" w:firstLineChars="200"/>
        <w:rPr>
          <w:rFonts w:ascii="Arial" w:hAnsi="Arial" w:cs="Arial"/>
          <w:color w:val="auto"/>
          <w:szCs w:val="21"/>
          <w:highlight w:val="none"/>
        </w:rPr>
      </w:pPr>
      <w:r>
        <w:rPr>
          <w:rFonts w:hint="eastAsia" w:ascii="Arial" w:hAnsi="Arial" w:cs="Arial"/>
          <w:color w:val="auto"/>
          <w:szCs w:val="21"/>
          <w:highlight w:val="none"/>
          <w:lang w:val="en-US" w:eastAsia="zh-CN"/>
        </w:rPr>
        <w:t>3、所有租赁的织物</w:t>
      </w:r>
      <w:r>
        <w:rPr>
          <w:rFonts w:ascii="Arial" w:hAnsi="Arial" w:cs="Arial"/>
          <w:color w:val="auto"/>
          <w:szCs w:val="21"/>
          <w:highlight w:val="none"/>
        </w:rPr>
        <w:t>实行RFID</w:t>
      </w:r>
      <w:r>
        <w:rPr>
          <w:rFonts w:hint="eastAsia" w:ascii="Arial" w:hAnsi="Arial" w:cs="Arial"/>
          <w:color w:val="auto"/>
          <w:szCs w:val="21"/>
          <w:highlight w:val="none"/>
        </w:rPr>
        <w:t>智能芯片</w:t>
      </w:r>
      <w:r>
        <w:rPr>
          <w:rFonts w:ascii="Arial" w:hAnsi="Arial" w:cs="Arial"/>
          <w:color w:val="auto"/>
          <w:szCs w:val="21"/>
          <w:highlight w:val="none"/>
        </w:rPr>
        <w:t>管理系统，即为每件</w:t>
      </w:r>
      <w:r>
        <w:rPr>
          <w:rFonts w:hint="eastAsia" w:ascii="Arial" w:hAnsi="Arial" w:cs="Arial"/>
          <w:color w:val="auto"/>
          <w:szCs w:val="21"/>
          <w:highlight w:val="none"/>
          <w:lang w:val="en-US" w:eastAsia="zh-CN"/>
        </w:rPr>
        <w:t>织物</w:t>
      </w:r>
      <w:r>
        <w:rPr>
          <w:rFonts w:ascii="Arial" w:hAnsi="Arial" w:cs="Arial"/>
          <w:color w:val="auto"/>
          <w:szCs w:val="21"/>
          <w:highlight w:val="none"/>
        </w:rPr>
        <w:t>安装</w:t>
      </w:r>
      <w:r>
        <w:rPr>
          <w:rFonts w:hint="eastAsia" w:ascii="Arial" w:hAnsi="Arial" w:cs="Arial"/>
          <w:color w:val="auto"/>
          <w:szCs w:val="21"/>
          <w:highlight w:val="none"/>
        </w:rPr>
        <w:t>RFID</w:t>
      </w:r>
      <w:r>
        <w:rPr>
          <w:rFonts w:hint="eastAsia" w:ascii="Arial" w:hAnsi="Arial" w:cs="Arial"/>
          <w:color w:val="auto"/>
          <w:szCs w:val="21"/>
          <w:highlight w:val="none"/>
          <w:lang w:val="en-US" w:eastAsia="zh-CN"/>
        </w:rPr>
        <w:t>电子</w:t>
      </w:r>
      <w:r>
        <w:rPr>
          <w:rFonts w:ascii="Arial" w:hAnsi="Arial" w:cs="Arial"/>
          <w:color w:val="auto"/>
          <w:szCs w:val="21"/>
          <w:highlight w:val="none"/>
        </w:rPr>
        <w:t>芯片，</w:t>
      </w:r>
      <w:r>
        <w:rPr>
          <w:rFonts w:hint="eastAsia" w:ascii="Arial" w:hAnsi="Arial" w:cs="Arial"/>
          <w:color w:val="auto"/>
          <w:szCs w:val="21"/>
          <w:highlight w:val="none"/>
        </w:rPr>
        <w:t>记录</w:t>
      </w:r>
      <w:r>
        <w:rPr>
          <w:rFonts w:hint="eastAsia" w:ascii="Arial" w:hAnsi="Arial" w:cs="Arial"/>
          <w:color w:val="auto"/>
          <w:szCs w:val="21"/>
          <w:highlight w:val="none"/>
          <w:lang w:val="en-US" w:eastAsia="zh-CN"/>
        </w:rPr>
        <w:t>租赁织物</w:t>
      </w:r>
      <w:r>
        <w:rPr>
          <w:rFonts w:hint="eastAsia" w:ascii="Arial" w:hAnsi="Arial" w:cs="Arial"/>
          <w:color w:val="auto"/>
          <w:szCs w:val="21"/>
          <w:highlight w:val="none"/>
        </w:rPr>
        <w:t>的使用时间和使用次数，</w:t>
      </w:r>
      <w:r>
        <w:rPr>
          <w:rFonts w:ascii="Arial" w:hAnsi="Arial" w:cs="Arial"/>
          <w:color w:val="auto"/>
          <w:szCs w:val="21"/>
          <w:highlight w:val="none"/>
        </w:rPr>
        <w:t>方便跟踪管理；</w:t>
      </w:r>
    </w:p>
    <w:p>
      <w:pPr>
        <w:spacing w:line="360" w:lineRule="auto"/>
        <w:ind w:left="-420" w:leftChars="-200" w:right="-105" w:rightChars="-50"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4、</w:t>
      </w:r>
      <w:r>
        <w:rPr>
          <w:rFonts w:hint="eastAsia" w:ascii="Arial" w:hAnsi="Arial" w:cs="Arial"/>
          <w:color w:val="auto"/>
          <w:szCs w:val="21"/>
          <w:highlight w:val="none"/>
        </w:rPr>
        <w:t>自签合同之日起</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中标</w:t>
      </w:r>
      <w:r>
        <w:rPr>
          <w:rFonts w:hint="eastAsia" w:ascii="Arial" w:hAnsi="Arial" w:cs="Arial"/>
          <w:color w:val="auto"/>
          <w:szCs w:val="21"/>
          <w:highlight w:val="none"/>
        </w:rPr>
        <w:t>供应商应提供采购文件中足量的医用织物</w:t>
      </w:r>
      <w:r>
        <w:rPr>
          <w:rFonts w:hint="eastAsia" w:ascii="Arial" w:hAnsi="Arial" w:cs="Arial"/>
          <w:color w:val="auto"/>
          <w:szCs w:val="21"/>
          <w:highlight w:val="none"/>
          <w:lang w:val="en-US" w:eastAsia="zh-CN"/>
        </w:rPr>
        <w:t>和设备、工具</w:t>
      </w:r>
      <w:r>
        <w:rPr>
          <w:rFonts w:hint="eastAsia" w:ascii="Arial" w:hAnsi="Arial" w:cs="Arial"/>
          <w:color w:val="auto"/>
          <w:szCs w:val="21"/>
          <w:highlight w:val="none"/>
        </w:rPr>
        <w:t>，不能影响采购人正常诊疗工作。</w:t>
      </w:r>
    </w:p>
    <w:p>
      <w:pPr>
        <w:spacing w:line="360" w:lineRule="auto"/>
        <w:ind w:left="-420" w:leftChars="-200" w:right="-105" w:rightChars="-50" w:firstLine="420" w:firstLineChars="200"/>
        <w:rPr>
          <w:rFonts w:hint="eastAsia" w:ascii="Arial" w:hAnsi="Arial" w:cs="Arial"/>
          <w:color w:val="auto"/>
          <w:szCs w:val="21"/>
          <w:highlight w:val="none"/>
        </w:rPr>
      </w:pPr>
      <w:r>
        <w:rPr>
          <w:rFonts w:hint="eastAsia" w:ascii="Arial" w:hAnsi="Arial" w:cs="Arial"/>
          <w:color w:val="auto"/>
          <w:szCs w:val="21"/>
          <w:highlight w:val="none"/>
          <w:lang w:val="en-US" w:eastAsia="zh-CN"/>
        </w:rPr>
        <w:t>5、自</w:t>
      </w:r>
      <w:r>
        <w:rPr>
          <w:rFonts w:hint="eastAsia" w:ascii="Arial" w:hAnsi="Arial" w:cs="Arial"/>
          <w:color w:val="auto"/>
          <w:szCs w:val="21"/>
          <w:highlight w:val="none"/>
        </w:rPr>
        <w:t>签合同后，采购人对供应商进行考核，每3个月考核一次，供应商考核不合格的（合格分值为≥90分），供应商整改2个月，2个月后再次不合格的，对供应商罚款</w:t>
      </w:r>
      <w:r>
        <w:rPr>
          <w:rFonts w:hint="eastAsia" w:ascii="Arial" w:hAnsi="Arial" w:cs="Arial"/>
          <w:color w:val="auto"/>
          <w:szCs w:val="21"/>
          <w:highlight w:val="none"/>
          <w:lang w:val="en-US" w:eastAsia="zh-CN"/>
        </w:rPr>
        <w:t>5</w:t>
      </w:r>
      <w:r>
        <w:rPr>
          <w:rFonts w:hint="eastAsia" w:ascii="Arial" w:hAnsi="Arial" w:cs="Arial"/>
          <w:color w:val="auto"/>
          <w:szCs w:val="21"/>
          <w:highlight w:val="none"/>
        </w:rPr>
        <w:t>000元并继续整改2个月，第三次不合格的采购人有权解除合同，造成的损失由供应商负责。</w:t>
      </w:r>
    </w:p>
    <w:p>
      <w:pPr>
        <w:pStyle w:val="5"/>
        <w:keepNext w:val="0"/>
        <w:keepLines w:val="0"/>
        <w:pageBreakBefore w:val="0"/>
        <w:widowControl w:val="0"/>
        <w:kinsoku/>
        <w:wordWrap/>
        <w:overflowPunct/>
        <w:topLinePunct w:val="0"/>
        <w:autoSpaceDE/>
        <w:autoSpaceDN/>
        <w:bidi w:val="0"/>
        <w:adjustRightInd/>
        <w:snapToGrid/>
        <w:spacing w:line="576" w:lineRule="exact"/>
        <w:ind w:left="-619" w:leftChars="-295" w:firstLine="619" w:firstLineChars="295"/>
        <w:textAlignment w:val="auto"/>
        <w:rPr>
          <w:rFonts w:hint="eastAsia" w:ascii="Arial" w:hAnsi="Arial" w:cs="Arial" w:eastAsiaTheme="minorEastAsia"/>
          <w:color w:val="auto"/>
          <w:szCs w:val="21"/>
          <w:highlight w:val="none"/>
          <w:lang w:val="en-US" w:eastAsia="zh-CN"/>
        </w:rPr>
      </w:pPr>
      <w:r>
        <w:rPr>
          <w:rFonts w:hint="eastAsia" w:ascii="Arial" w:hAnsi="Arial" w:cs="Arial" w:eastAsiaTheme="minorEastAsia"/>
          <w:color w:val="auto"/>
          <w:szCs w:val="21"/>
          <w:highlight w:val="none"/>
          <w:lang w:val="en-US" w:eastAsia="zh-CN"/>
        </w:rPr>
        <w:t xml:space="preserve"> 6</w:t>
      </w:r>
      <w:r>
        <w:rPr>
          <w:rFonts w:ascii="Arial" w:hAnsi="Arial" w:cs="Arial" w:eastAsiaTheme="minorEastAsia"/>
          <w:color w:val="auto"/>
          <w:szCs w:val="21"/>
          <w:highlight w:val="none"/>
        </w:rPr>
        <w:t>.</w:t>
      </w:r>
      <w:r>
        <w:rPr>
          <w:rFonts w:hint="eastAsia" w:ascii="Arial" w:hAnsi="Arial" w:cs="Arial" w:eastAsiaTheme="minorEastAsia"/>
          <w:color w:val="auto"/>
          <w:szCs w:val="21"/>
          <w:highlight w:val="none"/>
          <w:lang w:val="en-US" w:eastAsia="zh-CN"/>
        </w:rPr>
        <w:t>为保障医院服务效率和品质,成交供应商所提供的租赁织物必须有符合GB/ 18401-2010《国家纺织产品基本安全技术规范》要求检测报告及参数说明。</w:t>
      </w:r>
    </w:p>
    <w:p>
      <w:pPr>
        <w:pStyle w:val="5"/>
        <w:keepNext w:val="0"/>
        <w:keepLines w:val="0"/>
        <w:pageBreakBefore w:val="0"/>
        <w:widowControl w:val="0"/>
        <w:numPr>
          <w:ilvl w:val="0"/>
          <w:numId w:val="4"/>
        </w:numPr>
        <w:kinsoku/>
        <w:wordWrap/>
        <w:overflowPunct/>
        <w:topLinePunct w:val="0"/>
        <w:autoSpaceDE/>
        <w:autoSpaceDN/>
        <w:bidi w:val="0"/>
        <w:adjustRightInd/>
        <w:snapToGrid/>
        <w:spacing w:line="576" w:lineRule="exact"/>
        <w:ind w:left="-619" w:leftChars="-295" w:firstLine="0" w:firstLineChars="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病区床品织物技术参数：</w:t>
      </w:r>
    </w:p>
    <w:p>
      <w:pPr>
        <w:pStyle w:val="5"/>
        <w:keepNext w:val="0"/>
        <w:keepLines w:val="0"/>
        <w:pageBreakBefore w:val="0"/>
        <w:widowControl w:val="0"/>
        <w:numPr>
          <w:ilvl w:val="0"/>
          <w:numId w:val="5"/>
        </w:numPr>
        <w:kinsoku/>
        <w:wordWrap/>
        <w:overflowPunct/>
        <w:topLinePunct w:val="0"/>
        <w:autoSpaceDE/>
        <w:autoSpaceDN/>
        <w:bidi w:val="0"/>
        <w:adjustRightInd/>
        <w:snapToGrid/>
        <w:spacing w:line="576" w:lineRule="exact"/>
        <w:ind w:left="-619" w:leftChars="-295" w:firstLine="619" w:firstLineChars="295"/>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功能：要求耐氯漂，耐工业高温洗涤，不褪色；使用寿命需达到≥100次（投标文件中需提供产品使用说明书并加盖投标人公章（鲜章））；</w:t>
      </w:r>
    </w:p>
    <w:p>
      <w:pPr>
        <w:numPr>
          <w:ilvl w:val="0"/>
          <w:numId w:val="5"/>
        </w:numPr>
        <w:bidi w:val="0"/>
        <w:spacing w:line="360" w:lineRule="auto"/>
        <w:ind w:left="-619" w:leftChars="-295" w:firstLine="619" w:firstLineChars="29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面料成分：涤棉混纺材质；其中棉成分55%涤纶成分45%（±3）。</w:t>
      </w:r>
    </w:p>
    <w:p>
      <w:pPr>
        <w:numPr>
          <w:ilvl w:val="0"/>
          <w:numId w:val="5"/>
        </w:numPr>
        <w:bidi w:val="0"/>
        <w:spacing w:line="360" w:lineRule="auto"/>
        <w:ind w:left="-619" w:leftChars="-295" w:firstLine="619" w:firstLineChars="29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耐氯漂色牢度：≥4级；耐干摩擦色牢度：≥4级；无异味；</w:t>
      </w:r>
    </w:p>
    <w:p>
      <w:pPr>
        <w:numPr>
          <w:ilvl w:val="0"/>
          <w:numId w:val="5"/>
        </w:numPr>
        <w:bidi w:val="0"/>
        <w:spacing w:line="360" w:lineRule="auto"/>
        <w:ind w:left="-619" w:leftChars="-295" w:firstLine="619" w:firstLineChars="29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所提供产品所用面料：耐皂洗色牢度：变色≥4级；沾色 羊毛≥4级；腈纶≥4级；涤纶≥4级；棉≥4级；锦纶≥4级；醋纤≥4级；</w:t>
      </w:r>
    </w:p>
    <w:p>
      <w:pPr>
        <w:numPr>
          <w:ilvl w:val="0"/>
          <w:numId w:val="5"/>
        </w:numPr>
        <w:bidi w:val="0"/>
        <w:spacing w:line="360" w:lineRule="auto"/>
        <w:ind w:left="-619" w:leftChars="-295" w:firstLine="619" w:firstLineChars="29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所提供产品所用面料：耐汗渍色牢度：</w:t>
      </w:r>
      <w:r>
        <w:rPr>
          <w:rFonts w:hint="eastAsia" w:ascii="宋体" w:hAnsi="宋体" w:cs="宋体"/>
          <w:color w:val="auto"/>
          <w:highlight w:val="none"/>
          <w:lang w:val="en-US" w:eastAsia="zh-CN"/>
        </w:rPr>
        <w:t>A、</w:t>
      </w:r>
      <w:r>
        <w:rPr>
          <w:rFonts w:hint="eastAsia" w:ascii="宋体" w:hAnsi="宋体" w:eastAsia="宋体" w:cs="宋体"/>
          <w:color w:val="auto"/>
          <w:highlight w:val="none"/>
          <w:lang w:val="en-US" w:eastAsia="zh-CN"/>
        </w:rPr>
        <w:t>酸性：变色≥4级；沾色 羊毛≥4级；腈纶≥4级；聚酯纤维≥4级；锦纶≥4级；棉≥4级；醋纤≥4级；</w:t>
      </w:r>
      <w:r>
        <w:rPr>
          <w:rFonts w:hint="eastAsia" w:ascii="宋体" w:hAnsi="宋体" w:cs="宋体"/>
          <w:color w:val="auto"/>
          <w:highlight w:val="none"/>
          <w:lang w:val="en-US" w:eastAsia="zh-CN"/>
        </w:rPr>
        <w:t>B、</w:t>
      </w:r>
      <w:r>
        <w:rPr>
          <w:rFonts w:hint="eastAsia" w:ascii="宋体" w:hAnsi="宋体" w:eastAsia="宋体" w:cs="宋体"/>
          <w:color w:val="auto"/>
          <w:highlight w:val="none"/>
          <w:lang w:val="en-US" w:eastAsia="zh-CN"/>
        </w:rPr>
        <w:t>碱性：变色≥4级；沾色 羊毛≥4级；腈纶≥4级；聚酯纤维≥4级；锦纶≥4级；棉≥4级；醋纤≥4级； </w:t>
      </w:r>
    </w:p>
    <w:p>
      <w:pPr>
        <w:numPr>
          <w:ilvl w:val="0"/>
          <w:numId w:val="5"/>
        </w:numPr>
        <w:bidi w:val="0"/>
        <w:spacing w:line="360" w:lineRule="auto"/>
        <w:ind w:left="-619" w:leftChars="-295" w:firstLine="619" w:firstLineChars="29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所提供面料不低于GB/ 18401-2010《国家纺织产品基本安全技术规范》要求，检测机构出具的检测报告复印件（如有请提供）。</w:t>
      </w:r>
    </w:p>
    <w:p>
      <w:pPr>
        <w:numPr>
          <w:ilvl w:val="0"/>
          <w:numId w:val="5"/>
        </w:numPr>
        <w:bidi w:val="0"/>
        <w:spacing w:line="360" w:lineRule="auto"/>
        <w:ind w:left="-619" w:leftChars="-295" w:firstLine="619" w:firstLineChars="295"/>
        <w:rPr>
          <w:rFonts w:hint="eastAsia" w:ascii="Arial" w:hAnsi="Arial" w:cs="Arial"/>
          <w:b w:val="0"/>
          <w:bCs w:val="0"/>
          <w:color w:val="auto"/>
          <w:sz w:val="21"/>
          <w:szCs w:val="21"/>
          <w:highlight w:val="none"/>
          <w:lang w:val="en-US" w:eastAsia="zh-CN"/>
        </w:rPr>
      </w:pPr>
      <w:r>
        <w:rPr>
          <w:rFonts w:hint="eastAsia" w:ascii="宋体" w:hAnsi="宋体" w:eastAsia="宋体" w:cs="宋体"/>
          <w:color w:val="auto"/>
          <w:highlight w:val="none"/>
          <w:lang w:val="en-US" w:eastAsia="zh-CN"/>
        </w:rPr>
        <w:t>尺寸：根据临床需求定做。</w:t>
      </w:r>
    </w:p>
    <w:p>
      <w:pPr>
        <w:numPr>
          <w:ilvl w:val="0"/>
          <w:numId w:val="0"/>
        </w:numPr>
        <w:bidi w:val="0"/>
        <w:spacing w:line="360" w:lineRule="auto"/>
        <w:ind w:left="0" w:leftChars="-295" w:hanging="619" w:hangingChars="295"/>
        <w:rPr>
          <w:rFonts w:hint="eastAsia" w:ascii="Arial" w:hAnsi="Arial" w:cs="Arial"/>
          <w:b w:val="0"/>
          <w:bCs w:val="0"/>
          <w:color w:val="auto"/>
          <w:sz w:val="21"/>
          <w:szCs w:val="21"/>
          <w:highlight w:val="none"/>
          <w:lang w:val="en-US" w:eastAsia="zh-CN"/>
        </w:rPr>
      </w:pPr>
      <w:r>
        <w:rPr>
          <w:rFonts w:hint="eastAsia" w:ascii="宋体" w:hAnsi="宋体" w:cs="宋体"/>
          <w:color w:val="auto"/>
          <w:highlight w:val="none"/>
          <w:lang w:val="en-US" w:eastAsia="zh-CN"/>
        </w:rPr>
        <w:t>（2）</w:t>
      </w:r>
      <w:r>
        <w:rPr>
          <w:rFonts w:hint="eastAsia" w:ascii="Arial" w:hAnsi="Arial" w:cs="Arial"/>
          <w:b w:val="0"/>
          <w:bCs w:val="0"/>
          <w:color w:val="auto"/>
          <w:sz w:val="21"/>
          <w:szCs w:val="21"/>
          <w:highlight w:val="none"/>
          <w:lang w:val="en-US" w:eastAsia="zh-CN"/>
        </w:rPr>
        <w:t>手术室织物技术参数：</w:t>
      </w:r>
    </w:p>
    <w:p>
      <w:pPr>
        <w:numPr>
          <w:ilvl w:val="0"/>
          <w:numId w:val="6"/>
        </w:numPr>
        <w:bidi w:val="0"/>
        <w:spacing w:line="360" w:lineRule="auto"/>
        <w:ind w:left="-619" w:leftChars="-295" w:firstLine="619" w:firstLineChars="29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符合国家GB/T 29862-2013纺织纤维含量的标识及GB/ 18401-2010《国家纺织产品基本安全技术规范》B类（65%涤，35%棉），尺寸符合临床要求且提供相关的检测报告复印件。</w:t>
      </w:r>
    </w:p>
    <w:p>
      <w:pPr>
        <w:numPr>
          <w:ilvl w:val="0"/>
          <w:numId w:val="6"/>
        </w:numPr>
        <w:bidi w:val="0"/>
        <w:spacing w:line="360" w:lineRule="auto"/>
        <w:ind w:left="-619" w:leftChars="-295" w:firstLine="619" w:firstLineChars="295"/>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符合2018年6月11日国家医政医管局下发的《关于印发医疗消毒供应中心等三类医疗机构基本标准和管理规范（试行）的通知》（国卫医发【2018】11号）文件中对软器械的要求。</w:t>
      </w:r>
    </w:p>
    <w:p>
      <w:pPr>
        <w:numPr>
          <w:ilvl w:val="0"/>
          <w:numId w:val="6"/>
        </w:numPr>
        <w:bidi w:val="0"/>
        <w:spacing w:line="360" w:lineRule="auto"/>
        <w:ind w:left="-619" w:leftChars="-295" w:firstLine="619" w:firstLineChars="29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手术类新型材料医用织物手术衣和手术织物要求：</w:t>
      </w:r>
    </w:p>
    <w:p>
      <w:pPr>
        <w:pStyle w:val="5"/>
        <w:keepNext w:val="0"/>
        <w:keepLines w:val="0"/>
        <w:pageBreakBefore w:val="0"/>
        <w:widowControl w:val="0"/>
        <w:kinsoku/>
        <w:wordWrap/>
        <w:overflowPunct/>
        <w:topLinePunct w:val="0"/>
        <w:autoSpaceDE/>
        <w:autoSpaceDN/>
        <w:bidi w:val="0"/>
        <w:adjustRightInd/>
        <w:snapToGrid/>
        <w:spacing w:line="576" w:lineRule="exact"/>
        <w:ind w:left="-420" w:leftChars="-200" w:firstLine="420" w:firstLineChars="20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1）符合国家YY/T 0506.8-2019性能指标要求，且提供相关的检测报告复印件；</w:t>
      </w:r>
    </w:p>
    <w:p>
      <w:pPr>
        <w:pStyle w:val="5"/>
        <w:keepNext w:val="0"/>
        <w:keepLines w:val="0"/>
        <w:pageBreakBefore w:val="0"/>
        <w:widowControl w:val="0"/>
        <w:kinsoku/>
        <w:wordWrap/>
        <w:overflowPunct/>
        <w:topLinePunct w:val="0"/>
        <w:autoSpaceDE/>
        <w:autoSpaceDN/>
        <w:bidi w:val="0"/>
        <w:adjustRightInd/>
        <w:snapToGrid/>
        <w:spacing w:line="576" w:lineRule="exact"/>
        <w:ind w:left="-420" w:leftChars="-200" w:firstLine="420" w:firstLineChars="20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2）取得以上产品的标准型和高性能型的二类医疗器械注册证和二类医疗器械生产许可证，投标。企业需注明所投产品是标准性能防护还是高性能防护产品，所投产品能够满足手术要求；</w:t>
      </w:r>
    </w:p>
    <w:p>
      <w:pPr>
        <w:pStyle w:val="5"/>
        <w:keepNext w:val="0"/>
        <w:keepLines w:val="0"/>
        <w:pageBreakBefore w:val="0"/>
        <w:widowControl w:val="0"/>
        <w:kinsoku/>
        <w:wordWrap/>
        <w:overflowPunct/>
        <w:topLinePunct w:val="0"/>
        <w:autoSpaceDE/>
        <w:autoSpaceDN/>
        <w:bidi w:val="0"/>
        <w:adjustRightInd/>
        <w:snapToGrid/>
        <w:spacing w:line="576" w:lineRule="exact"/>
        <w:ind w:left="-420" w:leftChars="-200" w:firstLine="420" w:firstLineChars="20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3）洗涤次数达到≥75次；</w:t>
      </w:r>
    </w:p>
    <w:p>
      <w:pPr>
        <w:pStyle w:val="5"/>
        <w:keepNext w:val="0"/>
        <w:keepLines w:val="0"/>
        <w:pageBreakBefore w:val="0"/>
        <w:widowControl w:val="0"/>
        <w:kinsoku/>
        <w:wordWrap/>
        <w:overflowPunct/>
        <w:topLinePunct w:val="0"/>
        <w:autoSpaceDE/>
        <w:autoSpaceDN/>
        <w:bidi w:val="0"/>
        <w:adjustRightInd/>
        <w:snapToGrid/>
        <w:spacing w:line="576" w:lineRule="exact"/>
        <w:ind w:left="-420" w:leftChars="-200" w:firstLine="420" w:firstLineChars="20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4）为节省洗涤能源消耗，总洗涤流程不含烘干时间需控制在45分钟以内。</w:t>
      </w:r>
    </w:p>
    <w:p>
      <w:pPr>
        <w:pStyle w:val="5"/>
        <w:keepNext w:val="0"/>
        <w:keepLines w:val="0"/>
        <w:pageBreakBefore w:val="0"/>
        <w:widowControl w:val="0"/>
        <w:kinsoku/>
        <w:wordWrap/>
        <w:overflowPunct/>
        <w:topLinePunct w:val="0"/>
        <w:autoSpaceDE/>
        <w:autoSpaceDN/>
        <w:bidi w:val="0"/>
        <w:adjustRightInd/>
        <w:snapToGrid/>
        <w:spacing w:line="576" w:lineRule="exact"/>
        <w:ind w:left="-420" w:leftChars="-200" w:firstLine="420" w:firstLineChars="20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5）生产单位符合：ISO 45001《职业健康安全管理体系》、GB/T 19001-2016/ISO 9001:2015《质量管理体系》、GB/T 24001-2016/ISO 14001:2015《环境管理体系》。</w:t>
      </w:r>
    </w:p>
    <w:p>
      <w:pPr>
        <w:pStyle w:val="5"/>
        <w:keepNext w:val="0"/>
        <w:keepLines w:val="0"/>
        <w:pageBreakBefore w:val="0"/>
        <w:widowControl w:val="0"/>
        <w:kinsoku/>
        <w:wordWrap/>
        <w:overflowPunct/>
        <w:topLinePunct w:val="0"/>
        <w:autoSpaceDE/>
        <w:autoSpaceDN/>
        <w:bidi w:val="0"/>
        <w:adjustRightInd/>
        <w:snapToGrid/>
        <w:spacing w:line="576" w:lineRule="exact"/>
        <w:ind w:left="-420" w:leftChars="-200" w:firstLine="420" w:firstLineChars="20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6）手术衣非关键区域材料透气性需≥150mm/s，并提供相关的检测报告复印件。</w:t>
      </w:r>
    </w:p>
    <w:p>
      <w:pPr>
        <w:pStyle w:val="5"/>
        <w:keepNext w:val="0"/>
        <w:keepLines w:val="0"/>
        <w:pageBreakBefore w:val="0"/>
        <w:widowControl w:val="0"/>
        <w:kinsoku/>
        <w:wordWrap/>
        <w:overflowPunct/>
        <w:topLinePunct w:val="0"/>
        <w:autoSpaceDE/>
        <w:autoSpaceDN/>
        <w:bidi w:val="0"/>
        <w:adjustRightInd/>
        <w:snapToGrid/>
        <w:spacing w:line="576" w:lineRule="exact"/>
        <w:ind w:left="-420" w:leftChars="-200" w:firstLine="420" w:firstLineChars="20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7）手术衣所使用的材料（含非关键区域、后片、及腋下部位材料）需采用具有长效防护防水功能的材料。</w:t>
      </w:r>
    </w:p>
    <w:p>
      <w:pPr>
        <w:pStyle w:val="5"/>
        <w:keepNext w:val="0"/>
        <w:keepLines w:val="0"/>
        <w:pageBreakBefore w:val="0"/>
        <w:widowControl w:val="0"/>
        <w:kinsoku/>
        <w:wordWrap/>
        <w:overflowPunct/>
        <w:topLinePunct w:val="0"/>
        <w:autoSpaceDE/>
        <w:autoSpaceDN/>
        <w:bidi w:val="0"/>
        <w:adjustRightInd/>
        <w:snapToGrid/>
        <w:spacing w:line="576" w:lineRule="exact"/>
        <w:ind w:left="-420" w:leftChars="-200" w:firstLine="420" w:firstLineChars="20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8）手术衣的系带连接牢固性需符合YY0506.8-2019的要求：颈部和腰部的系带应能承受10N的轴向静拉力，持续1分钟无断裂或者脱落现象。</w:t>
      </w:r>
    </w:p>
    <w:p>
      <w:pPr>
        <w:pStyle w:val="5"/>
        <w:keepNext w:val="0"/>
        <w:keepLines w:val="0"/>
        <w:pageBreakBefore w:val="0"/>
        <w:widowControl w:val="0"/>
        <w:kinsoku/>
        <w:wordWrap/>
        <w:overflowPunct/>
        <w:topLinePunct w:val="0"/>
        <w:autoSpaceDE/>
        <w:autoSpaceDN/>
        <w:bidi w:val="0"/>
        <w:adjustRightInd/>
        <w:snapToGrid/>
        <w:spacing w:line="576" w:lineRule="exact"/>
        <w:ind w:left="-420" w:leftChars="-200" w:firstLine="420" w:firstLineChars="20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9）手术单(洞巾/长口/中单类等)关键区域液体吸收层的液体吸收量符合YY/T0506.8-2019的要求。</w:t>
      </w:r>
    </w:p>
    <w:p>
      <w:pPr>
        <w:pStyle w:val="5"/>
        <w:keepNext w:val="0"/>
        <w:keepLines w:val="0"/>
        <w:pageBreakBefore w:val="0"/>
        <w:widowControl w:val="0"/>
        <w:kinsoku/>
        <w:wordWrap/>
        <w:overflowPunct/>
        <w:topLinePunct w:val="0"/>
        <w:autoSpaceDE/>
        <w:autoSpaceDN/>
        <w:bidi w:val="0"/>
        <w:adjustRightInd/>
        <w:snapToGrid/>
        <w:spacing w:line="576" w:lineRule="exact"/>
        <w:ind w:left="-420" w:leftChars="-200" w:firstLine="420" w:firstLineChars="20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10）所提供产品不可含有相关危害人体健康和危害环境卫生的化学物质，如甲醛、邻甲苯胺、邻苯二甲酸酯、五氯苯酚、四氯苯酚、可分解致癌芳香胺染料、以及全氟辛烷磺酸（PFOS）和全氟辛酸（PFOA）等化学材料，并提供相关的检验报告复印件。</w:t>
      </w:r>
    </w:p>
    <w:p>
      <w:pPr>
        <w:pStyle w:val="5"/>
        <w:keepNext w:val="0"/>
        <w:keepLines w:val="0"/>
        <w:pageBreakBefore w:val="0"/>
        <w:widowControl w:val="0"/>
        <w:kinsoku/>
        <w:wordWrap/>
        <w:overflowPunct/>
        <w:topLinePunct w:val="0"/>
        <w:autoSpaceDE/>
        <w:autoSpaceDN/>
        <w:bidi w:val="0"/>
        <w:adjustRightInd/>
        <w:snapToGrid/>
        <w:spacing w:line="576" w:lineRule="exact"/>
        <w:ind w:left="-420" w:leftChars="-200" w:firstLine="420" w:firstLineChars="200"/>
        <w:textAlignment w:val="auto"/>
        <w:rPr>
          <w:rFonts w:hint="eastAsia" w:ascii="Arial" w:hAnsi="Arial" w:cs="Arial"/>
          <w:b w:val="0"/>
          <w:bCs w:val="0"/>
          <w:color w:val="auto"/>
          <w:sz w:val="21"/>
          <w:szCs w:val="21"/>
          <w:highlight w:val="none"/>
          <w:lang w:val="zh-CN" w:eastAsia="zh-CN"/>
        </w:rPr>
      </w:pPr>
      <w:r>
        <w:rPr>
          <w:rFonts w:hint="eastAsia" w:ascii="Arial" w:hAnsi="Arial" w:cs="Arial"/>
          <w:b w:val="0"/>
          <w:bCs w:val="0"/>
          <w:color w:val="auto"/>
          <w:sz w:val="21"/>
          <w:szCs w:val="21"/>
          <w:highlight w:val="none"/>
          <w:lang w:val="en-US" w:eastAsia="zh-CN"/>
        </w:rPr>
        <w:t>11）物性指标要求：需取得国家认可的第三方检测机构出示的检测报告复印件。</w:t>
      </w:r>
    </w:p>
    <w:p>
      <w:pPr>
        <w:pStyle w:val="5"/>
        <w:keepNext w:val="0"/>
        <w:keepLines w:val="0"/>
        <w:pageBreakBefore w:val="0"/>
        <w:widowControl w:val="0"/>
        <w:kinsoku/>
        <w:wordWrap/>
        <w:overflowPunct/>
        <w:topLinePunct w:val="0"/>
        <w:autoSpaceDE/>
        <w:autoSpaceDN/>
        <w:bidi w:val="0"/>
        <w:adjustRightInd/>
        <w:snapToGrid/>
        <w:spacing w:line="576" w:lineRule="exact"/>
        <w:ind w:left="0" w:leftChars="-200" w:hanging="420" w:hangingChars="20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zh-CN" w:eastAsia="zh-CN"/>
        </w:rPr>
        <w:t>（</w:t>
      </w:r>
      <w:r>
        <w:rPr>
          <w:rFonts w:hint="eastAsia" w:ascii="Arial" w:hAnsi="Arial" w:cs="Arial"/>
          <w:b w:val="0"/>
          <w:bCs w:val="0"/>
          <w:color w:val="auto"/>
          <w:sz w:val="21"/>
          <w:szCs w:val="21"/>
          <w:highlight w:val="none"/>
          <w:lang w:val="en-US" w:eastAsia="zh-CN"/>
        </w:rPr>
        <w:t>3）被褥技术参数：</w:t>
      </w:r>
    </w:p>
    <w:p>
      <w:pPr>
        <w:pStyle w:val="5"/>
        <w:keepNext w:val="0"/>
        <w:keepLines w:val="0"/>
        <w:pageBreakBefore w:val="0"/>
        <w:widowControl w:val="0"/>
        <w:numPr>
          <w:ilvl w:val="0"/>
          <w:numId w:val="7"/>
        </w:numPr>
        <w:kinsoku/>
        <w:wordWrap/>
        <w:overflowPunct/>
        <w:topLinePunct w:val="0"/>
        <w:autoSpaceDE/>
        <w:autoSpaceDN/>
        <w:bidi w:val="0"/>
        <w:adjustRightInd/>
        <w:snapToGrid/>
        <w:spacing w:line="576" w:lineRule="exact"/>
        <w:ind w:left="0" w:leftChars="0" w:firstLine="400" w:firstLineChars="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甲醛含量：0</w:t>
      </w:r>
    </w:p>
    <w:p>
      <w:pPr>
        <w:pStyle w:val="5"/>
        <w:keepNext w:val="0"/>
        <w:keepLines w:val="0"/>
        <w:pageBreakBefore w:val="0"/>
        <w:widowControl w:val="0"/>
        <w:numPr>
          <w:ilvl w:val="0"/>
          <w:numId w:val="7"/>
        </w:numPr>
        <w:kinsoku/>
        <w:wordWrap/>
        <w:overflowPunct/>
        <w:topLinePunct w:val="0"/>
        <w:autoSpaceDE/>
        <w:autoSpaceDN/>
        <w:bidi w:val="0"/>
        <w:adjustRightInd/>
        <w:snapToGrid/>
        <w:spacing w:line="576" w:lineRule="exact"/>
        <w:ind w:left="0" w:leftChars="0" w:firstLine="400" w:firstLineChars="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外布面料： PH值：4~8.5；断裂强力</w:t>
      </w:r>
    </w:p>
    <w:p>
      <w:pPr>
        <w:pStyle w:val="5"/>
        <w:keepNext w:val="0"/>
        <w:keepLines w:val="0"/>
        <w:pageBreakBefore w:val="0"/>
        <w:widowControl w:val="0"/>
        <w:numPr>
          <w:ilvl w:val="0"/>
          <w:numId w:val="7"/>
        </w:numPr>
        <w:kinsoku/>
        <w:wordWrap/>
        <w:overflowPunct/>
        <w:topLinePunct w:val="0"/>
        <w:autoSpaceDE/>
        <w:autoSpaceDN/>
        <w:bidi w:val="0"/>
        <w:adjustRightInd/>
        <w:snapToGrid/>
        <w:spacing w:line="576" w:lineRule="exact"/>
        <w:ind w:left="0" w:leftChars="0" w:firstLine="400" w:firstLineChars="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重量问题：</w:t>
      </w:r>
    </w:p>
    <w:p>
      <w:pPr>
        <w:pStyle w:val="5"/>
        <w:keepNext w:val="0"/>
        <w:keepLines w:val="0"/>
        <w:pageBreakBefore w:val="0"/>
        <w:widowControl w:val="0"/>
        <w:numPr>
          <w:ilvl w:val="0"/>
          <w:numId w:val="8"/>
        </w:numPr>
        <w:kinsoku/>
        <w:wordWrap/>
        <w:overflowPunct/>
        <w:topLinePunct w:val="0"/>
        <w:autoSpaceDE/>
        <w:autoSpaceDN/>
        <w:bidi w:val="0"/>
        <w:adjustRightInd/>
        <w:snapToGrid/>
        <w:spacing w:line="576" w:lineRule="exact"/>
        <w:ind w:left="425" w:leftChars="0" w:hanging="425" w:firstLineChars="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冬被褥重：≥3000g/件;</w:t>
      </w:r>
    </w:p>
    <w:p>
      <w:pPr>
        <w:pStyle w:val="5"/>
        <w:keepNext w:val="0"/>
        <w:keepLines w:val="0"/>
        <w:pageBreakBefore w:val="0"/>
        <w:widowControl w:val="0"/>
        <w:numPr>
          <w:ilvl w:val="0"/>
          <w:numId w:val="8"/>
        </w:numPr>
        <w:kinsoku/>
        <w:wordWrap/>
        <w:overflowPunct/>
        <w:topLinePunct w:val="0"/>
        <w:autoSpaceDE/>
        <w:autoSpaceDN/>
        <w:bidi w:val="0"/>
        <w:adjustRightInd/>
        <w:snapToGrid/>
        <w:spacing w:line="576" w:lineRule="exact"/>
        <w:ind w:left="425" w:leftChars="0" w:hanging="425" w:firstLineChars="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夏被褥重：≥1500g/件；</w:t>
      </w:r>
    </w:p>
    <w:p>
      <w:pPr>
        <w:pStyle w:val="5"/>
        <w:keepNext w:val="0"/>
        <w:keepLines w:val="0"/>
        <w:pageBreakBefore w:val="0"/>
        <w:widowControl w:val="0"/>
        <w:numPr>
          <w:ilvl w:val="0"/>
          <w:numId w:val="8"/>
        </w:numPr>
        <w:kinsoku/>
        <w:wordWrap/>
        <w:overflowPunct/>
        <w:topLinePunct w:val="0"/>
        <w:autoSpaceDE/>
        <w:autoSpaceDN/>
        <w:bidi w:val="0"/>
        <w:adjustRightInd/>
        <w:snapToGrid/>
        <w:spacing w:line="576" w:lineRule="exact"/>
        <w:ind w:left="425" w:leftChars="0" w:hanging="425" w:firstLineChars="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垫被褥重：≥1500g/件</w:t>
      </w:r>
    </w:p>
    <w:p>
      <w:pPr>
        <w:pStyle w:val="5"/>
        <w:keepNext w:val="0"/>
        <w:keepLines w:val="0"/>
        <w:pageBreakBefore w:val="0"/>
        <w:widowControl w:val="0"/>
        <w:numPr>
          <w:ilvl w:val="0"/>
          <w:numId w:val="9"/>
        </w:numPr>
        <w:kinsoku/>
        <w:wordWrap/>
        <w:overflowPunct/>
        <w:topLinePunct w:val="0"/>
        <w:autoSpaceDE/>
        <w:autoSpaceDN/>
        <w:bidi w:val="0"/>
        <w:adjustRightInd/>
        <w:snapToGrid/>
        <w:spacing w:line="576" w:lineRule="exact"/>
        <w:ind w:left="0" w:leftChars="0" w:firstLine="400" w:firstLineChars="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枕芯和被褥填充物都是： 100%聚酯纤维，可医用水洗；</w:t>
      </w:r>
    </w:p>
    <w:p>
      <w:pPr>
        <w:pStyle w:val="5"/>
        <w:keepNext w:val="0"/>
        <w:keepLines w:val="0"/>
        <w:pageBreakBefore w:val="0"/>
        <w:widowControl w:val="0"/>
        <w:numPr>
          <w:ilvl w:val="0"/>
          <w:numId w:val="9"/>
        </w:numPr>
        <w:kinsoku/>
        <w:wordWrap/>
        <w:overflowPunct/>
        <w:topLinePunct w:val="0"/>
        <w:autoSpaceDE/>
        <w:autoSpaceDN/>
        <w:bidi w:val="0"/>
        <w:adjustRightInd/>
        <w:snapToGrid/>
        <w:spacing w:line="576" w:lineRule="exact"/>
        <w:ind w:left="0" w:leftChars="0" w:firstLine="400" w:firstLineChars="0"/>
        <w:textAlignment w:val="auto"/>
        <w:rPr>
          <w:rFonts w:hint="eastAsia" w:ascii="Arial" w:hAnsi="Arial"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花色：由病区护士长确定，与病区装修颜色相吻合；</w:t>
      </w:r>
    </w:p>
    <w:p>
      <w:pPr>
        <w:pStyle w:val="5"/>
        <w:keepNext w:val="0"/>
        <w:keepLines w:val="0"/>
        <w:pageBreakBefore w:val="0"/>
        <w:widowControl w:val="0"/>
        <w:numPr>
          <w:ilvl w:val="0"/>
          <w:numId w:val="9"/>
        </w:numPr>
        <w:kinsoku/>
        <w:wordWrap/>
        <w:overflowPunct/>
        <w:topLinePunct w:val="0"/>
        <w:autoSpaceDE/>
        <w:autoSpaceDN/>
        <w:bidi w:val="0"/>
        <w:adjustRightInd/>
        <w:snapToGrid/>
        <w:spacing w:line="576" w:lineRule="exact"/>
        <w:ind w:left="0" w:leftChars="0" w:firstLine="400" w:firstLineChars="0"/>
        <w:textAlignment w:val="auto"/>
        <w:rPr>
          <w:rFonts w:hint="default" w:ascii="Arial" w:hAnsi="Arial" w:eastAsia="宋体"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规格要求尺寸为：工业高温水洗后的实际尺寸符合临床需求；</w:t>
      </w:r>
    </w:p>
    <w:p>
      <w:pPr>
        <w:pStyle w:val="5"/>
        <w:keepNext w:val="0"/>
        <w:keepLines w:val="0"/>
        <w:pageBreakBefore w:val="0"/>
        <w:widowControl w:val="0"/>
        <w:numPr>
          <w:ilvl w:val="0"/>
          <w:numId w:val="9"/>
        </w:numPr>
        <w:kinsoku/>
        <w:wordWrap/>
        <w:overflowPunct/>
        <w:topLinePunct w:val="0"/>
        <w:autoSpaceDE/>
        <w:autoSpaceDN/>
        <w:bidi w:val="0"/>
        <w:adjustRightInd/>
        <w:snapToGrid/>
        <w:spacing w:line="576" w:lineRule="exact"/>
        <w:ind w:left="0" w:leftChars="0" w:firstLine="400" w:firstLineChars="0"/>
        <w:textAlignment w:val="auto"/>
        <w:rPr>
          <w:rFonts w:hint="default" w:ascii="Arial" w:hAnsi="Arial" w:eastAsia="宋体" w:cs="Arial"/>
          <w:b w:val="0"/>
          <w:bCs w:val="0"/>
          <w:color w:val="auto"/>
          <w:sz w:val="21"/>
          <w:szCs w:val="21"/>
          <w:highlight w:val="none"/>
          <w:lang w:val="en-US" w:eastAsia="zh-CN"/>
        </w:rPr>
      </w:pPr>
      <w:r>
        <w:rPr>
          <w:rFonts w:hint="eastAsia" w:ascii="Arial" w:hAnsi="Arial" w:cs="Arial"/>
          <w:b w:val="0"/>
          <w:bCs w:val="0"/>
          <w:color w:val="auto"/>
          <w:sz w:val="21"/>
          <w:szCs w:val="21"/>
          <w:highlight w:val="none"/>
          <w:lang w:val="en-US" w:eastAsia="zh-CN"/>
        </w:rPr>
        <w:t>所投产品需提符合GB/ 18401-2010《国家纺织产品基本安全技术规范》或者高于该品质要求的材质【检测机构出具的检测报告复印件（如有请提供）】。</w:t>
      </w:r>
    </w:p>
    <w:p>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Arial" w:hAnsi="Arial" w:cs="Arial" w:eastAsiaTheme="minorEastAsia"/>
          <w:color w:val="auto"/>
          <w:szCs w:val="21"/>
          <w:highlight w:val="none"/>
          <w:lang w:val="en-US" w:eastAsia="zh-CN"/>
        </w:rPr>
      </w:pPr>
      <w:r>
        <w:rPr>
          <w:rFonts w:hint="eastAsia" w:ascii="Arial" w:hAnsi="Arial" w:cs="Arial" w:eastAsiaTheme="minorEastAsia"/>
          <w:color w:val="auto"/>
          <w:szCs w:val="21"/>
          <w:highlight w:val="none"/>
          <w:lang w:val="en-US" w:eastAsia="zh-CN"/>
        </w:rPr>
        <w:t>7</w:t>
      </w:r>
      <w:r>
        <w:rPr>
          <w:rFonts w:ascii="Arial" w:hAnsi="Arial" w:cs="Arial" w:eastAsiaTheme="minorEastAsia"/>
          <w:color w:val="auto"/>
          <w:szCs w:val="21"/>
          <w:highlight w:val="none"/>
        </w:rPr>
        <w:t>.</w:t>
      </w:r>
      <w:r>
        <w:rPr>
          <w:rFonts w:hint="eastAsia" w:ascii="Arial" w:hAnsi="Arial" w:cs="Arial" w:eastAsiaTheme="minorEastAsia"/>
          <w:color w:val="auto"/>
          <w:szCs w:val="21"/>
          <w:highlight w:val="none"/>
          <w:lang w:val="en-US" w:eastAsia="zh-CN"/>
        </w:rPr>
        <w:t>供应商如同时承接传染病医院洗涤业务，须有详细方案保证我院医用织物洗涤不被影响</w:t>
      </w:r>
      <w:r>
        <w:rPr>
          <w:rFonts w:hint="default" w:ascii="Arial" w:hAnsi="Arial" w:cs="Arial" w:eastAsiaTheme="minorEastAsia"/>
          <w:color w:val="auto"/>
          <w:szCs w:val="21"/>
          <w:highlight w:val="none"/>
          <w:lang w:val="en-US" w:eastAsia="zh-CN"/>
        </w:rPr>
        <w:t>。</w:t>
      </w:r>
    </w:p>
    <w:p>
      <w:pPr>
        <w:spacing w:line="360" w:lineRule="auto"/>
        <w:ind w:left="-420" w:leftChars="-200" w:right="-105" w:rightChars="-50" w:firstLine="422" w:firstLineChars="200"/>
        <w:rPr>
          <w:rFonts w:ascii="Arial" w:hAnsi="Arial" w:cs="Arial"/>
          <w:color w:val="auto"/>
          <w:szCs w:val="21"/>
          <w:highlight w:val="none"/>
        </w:rPr>
      </w:pPr>
      <w:r>
        <w:rPr>
          <w:rFonts w:ascii="Arial" w:hAnsi="Arial" w:cs="Arial"/>
          <w:b/>
          <w:color w:val="auto"/>
          <w:szCs w:val="21"/>
          <w:highlight w:val="none"/>
        </w:rPr>
        <w:t>四、服务期限：</w:t>
      </w:r>
      <w:r>
        <w:rPr>
          <w:rFonts w:hint="eastAsia" w:ascii="Arial" w:hAnsi="Arial" w:cs="Arial"/>
          <w:bCs/>
          <w:color w:val="auto"/>
          <w:szCs w:val="21"/>
          <w:highlight w:val="none"/>
        </w:rPr>
        <w:t>自签订合同之日起至服务满三年整</w:t>
      </w:r>
      <w:r>
        <w:rPr>
          <w:rFonts w:ascii="Arial" w:hAnsi="Arial" w:cs="Arial"/>
          <w:color w:val="auto"/>
          <w:szCs w:val="21"/>
          <w:highlight w:val="none"/>
        </w:rPr>
        <w:t>。</w:t>
      </w:r>
    </w:p>
    <w:p>
      <w:pPr>
        <w:spacing w:line="360" w:lineRule="auto"/>
        <w:ind w:left="-420" w:leftChars="-200" w:right="-105" w:rightChars="-50" w:firstLine="422" w:firstLineChars="200"/>
        <w:rPr>
          <w:rFonts w:ascii="Arial" w:hAnsi="Arial" w:cs="Arial"/>
          <w:color w:val="auto"/>
          <w:szCs w:val="21"/>
          <w:highlight w:val="none"/>
        </w:rPr>
      </w:pPr>
      <w:r>
        <w:rPr>
          <w:rFonts w:ascii="Arial" w:hAnsi="Arial" w:cs="Arial"/>
          <w:b/>
          <w:color w:val="auto"/>
          <w:szCs w:val="21"/>
          <w:highlight w:val="none"/>
        </w:rPr>
        <w:t>五、付款方式：</w:t>
      </w:r>
      <w:r>
        <w:rPr>
          <w:rFonts w:ascii="Arial" w:hAnsi="Arial" w:cs="Arial"/>
          <w:color w:val="auto"/>
          <w:szCs w:val="21"/>
          <w:highlight w:val="none"/>
        </w:rPr>
        <w:t>采购人于每月</w:t>
      </w:r>
      <w:r>
        <w:rPr>
          <w:rFonts w:hint="eastAsia" w:ascii="Arial" w:hAnsi="Arial" w:cs="Arial"/>
          <w:color w:val="auto"/>
          <w:szCs w:val="21"/>
          <w:highlight w:val="none"/>
        </w:rPr>
        <w:t>25</w:t>
      </w:r>
      <w:r>
        <w:rPr>
          <w:rFonts w:ascii="Arial" w:hAnsi="Arial" w:cs="Arial"/>
          <w:color w:val="auto"/>
          <w:szCs w:val="21"/>
          <w:highlight w:val="none"/>
        </w:rPr>
        <w:t>日前（遇休息日或法定节假日则顺延）以转账方式将上月的洗涤费（按上月实际送交的洗涤物品品种、数量、价格及双方签单为结算凭证）和租赁费转至中标供应商账户，转账前中标供应商将采购人考核后产生的实际的洗涤费发票交给采购人，否则，采购人有权拒绝付费且不承担任何责任。</w:t>
      </w:r>
    </w:p>
    <w:p>
      <w:pPr>
        <w:spacing w:line="360" w:lineRule="auto"/>
        <w:ind w:left="-420" w:leftChars="-200" w:right="-105" w:rightChars="-50" w:firstLine="422" w:firstLineChars="200"/>
        <w:rPr>
          <w:rFonts w:ascii="Arial" w:hAnsi="Arial" w:cs="Arial"/>
          <w:b/>
          <w:color w:val="auto"/>
          <w:szCs w:val="21"/>
          <w:highlight w:val="none"/>
        </w:rPr>
      </w:pPr>
      <w:r>
        <w:rPr>
          <w:rFonts w:ascii="Arial" w:hAnsi="Arial" w:cs="Arial"/>
          <w:b/>
          <w:color w:val="auto"/>
          <w:szCs w:val="21"/>
          <w:highlight w:val="none"/>
        </w:rPr>
        <w:t>六、采购预算（最高报价控制价）：</w:t>
      </w:r>
    </w:p>
    <w:p>
      <w:pPr>
        <w:spacing w:line="360" w:lineRule="auto"/>
        <w:ind w:left="-420" w:leftChars="-200" w:right="-105" w:rightChars="-50" w:firstLine="420" w:firstLineChars="200"/>
        <w:rPr>
          <w:rFonts w:ascii="Arial" w:hAnsi="Arial" w:cs="Arial"/>
          <w:b/>
          <w:bCs/>
          <w:color w:val="auto"/>
          <w:sz w:val="22"/>
          <w:szCs w:val="22"/>
          <w:highlight w:val="none"/>
        </w:rPr>
      </w:pPr>
      <w:r>
        <w:rPr>
          <w:rFonts w:ascii="Arial" w:hAnsi="Arial" w:cs="Arial"/>
          <w:color w:val="auto"/>
          <w:highlight w:val="none"/>
        </w:rPr>
        <w:t>参考202</w:t>
      </w:r>
      <w:r>
        <w:rPr>
          <w:rFonts w:hint="eastAsia" w:ascii="Arial" w:hAnsi="Arial" w:cs="Arial"/>
          <w:color w:val="auto"/>
          <w:highlight w:val="none"/>
          <w:lang w:val="en-US" w:eastAsia="zh-CN"/>
        </w:rPr>
        <w:t>3</w:t>
      </w:r>
      <w:r>
        <w:rPr>
          <w:rFonts w:ascii="Arial" w:hAnsi="Arial" w:cs="Arial"/>
          <w:color w:val="auto"/>
          <w:highlight w:val="none"/>
        </w:rPr>
        <w:t>年每月医用织物洗涤、租赁数量（详见采购需求附件一），本项目</w:t>
      </w:r>
      <w:r>
        <w:rPr>
          <w:rFonts w:hint="eastAsia" w:ascii="Arial" w:hAnsi="Arial" w:cs="Arial"/>
          <w:color w:val="auto"/>
          <w:highlight w:val="none"/>
        </w:rPr>
        <w:t>三</w:t>
      </w:r>
      <w:r>
        <w:rPr>
          <w:rFonts w:ascii="Arial" w:hAnsi="Arial" w:cs="Arial"/>
          <w:color w:val="auto"/>
          <w:highlight w:val="none"/>
        </w:rPr>
        <w:t>年采购预算总金额（人民币）：</w:t>
      </w:r>
      <w:r>
        <w:rPr>
          <w:rFonts w:hint="eastAsia" w:ascii="Arial" w:hAnsi="Arial" w:cs="Arial"/>
          <w:color w:val="auto"/>
          <w:highlight w:val="none"/>
          <w:lang w:val="en-US" w:eastAsia="zh-CN"/>
        </w:rPr>
        <w:t xml:space="preserve">            </w:t>
      </w:r>
      <w:r>
        <w:rPr>
          <w:rFonts w:hint="eastAsia" w:ascii="Arial" w:hAnsi="Arial" w:cs="Arial"/>
          <w:color w:val="auto"/>
          <w:highlight w:val="none"/>
        </w:rPr>
        <w:t>万元整（¥</w:t>
      </w:r>
      <w:r>
        <w:rPr>
          <w:rFonts w:hint="eastAsia" w:ascii="Arial" w:hAnsi="Arial" w:cs="Arial"/>
          <w:color w:val="auto"/>
          <w:highlight w:val="none"/>
          <w:lang w:val="en-US" w:eastAsia="zh-CN"/>
        </w:rPr>
        <w:t xml:space="preserve">           </w:t>
      </w:r>
      <w:r>
        <w:rPr>
          <w:rFonts w:hint="eastAsia" w:ascii="Arial" w:hAnsi="Arial" w:cs="Arial"/>
          <w:color w:val="auto"/>
          <w:highlight w:val="none"/>
        </w:rPr>
        <w:t>）</w:t>
      </w:r>
      <w:r>
        <w:rPr>
          <w:rFonts w:ascii="Arial" w:hAnsi="Arial" w:cs="Arial"/>
          <w:color w:val="auto"/>
          <w:highlight w:val="none"/>
        </w:rPr>
        <w:t>。</w:t>
      </w:r>
      <w:r>
        <w:rPr>
          <w:rFonts w:ascii="Arial" w:hAnsi="Arial" w:cs="Arial"/>
          <w:b/>
          <w:bCs/>
          <w:color w:val="auto"/>
          <w:sz w:val="22"/>
          <w:szCs w:val="28"/>
          <w:highlight w:val="none"/>
        </w:rPr>
        <w:t>超出采购预算总金额或单件医用织物洗涤最高控制价或租赁最高控制单价的投标报价将被视为无效投标。</w:t>
      </w:r>
    </w:p>
    <w:p>
      <w:pPr>
        <w:spacing w:line="360" w:lineRule="auto"/>
        <w:ind w:left="-420" w:leftChars="-200" w:right="-105" w:rightChars="-50" w:firstLine="422" w:firstLineChars="200"/>
        <w:rPr>
          <w:rFonts w:ascii="Arial" w:hAnsi="Arial" w:cs="Arial"/>
          <w:b/>
          <w:color w:val="auto"/>
          <w:szCs w:val="21"/>
          <w:highlight w:val="none"/>
        </w:rPr>
      </w:pPr>
      <w:r>
        <w:rPr>
          <w:rFonts w:ascii="Arial" w:hAnsi="Arial" w:cs="Arial"/>
          <w:b/>
          <w:color w:val="auto"/>
          <w:szCs w:val="21"/>
          <w:highlight w:val="none"/>
        </w:rPr>
        <w:t>七、双方权利、义务、责任</w:t>
      </w:r>
    </w:p>
    <w:p>
      <w:pPr>
        <w:spacing w:line="360" w:lineRule="auto"/>
        <w:ind w:left="-420" w:leftChars="-200" w:right="-105" w:rightChars="-50" w:firstLine="422" w:firstLineChars="200"/>
        <w:rPr>
          <w:rFonts w:ascii="Arial" w:hAnsi="Arial" w:cs="Arial"/>
          <w:b/>
          <w:color w:val="auto"/>
          <w:szCs w:val="21"/>
          <w:highlight w:val="none"/>
        </w:rPr>
      </w:pPr>
      <w:r>
        <w:rPr>
          <w:rFonts w:ascii="Arial" w:hAnsi="Arial" w:cs="Arial"/>
          <w:b/>
          <w:color w:val="auto"/>
          <w:szCs w:val="21"/>
          <w:highlight w:val="none"/>
        </w:rPr>
        <w:t>（一）采购人的权利、义务、责任</w:t>
      </w:r>
    </w:p>
    <w:p>
      <w:pPr>
        <w:numPr>
          <w:ilvl w:val="0"/>
          <w:numId w:val="10"/>
        </w:numPr>
        <w:spacing w:line="360" w:lineRule="auto"/>
        <w:ind w:left="0" w:leftChars="0" w:right="-105" w:rightChars="-50" w:firstLine="400" w:firstLineChars="0"/>
        <w:rPr>
          <w:rFonts w:ascii="Arial" w:hAnsi="Arial" w:cs="Arial"/>
          <w:color w:val="auto"/>
          <w:szCs w:val="21"/>
          <w:highlight w:val="none"/>
        </w:rPr>
      </w:pPr>
      <w:r>
        <w:rPr>
          <w:rFonts w:ascii="Arial" w:hAnsi="Arial" w:cs="Arial"/>
          <w:snapToGrid w:val="0"/>
          <w:color w:val="auto"/>
          <w:kern w:val="0"/>
          <w:szCs w:val="21"/>
          <w:highlight w:val="none"/>
        </w:rPr>
        <w:t>采购人科室按 “</w:t>
      </w:r>
      <w:r>
        <w:rPr>
          <w:rFonts w:ascii="Arial" w:hAnsi="Arial" w:cs="Arial"/>
          <w:color w:val="auto"/>
          <w:szCs w:val="21"/>
          <w:highlight w:val="none"/>
        </w:rPr>
        <w:t>医院医用织物洗涤管理规定”</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详见附件二</w:t>
      </w:r>
      <w:r>
        <w:rPr>
          <w:rFonts w:hint="eastAsia" w:ascii="Arial" w:hAnsi="Arial" w:cs="Arial"/>
          <w:color w:val="auto"/>
          <w:szCs w:val="21"/>
          <w:highlight w:val="none"/>
          <w:lang w:eastAsia="zh-CN"/>
        </w:rPr>
        <w:t>）</w:t>
      </w:r>
      <w:r>
        <w:rPr>
          <w:rFonts w:ascii="Arial" w:hAnsi="Arial" w:cs="Arial"/>
          <w:color w:val="auto"/>
          <w:szCs w:val="21"/>
          <w:highlight w:val="none"/>
        </w:rPr>
        <w:t>安排人员</w:t>
      </w:r>
      <w:r>
        <w:rPr>
          <w:rFonts w:ascii="Arial" w:hAnsi="Arial" w:cs="Arial"/>
          <w:snapToGrid w:val="0"/>
          <w:color w:val="auto"/>
          <w:kern w:val="0"/>
          <w:szCs w:val="21"/>
          <w:highlight w:val="none"/>
        </w:rPr>
        <w:t>在</w:t>
      </w:r>
      <w:r>
        <w:rPr>
          <w:rFonts w:hint="eastAsia" w:ascii="Arial" w:hAnsi="Arial" w:cs="Arial"/>
          <w:snapToGrid w:val="0"/>
          <w:color w:val="auto"/>
          <w:kern w:val="0"/>
          <w:szCs w:val="21"/>
          <w:highlight w:val="none"/>
        </w:rPr>
        <w:t>一</w:t>
      </w:r>
      <w:r>
        <w:rPr>
          <w:rFonts w:ascii="Arial" w:hAnsi="Arial" w:cs="Arial"/>
          <w:snapToGrid w:val="0"/>
          <w:color w:val="auto"/>
          <w:kern w:val="0"/>
          <w:szCs w:val="21"/>
          <w:highlight w:val="none"/>
        </w:rPr>
        <w:t>定时间</w:t>
      </w:r>
      <w:r>
        <w:rPr>
          <w:rFonts w:hint="eastAsia" w:ascii="Arial" w:hAnsi="Arial" w:cs="Arial"/>
          <w:snapToGrid w:val="0"/>
          <w:color w:val="auto"/>
          <w:kern w:val="0"/>
          <w:szCs w:val="21"/>
          <w:highlight w:val="none"/>
        </w:rPr>
        <w:t>段</w:t>
      </w:r>
      <w:r>
        <w:rPr>
          <w:rFonts w:ascii="Arial" w:hAnsi="Arial" w:cs="Arial"/>
          <w:snapToGrid w:val="0"/>
          <w:color w:val="auto"/>
          <w:kern w:val="0"/>
          <w:szCs w:val="21"/>
          <w:highlight w:val="none"/>
        </w:rPr>
        <w:t>内与中标供应商员工进行</w:t>
      </w:r>
      <w:r>
        <w:rPr>
          <w:rFonts w:ascii="Arial" w:hAnsi="Arial" w:cs="Arial"/>
          <w:color w:val="auto"/>
          <w:szCs w:val="21"/>
          <w:highlight w:val="none"/>
        </w:rPr>
        <w:t>医用织物清点交接。</w:t>
      </w:r>
    </w:p>
    <w:p>
      <w:pPr>
        <w:numPr>
          <w:ilvl w:val="0"/>
          <w:numId w:val="10"/>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snapToGrid w:val="0"/>
          <w:color w:val="auto"/>
          <w:kern w:val="0"/>
          <w:szCs w:val="21"/>
          <w:highlight w:val="none"/>
        </w:rPr>
        <w:t>采购人为中标供应商提供洗涤</w:t>
      </w:r>
      <w:r>
        <w:rPr>
          <w:rFonts w:hint="eastAsia" w:ascii="Arial" w:hAnsi="Arial" w:cs="Arial"/>
          <w:snapToGrid w:val="0"/>
          <w:color w:val="auto"/>
          <w:kern w:val="0"/>
          <w:szCs w:val="21"/>
          <w:highlight w:val="none"/>
          <w:lang w:eastAsia="zh-CN"/>
        </w:rPr>
        <w:t>织物</w:t>
      </w:r>
      <w:r>
        <w:rPr>
          <w:rFonts w:hint="eastAsia" w:ascii="Arial" w:hAnsi="Arial" w:cs="Arial"/>
          <w:snapToGrid w:val="0"/>
          <w:color w:val="auto"/>
          <w:kern w:val="0"/>
          <w:szCs w:val="21"/>
          <w:highlight w:val="none"/>
        </w:rPr>
        <w:t>装卸车和分发</w:t>
      </w:r>
      <w:r>
        <w:rPr>
          <w:rFonts w:ascii="Arial" w:hAnsi="Arial" w:cs="Arial"/>
          <w:snapToGrid w:val="0"/>
          <w:color w:val="auto"/>
          <w:kern w:val="0"/>
          <w:szCs w:val="21"/>
          <w:highlight w:val="none"/>
        </w:rPr>
        <w:t>场所。</w:t>
      </w:r>
    </w:p>
    <w:p>
      <w:pPr>
        <w:numPr>
          <w:ilvl w:val="0"/>
          <w:numId w:val="10"/>
        </w:numPr>
        <w:adjustRightInd w:val="0"/>
        <w:snapToGrid w:val="0"/>
        <w:spacing w:line="360" w:lineRule="auto"/>
        <w:ind w:left="0" w:leftChars="0" w:right="-105" w:rightChars="-50" w:firstLine="400" w:firstLineChars="0"/>
        <w:rPr>
          <w:rFonts w:hint="eastAsia" w:ascii="Arial" w:hAnsi="Arial" w:eastAsia="宋体" w:cs="Arial"/>
          <w:snapToGrid w:val="0"/>
          <w:color w:val="auto"/>
          <w:kern w:val="0"/>
          <w:szCs w:val="21"/>
          <w:highlight w:val="none"/>
          <w:lang w:val="en-US" w:eastAsia="zh-CN"/>
        </w:rPr>
      </w:pPr>
      <w:r>
        <w:rPr>
          <w:rFonts w:ascii="Arial" w:hAnsi="Arial" w:cs="Arial"/>
          <w:snapToGrid w:val="0"/>
          <w:color w:val="auto"/>
          <w:kern w:val="0"/>
          <w:szCs w:val="21"/>
          <w:highlight w:val="none"/>
        </w:rPr>
        <w:t>采购人保证中标供应商运输医用织物的车辆在医院范围出入顺畅。</w:t>
      </w:r>
    </w:p>
    <w:p>
      <w:pPr>
        <w:numPr>
          <w:ilvl w:val="0"/>
          <w:numId w:val="10"/>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snapToGrid w:val="0"/>
          <w:color w:val="auto"/>
          <w:kern w:val="0"/>
          <w:szCs w:val="21"/>
          <w:highlight w:val="none"/>
        </w:rPr>
        <w:t>采购人管理</w:t>
      </w:r>
      <w:r>
        <w:rPr>
          <w:rFonts w:ascii="Arial" w:hAnsi="Arial" w:cs="Arial"/>
          <w:color w:val="auto"/>
          <w:szCs w:val="21"/>
          <w:highlight w:val="none"/>
        </w:rPr>
        <w:t>部门及使用科室有权监督检查中标供应商的医用织务洗涤、消毒等服务质量，每</w:t>
      </w:r>
      <w:r>
        <w:rPr>
          <w:rFonts w:hint="eastAsia" w:ascii="Arial" w:hAnsi="Arial" w:cs="Arial"/>
          <w:color w:val="auto"/>
          <w:szCs w:val="21"/>
          <w:highlight w:val="none"/>
          <w:lang w:val="en-US" w:eastAsia="zh-CN"/>
        </w:rPr>
        <w:t>月</w:t>
      </w:r>
      <w:r>
        <w:rPr>
          <w:rFonts w:ascii="Arial" w:hAnsi="Arial" w:cs="Arial"/>
          <w:color w:val="auto"/>
          <w:szCs w:val="21"/>
          <w:highlight w:val="none"/>
        </w:rPr>
        <w:t>根据 “</w:t>
      </w:r>
      <w:r>
        <w:rPr>
          <w:rFonts w:ascii="Arial" w:hAnsi="Arial" w:cs="Arial"/>
          <w:color w:val="auto"/>
          <w:kern w:val="0"/>
          <w:szCs w:val="21"/>
          <w:highlight w:val="none"/>
        </w:rPr>
        <w:t>医院医用织物洗涤质量考核标准（详见</w:t>
      </w:r>
      <w:r>
        <w:rPr>
          <w:rFonts w:ascii="Arial" w:hAnsi="Arial" w:cs="Arial"/>
          <w:color w:val="auto"/>
          <w:szCs w:val="21"/>
          <w:highlight w:val="none"/>
        </w:rPr>
        <w:t>附件</w:t>
      </w:r>
      <w:r>
        <w:rPr>
          <w:rFonts w:hint="eastAsia" w:ascii="Arial" w:hAnsi="Arial" w:cs="Arial"/>
          <w:color w:val="auto"/>
          <w:szCs w:val="21"/>
          <w:highlight w:val="none"/>
          <w:lang w:val="en-US" w:eastAsia="zh-CN"/>
        </w:rPr>
        <w:t>三</w:t>
      </w:r>
      <w:r>
        <w:rPr>
          <w:rFonts w:ascii="Arial" w:hAnsi="Arial" w:cs="Arial"/>
          <w:color w:val="auto"/>
          <w:kern w:val="0"/>
          <w:szCs w:val="21"/>
          <w:highlight w:val="none"/>
        </w:rPr>
        <w:t>）</w:t>
      </w:r>
      <w:r>
        <w:rPr>
          <w:rFonts w:ascii="Arial" w:hAnsi="Arial" w:cs="Arial"/>
          <w:color w:val="auto"/>
          <w:szCs w:val="21"/>
          <w:highlight w:val="none"/>
        </w:rPr>
        <w:t>”对中标供应商进行考核，</w:t>
      </w:r>
      <w:r>
        <w:rPr>
          <w:rFonts w:ascii="Arial" w:hAnsi="Arial" w:cs="Arial"/>
          <w:snapToGrid w:val="0"/>
          <w:color w:val="auto"/>
          <w:kern w:val="0"/>
          <w:szCs w:val="21"/>
          <w:highlight w:val="none"/>
        </w:rPr>
        <w:t>考核扣罚金额从当月洗涤费中扣除。</w:t>
      </w:r>
    </w:p>
    <w:p>
      <w:pPr>
        <w:numPr>
          <w:ilvl w:val="0"/>
          <w:numId w:val="10"/>
        </w:numPr>
        <w:adjustRightInd w:val="0"/>
        <w:snapToGrid w:val="0"/>
        <w:spacing w:line="360" w:lineRule="auto"/>
        <w:ind w:left="0" w:leftChars="0" w:right="-105" w:rightChars="-50" w:firstLine="400" w:firstLineChars="0"/>
        <w:rPr>
          <w:rFonts w:ascii="Arial" w:hAnsi="Arial" w:cs="Arial"/>
          <w:color w:val="auto"/>
          <w:szCs w:val="21"/>
          <w:highlight w:val="none"/>
        </w:rPr>
      </w:pPr>
      <w:r>
        <w:rPr>
          <w:rFonts w:ascii="Arial" w:hAnsi="Arial" w:cs="Arial"/>
          <w:snapToGrid w:val="0"/>
          <w:color w:val="auto"/>
          <w:kern w:val="0"/>
          <w:szCs w:val="21"/>
          <w:highlight w:val="none"/>
        </w:rPr>
        <w:t>确定</w:t>
      </w:r>
      <w:r>
        <w:rPr>
          <w:rFonts w:ascii="Arial" w:hAnsi="Arial" w:cs="Arial"/>
          <w:color w:val="auto"/>
          <w:szCs w:val="21"/>
          <w:highlight w:val="none"/>
        </w:rPr>
        <w:t>因布料质地因素而造成褪色、缩水由采购人负责，中标供应商不承担责任；确定由采购人科室原因在送洗前接触其他化学物品的而导致洗涤过程中破损的，由采购人科室负责，中标供应商不承担责任。</w:t>
      </w:r>
    </w:p>
    <w:p>
      <w:pPr>
        <w:numPr>
          <w:ilvl w:val="0"/>
          <w:numId w:val="10"/>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snapToGrid w:val="0"/>
          <w:color w:val="auto"/>
          <w:kern w:val="0"/>
          <w:szCs w:val="21"/>
          <w:highlight w:val="none"/>
        </w:rPr>
        <w:t>科室或部门收到已洗涤织物后，若发现有破损、未洗净污渍等现象，</w:t>
      </w:r>
      <w:r>
        <w:rPr>
          <w:rFonts w:hint="eastAsia" w:ascii="Arial" w:hAnsi="Arial" w:cs="Arial"/>
          <w:snapToGrid w:val="0"/>
          <w:color w:val="auto"/>
          <w:kern w:val="0"/>
          <w:szCs w:val="21"/>
          <w:highlight w:val="none"/>
          <w:lang w:val="en-US" w:eastAsia="zh-CN"/>
        </w:rPr>
        <w:t>及时</w:t>
      </w:r>
      <w:r>
        <w:rPr>
          <w:rFonts w:ascii="Arial" w:hAnsi="Arial" w:cs="Arial"/>
          <w:snapToGrid w:val="0"/>
          <w:color w:val="auto"/>
          <w:kern w:val="0"/>
          <w:szCs w:val="21"/>
          <w:highlight w:val="none"/>
        </w:rPr>
        <w:t>通知中标供应商，以便</w:t>
      </w:r>
      <w:r>
        <w:rPr>
          <w:rFonts w:hint="eastAsia" w:ascii="Arial" w:hAnsi="Arial" w:cs="Arial"/>
          <w:snapToGrid w:val="0"/>
          <w:color w:val="auto"/>
          <w:kern w:val="0"/>
          <w:szCs w:val="21"/>
          <w:highlight w:val="none"/>
        </w:rPr>
        <w:t>修补</w:t>
      </w:r>
      <w:r>
        <w:rPr>
          <w:rFonts w:ascii="Arial" w:hAnsi="Arial" w:cs="Arial"/>
          <w:snapToGrid w:val="0"/>
          <w:color w:val="auto"/>
          <w:kern w:val="0"/>
          <w:szCs w:val="21"/>
          <w:highlight w:val="none"/>
        </w:rPr>
        <w:t>重洗。</w:t>
      </w:r>
    </w:p>
    <w:p>
      <w:pPr>
        <w:numPr>
          <w:ilvl w:val="0"/>
          <w:numId w:val="10"/>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snapToGrid w:val="0"/>
          <w:color w:val="auto"/>
          <w:kern w:val="0"/>
          <w:szCs w:val="21"/>
          <w:highlight w:val="none"/>
        </w:rPr>
        <w:t>采购人织物应有医院标记、工作服编号。</w:t>
      </w:r>
    </w:p>
    <w:p>
      <w:pPr>
        <w:numPr>
          <w:ilvl w:val="0"/>
          <w:numId w:val="10"/>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color w:val="auto"/>
          <w:szCs w:val="21"/>
          <w:highlight w:val="none"/>
        </w:rPr>
        <w:t>为保障采购人诊疗工作正常进行，采购人科室应备足一定的干净被服库存量以备</w:t>
      </w:r>
      <w:r>
        <w:rPr>
          <w:rFonts w:hint="eastAsia" w:ascii="Arial" w:hAnsi="Arial" w:cs="Arial"/>
          <w:color w:val="auto"/>
          <w:szCs w:val="21"/>
          <w:highlight w:val="none"/>
          <w:lang w:val="en-US" w:eastAsia="zh-CN"/>
        </w:rPr>
        <w:t>换洗周转</w:t>
      </w:r>
      <w:r>
        <w:rPr>
          <w:rFonts w:ascii="Arial" w:hAnsi="Arial" w:cs="Arial"/>
          <w:color w:val="auto"/>
          <w:szCs w:val="21"/>
          <w:highlight w:val="none"/>
        </w:rPr>
        <w:t>所用。</w:t>
      </w:r>
    </w:p>
    <w:p>
      <w:pPr>
        <w:adjustRightInd w:val="0"/>
        <w:snapToGrid w:val="0"/>
        <w:spacing w:line="360" w:lineRule="auto"/>
        <w:ind w:left="-420" w:leftChars="-200" w:right="-105" w:rightChars="-50" w:firstLine="310" w:firstLineChars="147"/>
        <w:rPr>
          <w:rFonts w:ascii="Arial" w:hAnsi="Arial" w:cs="Arial"/>
          <w:b/>
          <w:bCs/>
          <w:snapToGrid w:val="0"/>
          <w:color w:val="auto"/>
          <w:kern w:val="0"/>
          <w:szCs w:val="21"/>
          <w:highlight w:val="none"/>
        </w:rPr>
      </w:pPr>
      <w:r>
        <w:rPr>
          <w:rFonts w:ascii="Arial" w:hAnsi="Arial" w:cs="Arial"/>
          <w:b/>
          <w:snapToGrid w:val="0"/>
          <w:color w:val="auto"/>
          <w:kern w:val="0"/>
          <w:szCs w:val="21"/>
          <w:highlight w:val="none"/>
        </w:rPr>
        <w:t>（二）中标供应商</w:t>
      </w:r>
      <w:r>
        <w:rPr>
          <w:rFonts w:ascii="Arial" w:hAnsi="Arial" w:cs="Arial"/>
          <w:b/>
          <w:bCs/>
          <w:snapToGrid w:val="0"/>
          <w:color w:val="auto"/>
          <w:kern w:val="0"/>
          <w:szCs w:val="21"/>
          <w:highlight w:val="none"/>
        </w:rPr>
        <w:t>权利、义务、责任</w:t>
      </w:r>
      <w:r>
        <w:rPr>
          <w:rFonts w:ascii="Arial" w:hAnsi="Arial" w:cs="Arial"/>
          <w:b/>
          <w:snapToGrid w:val="0"/>
          <w:color w:val="auto"/>
          <w:kern w:val="0"/>
          <w:szCs w:val="21"/>
          <w:highlight w:val="none"/>
        </w:rPr>
        <w:t xml:space="preserve"> </w:t>
      </w:r>
    </w:p>
    <w:p>
      <w:pPr>
        <w:numPr>
          <w:ilvl w:val="0"/>
          <w:numId w:val="11"/>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snapToGrid w:val="0"/>
          <w:color w:val="auto"/>
          <w:kern w:val="0"/>
          <w:szCs w:val="21"/>
          <w:highlight w:val="none"/>
        </w:rPr>
        <w:t>中标供应商负责医用织物分发场地的清洁消毒，保持场地整洁，物品摆放整齐有序</w:t>
      </w:r>
      <w:r>
        <w:rPr>
          <w:rFonts w:hint="eastAsia" w:ascii="Arial" w:hAnsi="Arial" w:cs="Arial"/>
          <w:snapToGrid w:val="0"/>
          <w:color w:val="auto"/>
          <w:kern w:val="0"/>
          <w:szCs w:val="21"/>
          <w:highlight w:val="none"/>
        </w:rPr>
        <w:t>，严格按消毒隔离规范操作</w:t>
      </w:r>
      <w:r>
        <w:rPr>
          <w:rFonts w:ascii="Arial" w:hAnsi="Arial" w:cs="Arial"/>
          <w:snapToGrid w:val="0"/>
          <w:color w:val="auto"/>
          <w:kern w:val="0"/>
          <w:szCs w:val="21"/>
          <w:highlight w:val="none"/>
        </w:rPr>
        <w:t>。</w:t>
      </w:r>
    </w:p>
    <w:p>
      <w:pPr>
        <w:pStyle w:val="9"/>
        <w:numPr>
          <w:ilvl w:val="0"/>
          <w:numId w:val="11"/>
        </w:numPr>
        <w:adjustRightInd w:val="0"/>
        <w:snapToGrid w:val="0"/>
        <w:spacing w:line="360" w:lineRule="auto"/>
        <w:ind w:left="0" w:leftChars="0" w:right="-105" w:rightChars="-50" w:firstLine="400" w:firstLineChars="0"/>
        <w:rPr>
          <w:rFonts w:ascii="Arial" w:hAnsi="Arial" w:cs="Arial"/>
          <w:color w:val="auto"/>
          <w:szCs w:val="21"/>
          <w:highlight w:val="none"/>
        </w:rPr>
      </w:pPr>
      <w:r>
        <w:rPr>
          <w:rFonts w:ascii="Arial" w:hAnsi="Arial" w:cs="Arial"/>
          <w:color w:val="auto"/>
          <w:szCs w:val="21"/>
          <w:highlight w:val="none"/>
        </w:rPr>
        <w:t>中标供应商委派一名管理人员，负责管理、协调、质控等工作，即时处理采购人投诉，并做好与采购人负责人的联系工作；每月5日前将当月工作计划情况告知采购人，月末将本月工作计划实施情况以书面形式报告采购人。</w:t>
      </w:r>
    </w:p>
    <w:p>
      <w:pPr>
        <w:numPr>
          <w:ilvl w:val="0"/>
          <w:numId w:val="11"/>
        </w:numPr>
        <w:adjustRightInd w:val="0"/>
        <w:snapToGrid w:val="0"/>
        <w:spacing w:line="360" w:lineRule="auto"/>
        <w:ind w:left="0" w:leftChars="0" w:right="-105" w:rightChars="-50" w:firstLine="400" w:firstLineChars="0"/>
        <w:rPr>
          <w:rFonts w:ascii="Arial" w:hAnsi="Arial" w:cs="Arial"/>
          <w:color w:val="auto"/>
          <w:szCs w:val="21"/>
          <w:highlight w:val="none"/>
        </w:rPr>
      </w:pPr>
      <w:r>
        <w:rPr>
          <w:rFonts w:ascii="Arial" w:hAnsi="Arial" w:cs="Arial"/>
          <w:color w:val="auto"/>
          <w:szCs w:val="21"/>
          <w:highlight w:val="none"/>
        </w:rPr>
        <w:t>中标供应商按工作需要配备医用织物分类、收集、收送等服务人员（至少6人以上），根据中标供应商投标文件内容，如不按规定配备</w:t>
      </w:r>
      <w:r>
        <w:rPr>
          <w:rFonts w:hint="eastAsia" w:ascii="Arial" w:hAnsi="Arial" w:cs="Arial"/>
          <w:color w:val="auto"/>
          <w:szCs w:val="21"/>
          <w:highlight w:val="none"/>
          <w:lang w:val="en-US" w:eastAsia="zh-CN"/>
        </w:rPr>
        <w:t>人员</w:t>
      </w:r>
      <w:r>
        <w:rPr>
          <w:rFonts w:ascii="Arial" w:hAnsi="Arial" w:cs="Arial"/>
          <w:color w:val="auto"/>
          <w:szCs w:val="21"/>
          <w:highlight w:val="none"/>
        </w:rPr>
        <w:t>，每少一人扣罚中标供应商</w:t>
      </w:r>
      <w:r>
        <w:rPr>
          <w:rFonts w:hint="eastAsia" w:ascii="Arial" w:hAnsi="Arial" w:cs="Arial"/>
          <w:color w:val="auto"/>
          <w:szCs w:val="21"/>
          <w:highlight w:val="none"/>
          <w:lang w:val="en-US" w:eastAsia="zh-CN"/>
        </w:rPr>
        <w:t>每月</w:t>
      </w:r>
      <w:r>
        <w:rPr>
          <w:rFonts w:ascii="Arial" w:hAnsi="Arial" w:cs="Arial"/>
          <w:color w:val="auto"/>
          <w:szCs w:val="21"/>
          <w:highlight w:val="none"/>
        </w:rPr>
        <w:t>2000元洗涤费。</w:t>
      </w:r>
    </w:p>
    <w:p>
      <w:pPr>
        <w:pStyle w:val="9"/>
        <w:numPr>
          <w:ilvl w:val="0"/>
          <w:numId w:val="11"/>
        </w:numPr>
        <w:adjustRightInd w:val="0"/>
        <w:snapToGrid w:val="0"/>
        <w:spacing w:line="360" w:lineRule="auto"/>
        <w:ind w:left="0" w:leftChars="0" w:right="-105" w:rightChars="-50" w:firstLine="400" w:firstLineChars="0"/>
        <w:rPr>
          <w:rFonts w:ascii="Arial" w:hAnsi="Arial" w:cs="Arial"/>
          <w:color w:val="auto"/>
          <w:szCs w:val="21"/>
          <w:highlight w:val="none"/>
        </w:rPr>
      </w:pPr>
      <w:r>
        <w:rPr>
          <w:rFonts w:ascii="Arial" w:hAnsi="Arial" w:cs="Arial"/>
          <w:color w:val="auto"/>
          <w:szCs w:val="21"/>
          <w:highlight w:val="none"/>
        </w:rPr>
        <w:t>在</w:t>
      </w:r>
      <w:r>
        <w:rPr>
          <w:rFonts w:hint="eastAsia" w:ascii="Arial" w:hAnsi="Arial" w:cs="Arial"/>
          <w:color w:val="auto"/>
          <w:szCs w:val="21"/>
          <w:highlight w:val="none"/>
        </w:rPr>
        <w:t>合约</w:t>
      </w:r>
      <w:r>
        <w:rPr>
          <w:rFonts w:ascii="Arial" w:hAnsi="Arial" w:cs="Arial"/>
          <w:color w:val="auto"/>
          <w:szCs w:val="21"/>
          <w:highlight w:val="none"/>
        </w:rPr>
        <w:t>期内，中标供应商员工因劳动纠纷引发的各种经济赔偿或因中标供应商原因出现安全事故，完全由中标供应商负责，采购人不负任何责任。</w:t>
      </w:r>
    </w:p>
    <w:p>
      <w:pPr>
        <w:numPr>
          <w:ilvl w:val="0"/>
          <w:numId w:val="11"/>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snapToGrid w:val="0"/>
          <w:color w:val="auto"/>
          <w:kern w:val="0"/>
          <w:szCs w:val="21"/>
          <w:highlight w:val="none"/>
        </w:rPr>
        <w:t>中标供应商在服务期内负责每天</w:t>
      </w:r>
      <w:r>
        <w:rPr>
          <w:rFonts w:ascii="Arial" w:hAnsi="Arial" w:cs="Arial"/>
          <w:color w:val="auto"/>
          <w:szCs w:val="21"/>
          <w:highlight w:val="none"/>
        </w:rPr>
        <w:t>（星期日除外）</w:t>
      </w:r>
      <w:r>
        <w:rPr>
          <w:rFonts w:ascii="Arial" w:hAnsi="Arial" w:cs="Arial"/>
          <w:snapToGrid w:val="0"/>
          <w:color w:val="auto"/>
          <w:kern w:val="0"/>
          <w:szCs w:val="21"/>
          <w:highlight w:val="none"/>
        </w:rPr>
        <w:t>到采购人科室收、送洗涤布类</w:t>
      </w:r>
      <w:r>
        <w:rPr>
          <w:rFonts w:hint="eastAsia" w:ascii="Arial" w:hAnsi="Arial" w:cs="Arial"/>
          <w:snapToGrid w:val="0"/>
          <w:color w:val="auto"/>
          <w:kern w:val="0"/>
          <w:szCs w:val="21"/>
          <w:highlight w:val="none"/>
        </w:rPr>
        <w:t>至少</w:t>
      </w:r>
      <w:r>
        <w:rPr>
          <w:rFonts w:ascii="Arial" w:hAnsi="Arial" w:cs="Arial"/>
          <w:snapToGrid w:val="0"/>
          <w:color w:val="auto"/>
          <w:kern w:val="0"/>
          <w:szCs w:val="21"/>
          <w:highlight w:val="none"/>
        </w:rPr>
        <w:t>2次</w:t>
      </w:r>
      <w:r>
        <w:rPr>
          <w:rFonts w:hint="eastAsia" w:ascii="Arial" w:hAnsi="Arial" w:cs="Arial"/>
          <w:snapToGrid w:val="0"/>
          <w:color w:val="auto"/>
          <w:kern w:val="0"/>
          <w:szCs w:val="21"/>
          <w:highlight w:val="none"/>
        </w:rPr>
        <w:t>以上</w:t>
      </w:r>
      <w:r>
        <w:rPr>
          <w:rFonts w:ascii="Arial" w:hAnsi="Arial" w:cs="Arial"/>
          <w:snapToGrid w:val="0"/>
          <w:color w:val="auto"/>
          <w:kern w:val="0"/>
          <w:szCs w:val="21"/>
          <w:highlight w:val="none"/>
        </w:rPr>
        <w:t>，手术布类收送</w:t>
      </w:r>
      <w:r>
        <w:rPr>
          <w:rFonts w:hint="eastAsia" w:ascii="Arial" w:hAnsi="Arial" w:cs="Arial"/>
          <w:snapToGrid w:val="0"/>
          <w:color w:val="auto"/>
          <w:kern w:val="0"/>
          <w:szCs w:val="21"/>
          <w:highlight w:val="none"/>
        </w:rPr>
        <w:t>2</w:t>
      </w:r>
      <w:r>
        <w:rPr>
          <w:rFonts w:ascii="Arial" w:hAnsi="Arial" w:cs="Arial"/>
          <w:snapToGrid w:val="0"/>
          <w:color w:val="auto"/>
          <w:kern w:val="0"/>
          <w:szCs w:val="21"/>
          <w:highlight w:val="none"/>
        </w:rPr>
        <w:t>-</w:t>
      </w:r>
      <w:r>
        <w:rPr>
          <w:rFonts w:hint="eastAsia" w:ascii="Arial" w:hAnsi="Arial" w:cs="Arial"/>
          <w:snapToGrid w:val="0"/>
          <w:color w:val="auto"/>
          <w:kern w:val="0"/>
          <w:szCs w:val="21"/>
          <w:highlight w:val="none"/>
          <w:lang w:val="en-US" w:eastAsia="zh-CN"/>
        </w:rPr>
        <w:t>6</w:t>
      </w:r>
      <w:r>
        <w:rPr>
          <w:rFonts w:ascii="Arial" w:hAnsi="Arial" w:cs="Arial"/>
          <w:snapToGrid w:val="0"/>
          <w:color w:val="auto"/>
          <w:kern w:val="0"/>
          <w:szCs w:val="21"/>
          <w:highlight w:val="none"/>
        </w:rPr>
        <w:t>次（遇法定节假日及医院大型检查等特殊情况，</w:t>
      </w:r>
      <w:r>
        <w:rPr>
          <w:rFonts w:ascii="Arial" w:hAnsi="Arial" w:cs="Arial"/>
          <w:color w:val="auto"/>
          <w:szCs w:val="21"/>
          <w:highlight w:val="none"/>
        </w:rPr>
        <w:t>与采购人主管部门</w:t>
      </w:r>
      <w:r>
        <w:rPr>
          <w:rFonts w:ascii="Arial" w:hAnsi="Arial" w:cs="Arial"/>
          <w:snapToGrid w:val="0"/>
          <w:color w:val="auto"/>
          <w:kern w:val="0"/>
          <w:szCs w:val="21"/>
          <w:highlight w:val="none"/>
        </w:rPr>
        <w:t>协商安排），</w:t>
      </w:r>
      <w:r>
        <w:rPr>
          <w:rFonts w:hint="eastAsia" w:ascii="Arial" w:hAnsi="Arial" w:cs="Arial"/>
          <w:snapToGrid w:val="0"/>
          <w:color w:val="auto"/>
          <w:kern w:val="0"/>
          <w:szCs w:val="21"/>
          <w:highlight w:val="none"/>
          <w:lang w:val="en-US" w:eastAsia="zh-CN"/>
        </w:rPr>
        <w:t>正常上班时每天</w:t>
      </w:r>
      <w:r>
        <w:rPr>
          <w:rFonts w:ascii="Arial" w:hAnsi="Arial" w:cs="Arial"/>
          <w:snapToGrid w:val="0"/>
          <w:color w:val="auto"/>
          <w:kern w:val="0"/>
          <w:szCs w:val="21"/>
          <w:highlight w:val="none"/>
        </w:rPr>
        <w:t>上午</w:t>
      </w:r>
      <w:r>
        <w:rPr>
          <w:rFonts w:hint="eastAsia" w:ascii="Arial" w:hAnsi="Arial" w:cs="Arial"/>
          <w:snapToGrid w:val="0"/>
          <w:color w:val="auto"/>
          <w:kern w:val="0"/>
          <w:szCs w:val="21"/>
          <w:highlight w:val="none"/>
        </w:rPr>
        <w:t>10</w:t>
      </w:r>
      <w:r>
        <w:rPr>
          <w:rFonts w:ascii="Arial" w:hAnsi="Arial" w:cs="Arial"/>
          <w:snapToGrid w:val="0"/>
          <w:color w:val="auto"/>
          <w:kern w:val="0"/>
          <w:szCs w:val="21"/>
          <w:highlight w:val="none"/>
        </w:rPr>
        <w:t>:</w:t>
      </w:r>
      <w:r>
        <w:rPr>
          <w:rFonts w:hint="eastAsia" w:ascii="Arial" w:hAnsi="Arial" w:cs="Arial"/>
          <w:snapToGrid w:val="0"/>
          <w:color w:val="auto"/>
          <w:kern w:val="0"/>
          <w:szCs w:val="21"/>
          <w:highlight w:val="none"/>
        </w:rPr>
        <w:t>3</w:t>
      </w:r>
      <w:r>
        <w:rPr>
          <w:rFonts w:ascii="Arial" w:hAnsi="Arial" w:cs="Arial"/>
          <w:snapToGrid w:val="0"/>
          <w:color w:val="auto"/>
          <w:kern w:val="0"/>
          <w:szCs w:val="21"/>
          <w:highlight w:val="none"/>
        </w:rPr>
        <w:t>0时前完成回收工作</w:t>
      </w:r>
      <w:r>
        <w:rPr>
          <w:rFonts w:hint="eastAsia" w:ascii="Arial" w:hAnsi="Arial" w:cs="Arial"/>
          <w:snapToGrid w:val="0"/>
          <w:color w:val="auto"/>
          <w:kern w:val="0"/>
          <w:szCs w:val="21"/>
          <w:highlight w:val="none"/>
        </w:rPr>
        <w:t>下</w:t>
      </w:r>
      <w:r>
        <w:rPr>
          <w:rFonts w:ascii="Arial" w:hAnsi="Arial" w:cs="Arial"/>
          <w:snapToGrid w:val="0"/>
          <w:color w:val="auto"/>
          <w:kern w:val="0"/>
          <w:szCs w:val="21"/>
          <w:highlight w:val="none"/>
        </w:rPr>
        <w:t>午1</w:t>
      </w:r>
      <w:r>
        <w:rPr>
          <w:rFonts w:hint="eastAsia" w:ascii="Arial" w:hAnsi="Arial" w:cs="Arial"/>
          <w:snapToGrid w:val="0"/>
          <w:color w:val="auto"/>
          <w:kern w:val="0"/>
          <w:szCs w:val="21"/>
          <w:highlight w:val="none"/>
        </w:rPr>
        <w:t>7</w:t>
      </w:r>
      <w:r>
        <w:rPr>
          <w:rFonts w:ascii="Arial" w:hAnsi="Arial" w:cs="Arial"/>
          <w:snapToGrid w:val="0"/>
          <w:color w:val="auto"/>
          <w:kern w:val="0"/>
          <w:szCs w:val="21"/>
          <w:highlight w:val="none"/>
        </w:rPr>
        <w:t>:00时前将干净织物送到科室；</w:t>
      </w:r>
      <w:r>
        <w:rPr>
          <w:rFonts w:ascii="Arial" w:hAnsi="Arial" w:cs="Arial"/>
          <w:color w:val="auto"/>
          <w:szCs w:val="21"/>
          <w:highlight w:val="none"/>
        </w:rPr>
        <w:t>工作服及值班室被服按</w:t>
      </w:r>
      <w:r>
        <w:rPr>
          <w:rFonts w:ascii="Arial" w:hAnsi="Arial" w:cs="Arial"/>
          <w:snapToGrid w:val="0"/>
          <w:color w:val="auto"/>
          <w:kern w:val="0"/>
          <w:szCs w:val="21"/>
          <w:highlight w:val="none"/>
        </w:rPr>
        <w:t>《</w:t>
      </w:r>
      <w:r>
        <w:rPr>
          <w:rFonts w:ascii="Arial" w:hAnsi="Arial" w:cs="Arial"/>
          <w:color w:val="auto"/>
          <w:highlight w:val="none"/>
        </w:rPr>
        <w:t>广西壮族自治区南溪山医院</w:t>
      </w:r>
      <w:r>
        <w:rPr>
          <w:rFonts w:ascii="Arial" w:hAnsi="Arial" w:cs="Arial"/>
          <w:snapToGrid w:val="0"/>
          <w:color w:val="auto"/>
          <w:kern w:val="0"/>
          <w:szCs w:val="21"/>
          <w:highlight w:val="none"/>
        </w:rPr>
        <w:t>医用织物洗涤管理规定》要求收送</w:t>
      </w:r>
      <w:r>
        <w:rPr>
          <w:rFonts w:ascii="Arial" w:hAnsi="Arial" w:cs="Arial"/>
          <w:color w:val="auto"/>
          <w:szCs w:val="21"/>
          <w:highlight w:val="none"/>
        </w:rPr>
        <w:t>，</w:t>
      </w:r>
      <w:r>
        <w:rPr>
          <w:rFonts w:ascii="Arial" w:hAnsi="Arial" w:cs="Arial"/>
          <w:snapToGrid w:val="0"/>
          <w:color w:val="auto"/>
          <w:kern w:val="0"/>
          <w:szCs w:val="21"/>
          <w:highlight w:val="none"/>
        </w:rPr>
        <w:t>收、送医用织物必须经双方工作人员核对签字</w:t>
      </w:r>
      <w:r>
        <w:rPr>
          <w:rFonts w:hint="eastAsia" w:ascii="Arial" w:hAnsi="Arial" w:cs="Arial"/>
          <w:snapToGrid w:val="0"/>
          <w:color w:val="auto"/>
          <w:kern w:val="0"/>
          <w:szCs w:val="21"/>
          <w:highlight w:val="none"/>
        </w:rPr>
        <w:t>方可生效</w:t>
      </w:r>
      <w:r>
        <w:rPr>
          <w:rFonts w:ascii="Arial" w:hAnsi="Arial" w:cs="Arial"/>
          <w:snapToGrid w:val="0"/>
          <w:color w:val="auto"/>
          <w:kern w:val="0"/>
          <w:szCs w:val="21"/>
          <w:highlight w:val="none"/>
        </w:rPr>
        <w:t>。</w:t>
      </w:r>
    </w:p>
    <w:p>
      <w:pPr>
        <w:numPr>
          <w:ilvl w:val="0"/>
          <w:numId w:val="11"/>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snapToGrid w:val="0"/>
          <w:color w:val="auto"/>
          <w:kern w:val="0"/>
          <w:szCs w:val="21"/>
          <w:highlight w:val="none"/>
        </w:rPr>
        <w:t>中标供应商按“医院医用织物洗涤管理规定（</w:t>
      </w:r>
      <w:r>
        <w:rPr>
          <w:rFonts w:ascii="Arial" w:hAnsi="Arial" w:cs="Arial"/>
          <w:color w:val="auto"/>
          <w:kern w:val="0"/>
          <w:szCs w:val="21"/>
          <w:highlight w:val="none"/>
        </w:rPr>
        <w:t>详见</w:t>
      </w:r>
      <w:r>
        <w:rPr>
          <w:rFonts w:ascii="Arial" w:hAnsi="Arial" w:cs="Arial"/>
          <w:snapToGrid w:val="0"/>
          <w:color w:val="auto"/>
          <w:kern w:val="0"/>
          <w:szCs w:val="21"/>
          <w:highlight w:val="none"/>
        </w:rPr>
        <w:t>附件二</w:t>
      </w:r>
      <w:r>
        <w:rPr>
          <w:rFonts w:ascii="Arial" w:hAnsi="Arial" w:cs="Arial"/>
          <w:color w:val="auto"/>
          <w:kern w:val="0"/>
          <w:szCs w:val="21"/>
          <w:highlight w:val="none"/>
        </w:rPr>
        <w:t>）”</w:t>
      </w:r>
      <w:r>
        <w:rPr>
          <w:rFonts w:ascii="Arial" w:hAnsi="Arial" w:cs="Arial"/>
          <w:snapToGrid w:val="0"/>
          <w:color w:val="auto"/>
          <w:kern w:val="0"/>
          <w:szCs w:val="21"/>
          <w:highlight w:val="none"/>
        </w:rPr>
        <w:t>要求提供医用织物洗涤、消毒等服务，向采购人提供疾病控制中心对医用织物洗涤消毒</w:t>
      </w:r>
      <w:r>
        <w:rPr>
          <w:rFonts w:hint="eastAsia" w:ascii="Arial" w:hAnsi="Arial" w:cs="Arial"/>
          <w:snapToGrid w:val="0"/>
          <w:color w:val="auto"/>
          <w:kern w:val="0"/>
          <w:szCs w:val="21"/>
          <w:highlight w:val="none"/>
        </w:rPr>
        <w:t>不定期的</w:t>
      </w:r>
      <w:r>
        <w:rPr>
          <w:rFonts w:ascii="Arial" w:hAnsi="Arial" w:cs="Arial"/>
          <w:snapToGrid w:val="0"/>
          <w:color w:val="auto"/>
          <w:kern w:val="0"/>
          <w:szCs w:val="21"/>
          <w:highlight w:val="none"/>
        </w:rPr>
        <w:t>抽查报告，抽检报告符合要求。</w:t>
      </w:r>
    </w:p>
    <w:p>
      <w:pPr>
        <w:numPr>
          <w:ilvl w:val="0"/>
          <w:numId w:val="11"/>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snapToGrid w:val="0"/>
          <w:color w:val="auto"/>
          <w:kern w:val="0"/>
          <w:szCs w:val="21"/>
          <w:highlight w:val="none"/>
        </w:rPr>
        <w:t>由采购人造成的顽固污渍，中标供应商应尽力进行技术处理。</w:t>
      </w:r>
    </w:p>
    <w:p>
      <w:pPr>
        <w:numPr>
          <w:ilvl w:val="0"/>
          <w:numId w:val="11"/>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snapToGrid w:val="0"/>
          <w:color w:val="auto"/>
          <w:kern w:val="0"/>
          <w:szCs w:val="21"/>
          <w:highlight w:val="none"/>
        </w:rPr>
        <w:t>保证洗涤后的织物无污渍（旧床单、老血渍、污渍除外）、无异味、无变色、串色等现象；熨烫平整，按规范整理叠好；因洗涤方面造成的质量问题，中标供应商负责返工重洗，不得再计费。</w:t>
      </w:r>
    </w:p>
    <w:p>
      <w:pPr>
        <w:numPr>
          <w:ilvl w:val="0"/>
          <w:numId w:val="11"/>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snapToGrid w:val="0"/>
          <w:color w:val="auto"/>
          <w:kern w:val="0"/>
          <w:szCs w:val="21"/>
          <w:highlight w:val="none"/>
        </w:rPr>
        <w:t>中标供应商提供钉扣、缝补服务及缝补所需的三分带、松紧带、线及扣子等材料。</w:t>
      </w:r>
    </w:p>
    <w:p>
      <w:pPr>
        <w:numPr>
          <w:ilvl w:val="0"/>
          <w:numId w:val="11"/>
        </w:numPr>
        <w:adjustRightInd w:val="0"/>
        <w:snapToGrid w:val="0"/>
        <w:spacing w:line="360" w:lineRule="auto"/>
        <w:ind w:left="0" w:leftChars="0" w:right="-105" w:rightChars="-50" w:firstLine="400" w:firstLineChars="0"/>
        <w:rPr>
          <w:rFonts w:hint="eastAsia" w:ascii="Arial" w:hAnsi="Arial" w:cs="Arial"/>
          <w:snapToGrid w:val="0"/>
          <w:color w:val="auto"/>
          <w:kern w:val="0"/>
          <w:szCs w:val="21"/>
          <w:highlight w:val="none"/>
        </w:rPr>
      </w:pPr>
      <w:r>
        <w:rPr>
          <w:rFonts w:ascii="Arial" w:hAnsi="Arial" w:cs="Arial"/>
          <w:snapToGrid w:val="0"/>
          <w:color w:val="auto"/>
          <w:kern w:val="0"/>
          <w:szCs w:val="21"/>
          <w:highlight w:val="none"/>
        </w:rPr>
        <w:t>因在运输、洗涤过程中造成</w:t>
      </w:r>
      <w:r>
        <w:rPr>
          <w:rFonts w:hint="eastAsia" w:ascii="Arial" w:hAnsi="Arial" w:cs="Arial"/>
          <w:snapToGrid w:val="0"/>
          <w:color w:val="auto"/>
          <w:kern w:val="0"/>
          <w:szCs w:val="21"/>
          <w:highlight w:val="none"/>
        </w:rPr>
        <w:t>采购人的</w:t>
      </w:r>
      <w:r>
        <w:rPr>
          <w:rFonts w:ascii="Arial" w:hAnsi="Arial" w:cs="Arial"/>
          <w:snapToGrid w:val="0"/>
          <w:color w:val="auto"/>
          <w:kern w:val="0"/>
          <w:szCs w:val="21"/>
          <w:highlight w:val="none"/>
        </w:rPr>
        <w:t>织物损坏、丢失，中标供应商应负责赔偿，并建立损坏、丢失记录本，</w:t>
      </w:r>
      <w:r>
        <w:rPr>
          <w:rFonts w:hint="eastAsia" w:ascii="Arial" w:hAnsi="Arial" w:cs="Arial"/>
          <w:snapToGrid w:val="0"/>
          <w:color w:val="auto"/>
          <w:kern w:val="0"/>
          <w:szCs w:val="21"/>
          <w:highlight w:val="none"/>
        </w:rPr>
        <w:t>与采购人</w:t>
      </w:r>
      <w:r>
        <w:rPr>
          <w:rFonts w:ascii="Arial" w:hAnsi="Arial" w:cs="Arial"/>
          <w:snapToGrid w:val="0"/>
          <w:color w:val="auto"/>
          <w:kern w:val="0"/>
          <w:szCs w:val="21"/>
          <w:highlight w:val="none"/>
        </w:rPr>
        <w:t>相关部门定期统计</w:t>
      </w:r>
      <w:r>
        <w:rPr>
          <w:rFonts w:hint="eastAsia" w:ascii="Arial" w:hAnsi="Arial" w:cs="Arial"/>
          <w:snapToGrid w:val="0"/>
          <w:color w:val="auto"/>
          <w:kern w:val="0"/>
          <w:szCs w:val="21"/>
          <w:highlight w:val="none"/>
        </w:rPr>
        <w:t>及时赔偿</w:t>
      </w:r>
      <w:r>
        <w:rPr>
          <w:rFonts w:ascii="Arial" w:hAnsi="Arial" w:cs="Arial"/>
          <w:snapToGrid w:val="0"/>
          <w:color w:val="auto"/>
          <w:kern w:val="0"/>
          <w:szCs w:val="21"/>
          <w:highlight w:val="none"/>
        </w:rPr>
        <w:t>。对使用1个月内的洗涤织物，中标供应商按该物品的100%赔偿；对使用1个月以上至半年（含半年）的洗涤织物，中标供应商按该物品的80%赔偿；对使用半年以上1年以内的洗涤织物，中标供应商按该物品的60%赔偿；对使用1年以上</w:t>
      </w:r>
      <w:r>
        <w:rPr>
          <w:rFonts w:hint="eastAsia" w:ascii="Arial" w:hAnsi="Arial" w:cs="Arial"/>
          <w:snapToGrid w:val="0"/>
          <w:color w:val="auto"/>
          <w:kern w:val="0"/>
          <w:szCs w:val="21"/>
          <w:highlight w:val="none"/>
        </w:rPr>
        <w:t>2</w:t>
      </w:r>
      <w:r>
        <w:rPr>
          <w:rFonts w:ascii="Arial" w:hAnsi="Arial" w:cs="Arial"/>
          <w:snapToGrid w:val="0"/>
          <w:color w:val="auto"/>
          <w:kern w:val="0"/>
          <w:szCs w:val="21"/>
          <w:highlight w:val="none"/>
        </w:rPr>
        <w:t>年以内的洗涤织物，中标供应商按该物品的50%赔偿；对使用</w:t>
      </w:r>
      <w:r>
        <w:rPr>
          <w:rFonts w:hint="eastAsia" w:ascii="Arial" w:hAnsi="Arial" w:cs="Arial"/>
          <w:snapToGrid w:val="0"/>
          <w:color w:val="auto"/>
          <w:kern w:val="0"/>
          <w:szCs w:val="21"/>
          <w:highlight w:val="none"/>
        </w:rPr>
        <w:t>2</w:t>
      </w:r>
      <w:r>
        <w:rPr>
          <w:rFonts w:ascii="Arial" w:hAnsi="Arial" w:cs="Arial"/>
          <w:snapToGrid w:val="0"/>
          <w:color w:val="auto"/>
          <w:kern w:val="0"/>
          <w:szCs w:val="21"/>
          <w:highlight w:val="none"/>
        </w:rPr>
        <w:t>年以上</w:t>
      </w:r>
      <w:r>
        <w:rPr>
          <w:rFonts w:hint="eastAsia" w:ascii="Arial" w:hAnsi="Arial" w:cs="Arial"/>
          <w:snapToGrid w:val="0"/>
          <w:color w:val="auto"/>
          <w:kern w:val="0"/>
          <w:szCs w:val="21"/>
          <w:highlight w:val="none"/>
        </w:rPr>
        <w:t>3</w:t>
      </w:r>
      <w:r>
        <w:rPr>
          <w:rFonts w:ascii="Arial" w:hAnsi="Arial" w:cs="Arial"/>
          <w:snapToGrid w:val="0"/>
          <w:color w:val="auto"/>
          <w:kern w:val="0"/>
          <w:szCs w:val="21"/>
          <w:highlight w:val="none"/>
        </w:rPr>
        <w:t>年以内的洗涤织物，中标供应商按该物品的</w:t>
      </w:r>
      <w:r>
        <w:rPr>
          <w:rFonts w:hint="eastAsia" w:ascii="Arial" w:hAnsi="Arial" w:cs="Arial"/>
          <w:snapToGrid w:val="0"/>
          <w:color w:val="auto"/>
          <w:kern w:val="0"/>
          <w:szCs w:val="21"/>
          <w:highlight w:val="none"/>
        </w:rPr>
        <w:t>2</w:t>
      </w:r>
      <w:r>
        <w:rPr>
          <w:rFonts w:ascii="Arial" w:hAnsi="Arial" w:cs="Arial"/>
          <w:snapToGrid w:val="0"/>
          <w:color w:val="auto"/>
          <w:kern w:val="0"/>
          <w:szCs w:val="21"/>
          <w:highlight w:val="none"/>
        </w:rPr>
        <w:t>0%赔偿；超过</w:t>
      </w:r>
      <w:r>
        <w:rPr>
          <w:rFonts w:hint="eastAsia" w:ascii="Arial" w:hAnsi="Arial" w:cs="Arial"/>
          <w:snapToGrid w:val="0"/>
          <w:color w:val="auto"/>
          <w:kern w:val="0"/>
          <w:szCs w:val="21"/>
          <w:highlight w:val="none"/>
        </w:rPr>
        <w:t>3年</w:t>
      </w:r>
      <w:r>
        <w:rPr>
          <w:rFonts w:ascii="Arial" w:hAnsi="Arial" w:cs="Arial"/>
          <w:snapToGrid w:val="0"/>
          <w:color w:val="auto"/>
          <w:kern w:val="0"/>
          <w:szCs w:val="21"/>
          <w:highlight w:val="none"/>
        </w:rPr>
        <w:t>使用周期继续洗涤</w:t>
      </w:r>
      <w:r>
        <w:rPr>
          <w:rFonts w:hint="eastAsia" w:ascii="Arial" w:hAnsi="Arial" w:cs="Arial"/>
          <w:snapToGrid w:val="0"/>
          <w:color w:val="auto"/>
          <w:kern w:val="0"/>
          <w:szCs w:val="21"/>
          <w:highlight w:val="none"/>
        </w:rPr>
        <w:t>使用</w:t>
      </w:r>
      <w:r>
        <w:rPr>
          <w:rFonts w:ascii="Arial" w:hAnsi="Arial" w:cs="Arial"/>
          <w:snapToGrid w:val="0"/>
          <w:color w:val="auto"/>
          <w:kern w:val="0"/>
          <w:szCs w:val="21"/>
          <w:highlight w:val="none"/>
        </w:rPr>
        <w:t>的织物，如</w:t>
      </w:r>
      <w:r>
        <w:rPr>
          <w:rFonts w:hint="eastAsia" w:ascii="Arial" w:hAnsi="Arial" w:cs="Arial"/>
          <w:snapToGrid w:val="0"/>
          <w:color w:val="auto"/>
          <w:kern w:val="0"/>
          <w:szCs w:val="21"/>
          <w:highlight w:val="none"/>
        </w:rPr>
        <w:t>损坏或丢失</w:t>
      </w:r>
      <w:r>
        <w:rPr>
          <w:rFonts w:ascii="Arial" w:hAnsi="Arial" w:cs="Arial"/>
          <w:snapToGrid w:val="0"/>
          <w:color w:val="auto"/>
          <w:kern w:val="0"/>
          <w:szCs w:val="21"/>
          <w:highlight w:val="none"/>
        </w:rPr>
        <w:t>则按自然耗损报废。租赁的全新织物使用时间及次数以芯片录入的使用时间及洗涤次数为准</w:t>
      </w:r>
      <w:r>
        <w:rPr>
          <w:rFonts w:hint="eastAsia" w:ascii="Arial" w:hAnsi="Arial" w:cs="Arial"/>
          <w:snapToGrid w:val="0"/>
          <w:color w:val="auto"/>
          <w:kern w:val="0"/>
          <w:szCs w:val="21"/>
          <w:highlight w:val="none"/>
        </w:rPr>
        <w:t>。</w:t>
      </w:r>
    </w:p>
    <w:p>
      <w:pPr>
        <w:numPr>
          <w:ilvl w:val="0"/>
          <w:numId w:val="11"/>
        </w:numPr>
        <w:adjustRightInd w:val="0"/>
        <w:snapToGrid w:val="0"/>
        <w:spacing w:line="360" w:lineRule="auto"/>
        <w:ind w:left="0" w:leftChars="0" w:right="-105" w:rightChars="-50" w:firstLine="400" w:firstLineChars="0"/>
        <w:rPr>
          <w:rFonts w:hint="eastAsia" w:ascii="Arial" w:hAnsi="Arial" w:cs="Arial"/>
          <w:snapToGrid w:val="0"/>
          <w:color w:val="auto"/>
          <w:kern w:val="0"/>
          <w:szCs w:val="21"/>
          <w:highlight w:val="none"/>
        </w:rPr>
      </w:pPr>
      <w:r>
        <w:rPr>
          <w:rFonts w:hint="eastAsia" w:ascii="Arial" w:hAnsi="Arial" w:cs="Arial"/>
          <w:snapToGrid w:val="0"/>
          <w:color w:val="auto"/>
          <w:kern w:val="0"/>
          <w:szCs w:val="21"/>
          <w:highlight w:val="none"/>
        </w:rPr>
        <w:t>病区租货织物使用科室保管好领取的基数，若是有丢失或者损坏科室应负责相应比例赔偿，</w:t>
      </w:r>
      <w:r>
        <w:rPr>
          <w:rFonts w:ascii="Arial" w:hAnsi="Arial" w:cs="Arial"/>
          <w:snapToGrid w:val="0"/>
          <w:color w:val="auto"/>
          <w:kern w:val="0"/>
          <w:szCs w:val="21"/>
          <w:highlight w:val="none"/>
        </w:rPr>
        <w:t>对使用1个月内的洗涤织物，</w:t>
      </w:r>
      <w:r>
        <w:rPr>
          <w:rFonts w:hint="eastAsia" w:ascii="Arial" w:hAnsi="Arial" w:cs="Arial"/>
          <w:snapToGrid w:val="0"/>
          <w:color w:val="auto"/>
          <w:kern w:val="0"/>
          <w:szCs w:val="21"/>
          <w:highlight w:val="none"/>
        </w:rPr>
        <w:t>采购人</w:t>
      </w:r>
      <w:r>
        <w:rPr>
          <w:rFonts w:ascii="Arial" w:hAnsi="Arial" w:cs="Arial"/>
          <w:snapToGrid w:val="0"/>
          <w:color w:val="auto"/>
          <w:kern w:val="0"/>
          <w:szCs w:val="21"/>
          <w:highlight w:val="none"/>
        </w:rPr>
        <w:t>按该物品的100%赔偿；对使用1个月以上至半年（含半年）的洗涤织物，</w:t>
      </w:r>
      <w:r>
        <w:rPr>
          <w:rFonts w:hint="eastAsia" w:ascii="Arial" w:hAnsi="Arial" w:cs="Arial"/>
          <w:snapToGrid w:val="0"/>
          <w:color w:val="auto"/>
          <w:kern w:val="0"/>
          <w:szCs w:val="21"/>
          <w:highlight w:val="none"/>
        </w:rPr>
        <w:t>采购人</w:t>
      </w:r>
      <w:r>
        <w:rPr>
          <w:rFonts w:ascii="Arial" w:hAnsi="Arial" w:cs="Arial"/>
          <w:snapToGrid w:val="0"/>
          <w:color w:val="auto"/>
          <w:kern w:val="0"/>
          <w:szCs w:val="21"/>
          <w:highlight w:val="none"/>
        </w:rPr>
        <w:t>按该物品的80%赔偿；对使用半年以上1年以内的洗涤织物，</w:t>
      </w:r>
      <w:r>
        <w:rPr>
          <w:rFonts w:hint="eastAsia" w:ascii="Arial" w:hAnsi="Arial" w:cs="Arial"/>
          <w:snapToGrid w:val="0"/>
          <w:color w:val="auto"/>
          <w:kern w:val="0"/>
          <w:szCs w:val="21"/>
          <w:highlight w:val="none"/>
        </w:rPr>
        <w:t>采购人</w:t>
      </w:r>
      <w:r>
        <w:rPr>
          <w:rFonts w:ascii="Arial" w:hAnsi="Arial" w:cs="Arial"/>
          <w:snapToGrid w:val="0"/>
          <w:color w:val="auto"/>
          <w:kern w:val="0"/>
          <w:szCs w:val="21"/>
          <w:highlight w:val="none"/>
        </w:rPr>
        <w:t>按该物品的60%赔偿；对使用1年以上</w:t>
      </w:r>
      <w:r>
        <w:rPr>
          <w:rFonts w:hint="eastAsia" w:ascii="Arial" w:hAnsi="Arial" w:cs="Arial"/>
          <w:snapToGrid w:val="0"/>
          <w:color w:val="auto"/>
          <w:kern w:val="0"/>
          <w:szCs w:val="21"/>
          <w:highlight w:val="none"/>
        </w:rPr>
        <w:t>2</w:t>
      </w:r>
      <w:r>
        <w:rPr>
          <w:rFonts w:ascii="Arial" w:hAnsi="Arial" w:cs="Arial"/>
          <w:snapToGrid w:val="0"/>
          <w:color w:val="auto"/>
          <w:kern w:val="0"/>
          <w:szCs w:val="21"/>
          <w:highlight w:val="none"/>
        </w:rPr>
        <w:t>年以内的洗涤织物，</w:t>
      </w:r>
      <w:r>
        <w:rPr>
          <w:rFonts w:hint="eastAsia" w:ascii="Arial" w:hAnsi="Arial" w:cs="Arial"/>
          <w:snapToGrid w:val="0"/>
          <w:color w:val="auto"/>
          <w:kern w:val="0"/>
          <w:szCs w:val="21"/>
          <w:highlight w:val="none"/>
        </w:rPr>
        <w:t>采购人</w:t>
      </w:r>
      <w:r>
        <w:rPr>
          <w:rFonts w:ascii="Arial" w:hAnsi="Arial" w:cs="Arial"/>
          <w:snapToGrid w:val="0"/>
          <w:color w:val="auto"/>
          <w:kern w:val="0"/>
          <w:szCs w:val="21"/>
          <w:highlight w:val="none"/>
        </w:rPr>
        <w:t>按该物品的50%赔偿</w:t>
      </w:r>
      <w:r>
        <w:rPr>
          <w:rFonts w:hint="eastAsia" w:ascii="Arial" w:hAnsi="Arial" w:cs="Arial"/>
          <w:snapToGrid w:val="0"/>
          <w:color w:val="auto"/>
          <w:kern w:val="0"/>
          <w:szCs w:val="21"/>
          <w:highlight w:val="none"/>
        </w:rPr>
        <w:t>，</w:t>
      </w:r>
      <w:r>
        <w:rPr>
          <w:rFonts w:ascii="Arial" w:hAnsi="Arial" w:cs="Arial"/>
          <w:snapToGrid w:val="0"/>
          <w:color w:val="auto"/>
          <w:kern w:val="0"/>
          <w:szCs w:val="21"/>
          <w:highlight w:val="none"/>
        </w:rPr>
        <w:t>对使用</w:t>
      </w:r>
      <w:r>
        <w:rPr>
          <w:rFonts w:hint="eastAsia" w:ascii="Arial" w:hAnsi="Arial" w:cs="Arial"/>
          <w:snapToGrid w:val="0"/>
          <w:color w:val="auto"/>
          <w:kern w:val="0"/>
          <w:szCs w:val="21"/>
          <w:highlight w:val="none"/>
        </w:rPr>
        <w:t>2</w:t>
      </w:r>
      <w:r>
        <w:rPr>
          <w:rFonts w:ascii="Arial" w:hAnsi="Arial" w:cs="Arial"/>
          <w:snapToGrid w:val="0"/>
          <w:color w:val="auto"/>
          <w:kern w:val="0"/>
          <w:szCs w:val="21"/>
          <w:highlight w:val="none"/>
        </w:rPr>
        <w:t>年以上</w:t>
      </w:r>
      <w:r>
        <w:rPr>
          <w:rFonts w:hint="eastAsia" w:ascii="Arial" w:hAnsi="Arial" w:cs="Arial"/>
          <w:snapToGrid w:val="0"/>
          <w:color w:val="auto"/>
          <w:kern w:val="0"/>
          <w:szCs w:val="21"/>
          <w:highlight w:val="none"/>
        </w:rPr>
        <w:t>3</w:t>
      </w:r>
      <w:r>
        <w:rPr>
          <w:rFonts w:ascii="Arial" w:hAnsi="Arial" w:cs="Arial"/>
          <w:snapToGrid w:val="0"/>
          <w:color w:val="auto"/>
          <w:kern w:val="0"/>
          <w:szCs w:val="21"/>
          <w:highlight w:val="none"/>
        </w:rPr>
        <w:t>年以内的洗涤织物，</w:t>
      </w:r>
      <w:r>
        <w:rPr>
          <w:rFonts w:hint="eastAsia" w:ascii="Arial" w:hAnsi="Arial" w:cs="Arial"/>
          <w:snapToGrid w:val="0"/>
          <w:color w:val="auto"/>
          <w:kern w:val="0"/>
          <w:szCs w:val="21"/>
          <w:highlight w:val="none"/>
        </w:rPr>
        <w:t>采购人</w:t>
      </w:r>
      <w:r>
        <w:rPr>
          <w:rFonts w:ascii="Arial" w:hAnsi="Arial" w:cs="Arial"/>
          <w:snapToGrid w:val="0"/>
          <w:color w:val="auto"/>
          <w:kern w:val="0"/>
          <w:szCs w:val="21"/>
          <w:highlight w:val="none"/>
        </w:rPr>
        <w:t>按该物品的</w:t>
      </w:r>
      <w:r>
        <w:rPr>
          <w:rFonts w:hint="eastAsia" w:ascii="Arial" w:hAnsi="Arial" w:cs="Arial"/>
          <w:snapToGrid w:val="0"/>
          <w:color w:val="auto"/>
          <w:kern w:val="0"/>
          <w:szCs w:val="21"/>
          <w:highlight w:val="none"/>
        </w:rPr>
        <w:t>2</w:t>
      </w:r>
      <w:r>
        <w:rPr>
          <w:rFonts w:ascii="Arial" w:hAnsi="Arial" w:cs="Arial"/>
          <w:snapToGrid w:val="0"/>
          <w:color w:val="auto"/>
          <w:kern w:val="0"/>
          <w:szCs w:val="21"/>
          <w:highlight w:val="none"/>
        </w:rPr>
        <w:t>0%赔偿</w:t>
      </w:r>
      <w:r>
        <w:rPr>
          <w:rFonts w:hint="eastAsia" w:ascii="Arial" w:hAnsi="Arial" w:cs="Arial"/>
          <w:snapToGrid w:val="0"/>
          <w:color w:val="auto"/>
          <w:kern w:val="0"/>
          <w:szCs w:val="21"/>
          <w:highlight w:val="none"/>
        </w:rPr>
        <w:t>；</w:t>
      </w:r>
      <w:r>
        <w:rPr>
          <w:rFonts w:ascii="Arial" w:hAnsi="Arial" w:cs="Arial"/>
          <w:snapToGrid w:val="0"/>
          <w:color w:val="auto"/>
          <w:kern w:val="0"/>
          <w:szCs w:val="21"/>
          <w:highlight w:val="none"/>
        </w:rPr>
        <w:t>超过</w:t>
      </w:r>
      <w:r>
        <w:rPr>
          <w:rFonts w:hint="eastAsia" w:ascii="Arial" w:hAnsi="Arial" w:cs="Arial"/>
          <w:snapToGrid w:val="0"/>
          <w:color w:val="auto"/>
          <w:kern w:val="0"/>
          <w:szCs w:val="21"/>
          <w:highlight w:val="none"/>
        </w:rPr>
        <w:t>3年</w:t>
      </w:r>
      <w:r>
        <w:rPr>
          <w:rFonts w:ascii="Arial" w:hAnsi="Arial" w:cs="Arial"/>
          <w:snapToGrid w:val="0"/>
          <w:color w:val="auto"/>
          <w:kern w:val="0"/>
          <w:szCs w:val="21"/>
          <w:highlight w:val="none"/>
        </w:rPr>
        <w:t>使用周期继续洗涤</w:t>
      </w:r>
      <w:r>
        <w:rPr>
          <w:rFonts w:hint="eastAsia" w:ascii="Arial" w:hAnsi="Arial" w:cs="Arial"/>
          <w:snapToGrid w:val="0"/>
          <w:color w:val="auto"/>
          <w:kern w:val="0"/>
          <w:szCs w:val="21"/>
          <w:highlight w:val="none"/>
        </w:rPr>
        <w:t>使用</w:t>
      </w:r>
      <w:r>
        <w:rPr>
          <w:rFonts w:ascii="Arial" w:hAnsi="Arial" w:cs="Arial"/>
          <w:snapToGrid w:val="0"/>
          <w:color w:val="auto"/>
          <w:kern w:val="0"/>
          <w:szCs w:val="21"/>
          <w:highlight w:val="none"/>
        </w:rPr>
        <w:t>的织物，如</w:t>
      </w:r>
      <w:r>
        <w:rPr>
          <w:rFonts w:hint="eastAsia" w:ascii="Arial" w:hAnsi="Arial" w:cs="Arial"/>
          <w:snapToGrid w:val="0"/>
          <w:color w:val="auto"/>
          <w:kern w:val="0"/>
          <w:szCs w:val="21"/>
          <w:highlight w:val="none"/>
        </w:rPr>
        <w:t>损坏或丢失</w:t>
      </w:r>
      <w:r>
        <w:rPr>
          <w:rFonts w:ascii="Arial" w:hAnsi="Arial" w:cs="Arial"/>
          <w:snapToGrid w:val="0"/>
          <w:color w:val="auto"/>
          <w:kern w:val="0"/>
          <w:szCs w:val="21"/>
          <w:highlight w:val="none"/>
        </w:rPr>
        <w:t>则按自然耗损报废。</w:t>
      </w:r>
      <w:r>
        <w:rPr>
          <w:rFonts w:hint="eastAsia" w:ascii="Arial" w:hAnsi="Arial" w:cs="Arial"/>
          <w:snapToGrid w:val="0"/>
          <w:color w:val="auto"/>
          <w:kern w:val="0"/>
          <w:szCs w:val="21"/>
          <w:highlight w:val="none"/>
        </w:rPr>
        <w:t>手术织物使用科室应该保管好，若丢失或损坏科室按相应比例赔偿，使用20次以内按原价100%赔偿，使用20~30次按原价50%赔偿，使用31~60次按原价20%赔偿，使用超过60次以后仍继续使用，如有损坏或丢失按自然损耗报废。租赁的全新织物使用时间及次数以芯片录入的使用时间及洗涤次数为准。</w:t>
      </w:r>
    </w:p>
    <w:p>
      <w:pPr>
        <w:numPr>
          <w:ilvl w:val="0"/>
          <w:numId w:val="11"/>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snapToGrid w:val="0"/>
          <w:color w:val="auto"/>
          <w:kern w:val="0"/>
          <w:szCs w:val="21"/>
          <w:highlight w:val="none"/>
        </w:rPr>
        <w:t>中标供应商在洗涤过程中发现</w:t>
      </w:r>
      <w:r>
        <w:rPr>
          <w:rFonts w:hint="eastAsia" w:ascii="Arial" w:hAnsi="Arial" w:cs="Arial"/>
          <w:snapToGrid w:val="0"/>
          <w:color w:val="auto"/>
          <w:kern w:val="0"/>
          <w:szCs w:val="21"/>
          <w:highlight w:val="none"/>
        </w:rPr>
        <w:t>采购人的</w:t>
      </w:r>
      <w:r>
        <w:rPr>
          <w:rFonts w:ascii="Arial" w:hAnsi="Arial" w:cs="Arial"/>
          <w:snapToGrid w:val="0"/>
          <w:color w:val="auto"/>
          <w:kern w:val="0"/>
          <w:szCs w:val="21"/>
          <w:highlight w:val="none"/>
        </w:rPr>
        <w:t>器械等，应及时归还，随意丢弃或损坏</w:t>
      </w:r>
      <w:r>
        <w:rPr>
          <w:rFonts w:hint="eastAsia" w:ascii="Arial" w:hAnsi="Arial" w:cs="Arial"/>
          <w:snapToGrid w:val="0"/>
          <w:color w:val="auto"/>
          <w:kern w:val="0"/>
          <w:szCs w:val="21"/>
          <w:highlight w:val="none"/>
        </w:rPr>
        <w:t>采购人的</w:t>
      </w:r>
      <w:r>
        <w:rPr>
          <w:rFonts w:ascii="Arial" w:hAnsi="Arial" w:cs="Arial"/>
          <w:snapToGrid w:val="0"/>
          <w:color w:val="auto"/>
          <w:kern w:val="0"/>
          <w:szCs w:val="21"/>
          <w:highlight w:val="none"/>
        </w:rPr>
        <w:t>器械等物件，应负责赔偿。</w:t>
      </w:r>
    </w:p>
    <w:p>
      <w:pPr>
        <w:numPr>
          <w:ilvl w:val="0"/>
          <w:numId w:val="11"/>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snapToGrid w:val="0"/>
          <w:color w:val="auto"/>
          <w:kern w:val="0"/>
          <w:szCs w:val="21"/>
          <w:highlight w:val="none"/>
        </w:rPr>
        <w:t>中标供应商制定相应的应急预案，保障采购人突发事件、应急抢救时清洁织物的</w:t>
      </w:r>
      <w:r>
        <w:rPr>
          <w:rFonts w:hint="eastAsia" w:ascii="Arial" w:hAnsi="Arial" w:cs="Arial"/>
          <w:snapToGrid w:val="0"/>
          <w:color w:val="auto"/>
          <w:kern w:val="0"/>
          <w:szCs w:val="21"/>
          <w:highlight w:val="none"/>
        </w:rPr>
        <w:t>及时</w:t>
      </w:r>
      <w:r>
        <w:rPr>
          <w:rFonts w:ascii="Arial" w:hAnsi="Arial" w:cs="Arial"/>
          <w:snapToGrid w:val="0"/>
          <w:color w:val="auto"/>
          <w:kern w:val="0"/>
          <w:szCs w:val="21"/>
          <w:highlight w:val="none"/>
        </w:rPr>
        <w:t>供应。</w:t>
      </w:r>
    </w:p>
    <w:p>
      <w:pPr>
        <w:numPr>
          <w:ilvl w:val="0"/>
          <w:numId w:val="11"/>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snapToGrid w:val="0"/>
          <w:color w:val="auto"/>
          <w:kern w:val="0"/>
          <w:szCs w:val="21"/>
          <w:highlight w:val="none"/>
        </w:rPr>
        <w:t>因收送不及时，严重影响采购人诊疗工作及医疗秩序，第一次罚款2000元，第二次5000元罚款并提出警告，每年不得超过二次</w:t>
      </w:r>
      <w:r>
        <w:rPr>
          <w:rFonts w:hint="eastAsia" w:ascii="Arial" w:hAnsi="Arial" w:cs="Arial"/>
          <w:snapToGrid w:val="0"/>
          <w:color w:val="auto"/>
          <w:kern w:val="0"/>
          <w:szCs w:val="21"/>
          <w:highlight w:val="none"/>
        </w:rPr>
        <w:t>，若超过二次采购人有权终止合同。</w:t>
      </w:r>
      <w:r>
        <w:rPr>
          <w:rFonts w:ascii="Arial" w:hAnsi="Arial" w:cs="Arial"/>
          <w:snapToGrid w:val="0"/>
          <w:color w:val="auto"/>
          <w:kern w:val="0"/>
          <w:szCs w:val="21"/>
          <w:highlight w:val="none"/>
        </w:rPr>
        <w:t>因被服收、送、洗涤等原因造成的医疗纠纷（经济、民事等）均由中标供应商承担。收送用的</w:t>
      </w:r>
      <w:r>
        <w:rPr>
          <w:rFonts w:hint="eastAsia" w:ascii="Arial" w:hAnsi="Arial" w:cs="Arial"/>
          <w:snapToGrid w:val="0"/>
          <w:color w:val="auto"/>
          <w:kern w:val="0"/>
          <w:szCs w:val="21"/>
          <w:highlight w:val="none"/>
        </w:rPr>
        <w:t>器具</w:t>
      </w:r>
      <w:r>
        <w:rPr>
          <w:rFonts w:ascii="Arial" w:hAnsi="Arial" w:cs="Arial"/>
          <w:snapToGrid w:val="0"/>
          <w:color w:val="auto"/>
          <w:kern w:val="0"/>
          <w:szCs w:val="21"/>
          <w:highlight w:val="none"/>
        </w:rPr>
        <w:t>、手套等运输费用由供应商承担。</w:t>
      </w:r>
    </w:p>
    <w:p>
      <w:pPr>
        <w:numPr>
          <w:ilvl w:val="0"/>
          <w:numId w:val="11"/>
        </w:numPr>
        <w:adjustRightInd w:val="0"/>
        <w:snapToGrid w:val="0"/>
        <w:spacing w:line="360" w:lineRule="auto"/>
        <w:ind w:left="0" w:leftChars="0" w:right="-105" w:rightChars="-50" w:firstLine="400" w:firstLineChars="0"/>
        <w:rPr>
          <w:rFonts w:hint="eastAsia" w:ascii="Arial" w:hAnsi="Arial" w:cs="Arial"/>
          <w:color w:val="auto"/>
          <w:szCs w:val="21"/>
          <w:highlight w:val="none"/>
        </w:rPr>
      </w:pPr>
      <w:r>
        <w:rPr>
          <w:rFonts w:ascii="Arial" w:hAnsi="Arial" w:cs="Arial"/>
          <w:color w:val="auto"/>
          <w:szCs w:val="21"/>
          <w:highlight w:val="none"/>
        </w:rPr>
        <w:t>在各上级部门检查中，因中标供应商原因，导致媒体曝光或点名批评，采购人根据情节轻重予以中标供应商</w:t>
      </w:r>
      <w:r>
        <w:rPr>
          <w:rFonts w:hint="eastAsia" w:ascii="Arial" w:hAnsi="Arial" w:cs="Arial"/>
          <w:color w:val="auto"/>
          <w:szCs w:val="21"/>
          <w:highlight w:val="none"/>
        </w:rPr>
        <w:t>贰</w:t>
      </w:r>
      <w:r>
        <w:rPr>
          <w:rFonts w:ascii="Arial" w:hAnsi="Arial" w:cs="Arial"/>
          <w:color w:val="auto"/>
          <w:szCs w:val="21"/>
          <w:highlight w:val="none"/>
        </w:rPr>
        <w:t>仟至</w:t>
      </w:r>
      <w:r>
        <w:rPr>
          <w:rFonts w:hint="eastAsia" w:ascii="Arial" w:hAnsi="Arial" w:cs="Arial"/>
          <w:color w:val="auto"/>
          <w:szCs w:val="21"/>
          <w:highlight w:val="none"/>
        </w:rPr>
        <w:t>捌仟</w:t>
      </w:r>
      <w:r>
        <w:rPr>
          <w:rFonts w:ascii="Arial" w:hAnsi="Arial" w:cs="Arial"/>
          <w:color w:val="auto"/>
          <w:szCs w:val="21"/>
          <w:highlight w:val="none"/>
        </w:rPr>
        <w:t>元整（￥</w:t>
      </w:r>
      <w:r>
        <w:rPr>
          <w:rFonts w:hint="eastAsia" w:ascii="Arial" w:hAnsi="Arial" w:cs="Arial"/>
          <w:color w:val="auto"/>
          <w:szCs w:val="21"/>
          <w:highlight w:val="none"/>
        </w:rPr>
        <w:t>2</w:t>
      </w:r>
      <w:r>
        <w:rPr>
          <w:rFonts w:ascii="Arial" w:hAnsi="Arial" w:cs="Arial"/>
          <w:color w:val="auto"/>
          <w:szCs w:val="21"/>
          <w:highlight w:val="none"/>
        </w:rPr>
        <w:t>000—</w:t>
      </w:r>
      <w:r>
        <w:rPr>
          <w:rFonts w:hint="eastAsia" w:ascii="Arial" w:hAnsi="Arial" w:cs="Arial"/>
          <w:color w:val="auto"/>
          <w:szCs w:val="21"/>
          <w:highlight w:val="none"/>
        </w:rPr>
        <w:t>8</w:t>
      </w:r>
      <w:r>
        <w:rPr>
          <w:rFonts w:ascii="Arial" w:hAnsi="Arial" w:cs="Arial"/>
          <w:color w:val="auto"/>
          <w:szCs w:val="21"/>
          <w:highlight w:val="none"/>
        </w:rPr>
        <w:t>000元）的处罚，并负责挽回影响。</w:t>
      </w:r>
    </w:p>
    <w:p>
      <w:pPr>
        <w:numPr>
          <w:ilvl w:val="0"/>
          <w:numId w:val="11"/>
        </w:numPr>
        <w:adjustRightInd w:val="0"/>
        <w:snapToGrid w:val="0"/>
        <w:spacing w:line="360" w:lineRule="auto"/>
        <w:ind w:left="0" w:leftChars="0" w:right="-105" w:rightChars="-50" w:firstLine="400" w:firstLineChars="0"/>
        <w:rPr>
          <w:rFonts w:ascii="Arial" w:hAnsi="Arial" w:cs="Arial"/>
          <w:snapToGrid w:val="0"/>
          <w:color w:val="auto"/>
          <w:spacing w:val="-6"/>
          <w:kern w:val="0"/>
          <w:szCs w:val="21"/>
          <w:highlight w:val="none"/>
        </w:rPr>
      </w:pPr>
      <w:r>
        <w:rPr>
          <w:rFonts w:ascii="Arial" w:hAnsi="Arial" w:cs="Arial"/>
          <w:snapToGrid w:val="0"/>
          <w:color w:val="auto"/>
          <w:spacing w:val="-6"/>
          <w:kern w:val="0"/>
          <w:szCs w:val="21"/>
          <w:highlight w:val="none"/>
        </w:rPr>
        <w:t>中标供应商不许在采购人场地内聚集闹事，聚集闹事影响工作，发生一次，视情节轻重罚款500-</w:t>
      </w:r>
      <w:r>
        <w:rPr>
          <w:rFonts w:hint="eastAsia" w:ascii="Arial" w:hAnsi="Arial" w:cs="Arial"/>
          <w:snapToGrid w:val="0"/>
          <w:color w:val="auto"/>
          <w:spacing w:val="-6"/>
          <w:kern w:val="0"/>
          <w:szCs w:val="21"/>
          <w:highlight w:val="none"/>
        </w:rPr>
        <w:t>2</w:t>
      </w:r>
      <w:r>
        <w:rPr>
          <w:rFonts w:ascii="Arial" w:hAnsi="Arial" w:cs="Arial"/>
          <w:snapToGrid w:val="0"/>
          <w:color w:val="auto"/>
          <w:spacing w:val="-6"/>
          <w:kern w:val="0"/>
          <w:szCs w:val="21"/>
          <w:highlight w:val="none"/>
        </w:rPr>
        <w:t>000元。</w:t>
      </w:r>
    </w:p>
    <w:p>
      <w:pPr>
        <w:numPr>
          <w:ilvl w:val="0"/>
          <w:numId w:val="11"/>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snapToGrid w:val="0"/>
          <w:color w:val="auto"/>
          <w:kern w:val="0"/>
          <w:szCs w:val="21"/>
          <w:highlight w:val="none"/>
        </w:rPr>
        <w:t>中标供应商必须严格遵守国家有关法律法规、行业规章制度和采购人有关规章制度，认真履行职责，并接受采购人的考核</w:t>
      </w:r>
      <w:r>
        <w:rPr>
          <w:rFonts w:hint="eastAsia" w:ascii="Arial" w:hAnsi="Arial" w:cs="Arial"/>
          <w:snapToGrid w:val="0"/>
          <w:color w:val="auto"/>
          <w:kern w:val="0"/>
          <w:szCs w:val="21"/>
          <w:highlight w:val="none"/>
        </w:rPr>
        <w:t>以及不定期的抽查督导工作</w:t>
      </w:r>
      <w:r>
        <w:rPr>
          <w:rFonts w:ascii="Arial" w:hAnsi="Arial" w:cs="Arial"/>
          <w:snapToGrid w:val="0"/>
          <w:color w:val="auto"/>
          <w:kern w:val="0"/>
          <w:szCs w:val="21"/>
          <w:highlight w:val="none"/>
        </w:rPr>
        <w:t>。</w:t>
      </w:r>
    </w:p>
    <w:p>
      <w:pPr>
        <w:pStyle w:val="9"/>
        <w:numPr>
          <w:ilvl w:val="0"/>
          <w:numId w:val="11"/>
        </w:numPr>
        <w:adjustRightInd w:val="0"/>
        <w:snapToGrid w:val="0"/>
        <w:spacing w:line="360" w:lineRule="auto"/>
        <w:ind w:left="0" w:leftChars="0" w:right="-105" w:rightChars="-50" w:firstLine="400" w:firstLineChars="0"/>
        <w:rPr>
          <w:rFonts w:ascii="Arial" w:hAnsi="Arial" w:cs="Arial"/>
          <w:snapToGrid w:val="0"/>
          <w:color w:val="auto"/>
          <w:kern w:val="0"/>
          <w:szCs w:val="21"/>
          <w:highlight w:val="none"/>
        </w:rPr>
      </w:pPr>
      <w:r>
        <w:rPr>
          <w:rFonts w:ascii="Arial" w:hAnsi="Arial" w:cs="Arial"/>
          <w:color w:val="auto"/>
          <w:szCs w:val="21"/>
          <w:highlight w:val="none"/>
        </w:rPr>
        <w:t>中标供应商要维护采购人一切公共设施，如有挪用、失窃、人为损坏则照价赔偿，行为严重者移交司法机关处理；注意节约水、电、气，</w:t>
      </w:r>
      <w:r>
        <w:rPr>
          <w:rFonts w:ascii="Arial" w:hAnsi="Arial" w:cs="Arial"/>
          <w:snapToGrid w:val="0"/>
          <w:color w:val="auto"/>
          <w:kern w:val="0"/>
          <w:szCs w:val="21"/>
          <w:highlight w:val="none"/>
        </w:rPr>
        <w:t>中标供应商员工不许在</w:t>
      </w:r>
      <w:r>
        <w:rPr>
          <w:rFonts w:ascii="Arial" w:hAnsi="Arial" w:cs="Arial"/>
          <w:color w:val="auto"/>
          <w:szCs w:val="21"/>
          <w:highlight w:val="none"/>
        </w:rPr>
        <w:t>更衣室、休息室等非允许的范围内，</w:t>
      </w:r>
      <w:r>
        <w:rPr>
          <w:rFonts w:ascii="Arial" w:hAnsi="Arial" w:cs="Arial"/>
          <w:snapToGrid w:val="0"/>
          <w:color w:val="auto"/>
          <w:kern w:val="0"/>
          <w:szCs w:val="21"/>
          <w:highlight w:val="none"/>
        </w:rPr>
        <w:t>使用电炉、热得快等电器及煮饭等，发现一次视情节轻重，罚款200-500元。</w:t>
      </w:r>
    </w:p>
    <w:p>
      <w:pPr>
        <w:numPr>
          <w:ilvl w:val="0"/>
          <w:numId w:val="11"/>
        </w:numPr>
        <w:adjustRightInd w:val="0"/>
        <w:snapToGrid w:val="0"/>
        <w:spacing w:line="360" w:lineRule="auto"/>
        <w:ind w:left="0" w:leftChars="0" w:right="-105" w:rightChars="-50" w:firstLine="400" w:firstLineChars="0"/>
        <w:rPr>
          <w:color w:val="auto"/>
          <w:highlight w:val="none"/>
        </w:rPr>
      </w:pPr>
      <w:r>
        <w:rPr>
          <w:rFonts w:ascii="Arial" w:hAnsi="Arial" w:cs="Arial"/>
          <w:snapToGrid w:val="0"/>
          <w:color w:val="auto"/>
          <w:kern w:val="0"/>
          <w:szCs w:val="21"/>
          <w:highlight w:val="none"/>
        </w:rPr>
        <w:t>中标供应商对采购人职工、相关管理部门提出的合理意见、建议要及时整改并有成效。中标供应商应在收到采购人的书面意见5个工作日内，以书面形式将其整改的结果或整改措施回复采购人。中标供应商每月对所提供的医用织</w:t>
      </w:r>
      <w:r>
        <w:rPr>
          <w:rFonts w:hint="eastAsia" w:ascii="Arial" w:hAnsi="Arial" w:cs="Arial"/>
          <w:snapToGrid w:val="0"/>
          <w:color w:val="auto"/>
          <w:kern w:val="0"/>
          <w:szCs w:val="21"/>
          <w:highlight w:val="none"/>
        </w:rPr>
        <w:t>物</w:t>
      </w:r>
      <w:r>
        <w:rPr>
          <w:rFonts w:ascii="Arial" w:hAnsi="Arial" w:cs="Arial"/>
          <w:snapToGrid w:val="0"/>
          <w:color w:val="auto"/>
          <w:kern w:val="0"/>
          <w:szCs w:val="21"/>
          <w:highlight w:val="none"/>
        </w:rPr>
        <w:t>洗涤、消毒等服务进行调查，分析存在问题的原因、不断改进、完善和规范服务体系。</w:t>
      </w:r>
    </w:p>
    <w:p>
      <w:pPr>
        <w:spacing w:line="360" w:lineRule="auto"/>
        <w:ind w:left="-420" w:leftChars="-200" w:right="-105" w:rightChars="-50" w:firstLine="422" w:firstLineChars="200"/>
        <w:rPr>
          <w:rFonts w:ascii="Arial" w:hAnsi="Arial" w:cs="Arial"/>
          <w:b/>
          <w:color w:val="auto"/>
          <w:szCs w:val="21"/>
          <w:highlight w:val="none"/>
        </w:rPr>
      </w:pPr>
      <w:r>
        <w:rPr>
          <w:rFonts w:ascii="Arial" w:hAnsi="Arial" w:cs="Arial"/>
          <w:b/>
          <w:color w:val="auto"/>
          <w:szCs w:val="21"/>
          <w:highlight w:val="none"/>
        </w:rPr>
        <w:t>八、供应商的洗涤工作厂房设置及管理须符合国家环保</w:t>
      </w:r>
      <w:r>
        <w:rPr>
          <w:rFonts w:hint="eastAsia" w:ascii="Arial" w:hAnsi="Arial" w:cs="Arial"/>
          <w:b/>
          <w:color w:val="auto"/>
          <w:szCs w:val="21"/>
          <w:highlight w:val="none"/>
          <w:lang w:val="en-US" w:eastAsia="zh-CN"/>
        </w:rPr>
        <w:t>及WS/T 508医用织物洗涤消毒规范</w:t>
      </w:r>
      <w:r>
        <w:rPr>
          <w:rFonts w:ascii="Arial" w:hAnsi="Arial" w:cs="Arial"/>
          <w:b/>
          <w:color w:val="auto"/>
          <w:szCs w:val="21"/>
          <w:highlight w:val="none"/>
        </w:rPr>
        <w:t>等有关规定。</w:t>
      </w:r>
    </w:p>
    <w:p>
      <w:pPr>
        <w:spacing w:line="360" w:lineRule="auto"/>
        <w:ind w:left="-420" w:leftChars="-200" w:right="-105" w:rightChars="-50" w:firstLine="422" w:firstLineChars="200"/>
        <w:rPr>
          <w:rFonts w:ascii="Arial" w:hAnsi="Arial" w:cs="Arial"/>
          <w:b/>
          <w:color w:val="auto"/>
          <w:szCs w:val="21"/>
          <w:highlight w:val="none"/>
        </w:rPr>
      </w:pPr>
      <w:r>
        <w:rPr>
          <w:rFonts w:ascii="Arial" w:hAnsi="Arial" w:cs="Arial"/>
          <w:b/>
          <w:color w:val="auto"/>
          <w:szCs w:val="21"/>
          <w:highlight w:val="none"/>
        </w:rPr>
        <w:t>九、医用织物收发工人岗位职责要求：详见“附件四”。</w:t>
      </w:r>
    </w:p>
    <w:p>
      <w:pPr>
        <w:spacing w:line="360" w:lineRule="auto"/>
        <w:ind w:left="-420" w:leftChars="-200" w:right="-105" w:rightChars="-50" w:firstLine="422" w:firstLineChars="200"/>
        <w:rPr>
          <w:rFonts w:ascii="Arial" w:hAnsi="Arial" w:cs="Arial"/>
          <w:b/>
          <w:color w:val="auto"/>
          <w:szCs w:val="21"/>
          <w:highlight w:val="none"/>
        </w:rPr>
      </w:pPr>
      <w:r>
        <w:rPr>
          <w:rFonts w:ascii="Arial" w:hAnsi="Arial" w:cs="Arial"/>
          <w:b/>
          <w:color w:val="auto"/>
          <w:szCs w:val="21"/>
          <w:highlight w:val="none"/>
        </w:rPr>
        <w:t>十、</w:t>
      </w:r>
      <w:r>
        <w:rPr>
          <w:rFonts w:hint="eastAsia" w:ascii="Arial" w:hAnsi="Arial" w:cs="Arial"/>
          <w:b/>
          <w:color w:val="auto"/>
          <w:szCs w:val="21"/>
          <w:highlight w:val="none"/>
        </w:rPr>
        <w:t>发送清洁医用织物工作流程</w:t>
      </w:r>
      <w:r>
        <w:rPr>
          <w:rFonts w:ascii="Arial" w:hAnsi="Arial" w:cs="Arial"/>
          <w:b/>
          <w:color w:val="auto"/>
          <w:szCs w:val="21"/>
          <w:highlight w:val="none"/>
        </w:rPr>
        <w:t>：详见“附件五”</w:t>
      </w:r>
    </w:p>
    <w:p>
      <w:pPr>
        <w:spacing w:line="360" w:lineRule="auto"/>
        <w:ind w:left="-420" w:leftChars="-200" w:right="-105" w:rightChars="-50" w:firstLine="422" w:firstLineChars="200"/>
        <w:rPr>
          <w:rFonts w:ascii="Arial" w:hAnsi="Arial" w:cs="Arial"/>
          <w:b/>
          <w:color w:val="auto"/>
          <w:szCs w:val="21"/>
          <w:highlight w:val="none"/>
        </w:rPr>
      </w:pPr>
      <w:r>
        <w:rPr>
          <w:rFonts w:ascii="Arial" w:hAnsi="Arial" w:cs="Arial"/>
          <w:b/>
          <w:color w:val="auto"/>
          <w:szCs w:val="21"/>
          <w:highlight w:val="none"/>
        </w:rPr>
        <w:t>十一、</w:t>
      </w:r>
      <w:r>
        <w:rPr>
          <w:rFonts w:hint="eastAsia" w:ascii="Arial" w:hAnsi="Arial" w:cs="Arial"/>
          <w:b/>
          <w:color w:val="auto"/>
          <w:szCs w:val="21"/>
          <w:highlight w:val="none"/>
        </w:rPr>
        <w:t>回收脏污医用织物工作流程</w:t>
      </w:r>
      <w:r>
        <w:rPr>
          <w:rFonts w:ascii="Arial" w:hAnsi="Arial" w:cs="Arial"/>
          <w:b/>
          <w:color w:val="auto"/>
          <w:szCs w:val="21"/>
          <w:highlight w:val="none"/>
        </w:rPr>
        <w:t>：详见“附件六”。</w:t>
      </w:r>
    </w:p>
    <w:p>
      <w:pPr>
        <w:spacing w:line="360" w:lineRule="auto"/>
        <w:ind w:left="-420" w:leftChars="-200" w:right="-105" w:rightChars="-50" w:firstLine="422" w:firstLineChars="200"/>
        <w:rPr>
          <w:rFonts w:ascii="Arial" w:hAnsi="Arial" w:cs="Arial"/>
          <w:b/>
          <w:color w:val="auto"/>
          <w:szCs w:val="21"/>
          <w:highlight w:val="none"/>
        </w:rPr>
      </w:pPr>
      <w:r>
        <w:rPr>
          <w:rFonts w:ascii="Arial" w:hAnsi="Arial" w:cs="Arial"/>
          <w:b/>
          <w:color w:val="auto"/>
          <w:szCs w:val="21"/>
          <w:highlight w:val="none"/>
        </w:rPr>
        <w:t>十二、供应商根据招标文件要求于投标文件中提供针对本项目的项目实施方案、服务承诺。</w:t>
      </w:r>
    </w:p>
    <w:p>
      <w:pPr>
        <w:adjustRightInd w:val="0"/>
        <w:snapToGrid w:val="0"/>
        <w:spacing w:line="360" w:lineRule="auto"/>
        <w:ind w:right="-105" w:rightChars="-50"/>
        <w:rPr>
          <w:rFonts w:ascii="Arial" w:hAnsi="Arial" w:cs="Arial"/>
          <w:b/>
          <w:color w:val="auto"/>
          <w:sz w:val="24"/>
          <w:szCs w:val="24"/>
          <w:highlight w:val="none"/>
        </w:rPr>
      </w:pPr>
      <w:r>
        <w:rPr>
          <w:rFonts w:ascii="Arial" w:hAnsi="Arial" w:cs="Arial"/>
          <w:b/>
          <w:color w:val="auto"/>
          <w:sz w:val="32"/>
          <w:szCs w:val="32"/>
          <w:highlight w:val="none"/>
        </w:rPr>
        <w:br w:type="page"/>
      </w:r>
      <w:r>
        <w:rPr>
          <w:rFonts w:hint="eastAsia" w:ascii="Arial" w:hAnsi="Arial" w:cs="Arial"/>
          <w:b/>
          <w:color w:val="auto"/>
          <w:sz w:val="32"/>
          <w:szCs w:val="32"/>
          <w:highlight w:val="none"/>
        </w:rPr>
        <w:t xml:space="preserve">  </w:t>
      </w:r>
      <w:r>
        <w:rPr>
          <w:rFonts w:ascii="Arial" w:hAnsi="Arial" w:cs="Arial"/>
          <w:b/>
          <w:color w:val="auto"/>
          <w:sz w:val="24"/>
          <w:szCs w:val="21"/>
          <w:highlight w:val="none"/>
        </w:rPr>
        <w:t>附件一:</w:t>
      </w:r>
      <w:r>
        <w:rPr>
          <w:rFonts w:ascii="Arial" w:hAnsi="Arial" w:cs="Arial"/>
          <w:b/>
          <w:color w:val="auto"/>
          <w:sz w:val="24"/>
          <w:szCs w:val="24"/>
          <w:highlight w:val="none"/>
        </w:rPr>
        <w:t xml:space="preserve"> </w:t>
      </w:r>
    </w:p>
    <w:p>
      <w:pPr>
        <w:adjustRightInd w:val="0"/>
        <w:snapToGrid w:val="0"/>
        <w:spacing w:line="360" w:lineRule="auto"/>
        <w:ind w:left="-420" w:leftChars="-200" w:right="-105" w:rightChars="-50" w:firstLine="359" w:firstLineChars="149"/>
        <w:rPr>
          <w:rFonts w:ascii="Arial" w:hAnsi="Arial" w:cs="Arial"/>
          <w:b/>
          <w:color w:val="auto"/>
          <w:sz w:val="24"/>
          <w:szCs w:val="24"/>
          <w:highlight w:val="none"/>
        </w:rPr>
      </w:pPr>
      <w:r>
        <w:rPr>
          <w:rFonts w:ascii="Arial" w:hAnsi="Arial" w:cs="Arial"/>
          <w:b/>
          <w:color w:val="auto"/>
          <w:sz w:val="24"/>
          <w:szCs w:val="24"/>
          <w:highlight w:val="none"/>
        </w:rPr>
        <w:t>1、医用织物洗涤每月参考数量及</w:t>
      </w:r>
      <w:r>
        <w:rPr>
          <w:rFonts w:ascii="Arial" w:hAnsi="Arial" w:cs="Arial"/>
          <w:b/>
          <w:color w:val="auto"/>
          <w:kern w:val="0"/>
          <w:sz w:val="24"/>
          <w:szCs w:val="24"/>
          <w:highlight w:val="none"/>
        </w:rPr>
        <w:t>单件织物洗涤最高控制价</w:t>
      </w:r>
    </w:p>
    <w:tbl>
      <w:tblPr>
        <w:tblStyle w:val="12"/>
        <w:tblpPr w:leftFromText="180" w:rightFromText="180" w:vertAnchor="text" w:horzAnchor="page" w:tblpX="1780" w:tblpY="619"/>
        <w:tblOverlap w:val="never"/>
        <w:tblW w:w="8598" w:type="dxa"/>
        <w:tblInd w:w="0" w:type="dxa"/>
        <w:tblLayout w:type="fixed"/>
        <w:tblCellMar>
          <w:top w:w="0" w:type="dxa"/>
          <w:left w:w="108" w:type="dxa"/>
          <w:bottom w:w="0" w:type="dxa"/>
          <w:right w:w="108" w:type="dxa"/>
        </w:tblCellMar>
      </w:tblPr>
      <w:tblGrid>
        <w:gridCol w:w="1354"/>
        <w:gridCol w:w="1392"/>
        <w:gridCol w:w="1392"/>
        <w:gridCol w:w="1394"/>
        <w:gridCol w:w="1533"/>
        <w:gridCol w:w="1533"/>
      </w:tblGrid>
      <w:tr>
        <w:tblPrEx>
          <w:tblCellMar>
            <w:top w:w="0" w:type="dxa"/>
            <w:left w:w="108" w:type="dxa"/>
            <w:bottom w:w="0" w:type="dxa"/>
            <w:right w:w="108" w:type="dxa"/>
          </w:tblCellMar>
        </w:tblPrEx>
        <w:trPr>
          <w:trHeight w:val="1006" w:hRule="atLeast"/>
        </w:trPr>
        <w:tc>
          <w:tcPr>
            <w:tcW w:w="1354" w:type="dxa"/>
            <w:tcBorders>
              <w:top w:val="single" w:color="000000" w:sz="8" w:space="0"/>
              <w:left w:val="single" w:color="000000" w:sz="8" w:space="0"/>
              <w:bottom w:val="single" w:color="000000" w:sz="8" w:space="0"/>
              <w:right w:val="single" w:color="000000" w:sz="8" w:space="0"/>
            </w:tcBorders>
            <w:noWrap w:val="0"/>
            <w:vAlign w:val="center"/>
          </w:tcPr>
          <w:p>
            <w:pPr>
              <w:widowControl/>
              <w:adjustRightInd w:val="0"/>
              <w:snapToGrid w:val="0"/>
              <w:spacing w:line="360" w:lineRule="exact"/>
              <w:jc w:val="center"/>
              <w:rPr>
                <w:rFonts w:ascii="Arial" w:hAnsi="Arial" w:cs="Arial"/>
                <w:b/>
                <w:color w:val="auto"/>
                <w:kern w:val="0"/>
                <w:szCs w:val="21"/>
                <w:highlight w:val="none"/>
              </w:rPr>
            </w:pPr>
            <w:r>
              <w:rPr>
                <w:rFonts w:ascii="Arial" w:hAnsi="Arial" w:cs="Arial"/>
                <w:b/>
                <w:color w:val="auto"/>
                <w:kern w:val="0"/>
                <w:szCs w:val="21"/>
                <w:highlight w:val="none"/>
              </w:rPr>
              <w:t>医用织物品名</w:t>
            </w:r>
          </w:p>
        </w:tc>
        <w:tc>
          <w:tcPr>
            <w:tcW w:w="1392" w:type="dxa"/>
            <w:tcBorders>
              <w:top w:val="single" w:color="000000" w:sz="8" w:space="0"/>
              <w:left w:val="nil"/>
              <w:bottom w:val="single" w:color="000000" w:sz="8" w:space="0"/>
              <w:right w:val="single" w:color="000000" w:sz="8" w:space="0"/>
            </w:tcBorders>
            <w:noWrap w:val="0"/>
            <w:vAlign w:val="center"/>
          </w:tcPr>
          <w:p>
            <w:pPr>
              <w:widowControl/>
              <w:adjustRightInd w:val="0"/>
              <w:snapToGrid w:val="0"/>
              <w:spacing w:line="360" w:lineRule="exact"/>
              <w:jc w:val="center"/>
              <w:rPr>
                <w:rFonts w:ascii="Arial" w:hAnsi="Arial" w:cs="Arial"/>
                <w:b/>
                <w:color w:val="auto"/>
                <w:kern w:val="0"/>
                <w:szCs w:val="21"/>
                <w:highlight w:val="none"/>
              </w:rPr>
            </w:pPr>
            <w:r>
              <w:rPr>
                <w:rFonts w:ascii="Arial" w:hAnsi="Arial" w:cs="Arial"/>
                <w:b/>
                <w:color w:val="auto"/>
                <w:kern w:val="0"/>
                <w:szCs w:val="21"/>
                <w:highlight w:val="none"/>
              </w:rPr>
              <w:t>单件</w:t>
            </w:r>
            <w:r>
              <w:rPr>
                <w:rFonts w:ascii="Arial" w:hAnsi="Arial" w:cs="Arial"/>
                <w:b/>
                <w:bCs/>
                <w:color w:val="auto"/>
                <w:highlight w:val="none"/>
              </w:rPr>
              <w:t>医用</w:t>
            </w:r>
            <w:r>
              <w:rPr>
                <w:rFonts w:ascii="Arial" w:hAnsi="Arial" w:cs="Arial"/>
                <w:b/>
                <w:color w:val="auto"/>
                <w:kern w:val="0"/>
                <w:szCs w:val="21"/>
                <w:highlight w:val="none"/>
              </w:rPr>
              <w:t>织物洗涤最高控制价（单位：元）</w:t>
            </w:r>
          </w:p>
        </w:tc>
        <w:tc>
          <w:tcPr>
            <w:tcW w:w="1392" w:type="dxa"/>
            <w:tcBorders>
              <w:top w:val="single" w:color="000000" w:sz="8" w:space="0"/>
              <w:left w:val="nil"/>
              <w:bottom w:val="single" w:color="000000" w:sz="8" w:space="0"/>
              <w:right w:val="single" w:color="000000" w:sz="8" w:space="0"/>
            </w:tcBorders>
            <w:noWrap w:val="0"/>
            <w:vAlign w:val="center"/>
          </w:tcPr>
          <w:p>
            <w:pPr>
              <w:widowControl/>
              <w:adjustRightInd w:val="0"/>
              <w:snapToGrid w:val="0"/>
              <w:spacing w:line="360" w:lineRule="exact"/>
              <w:jc w:val="center"/>
              <w:rPr>
                <w:rFonts w:ascii="Arial" w:hAnsi="Arial" w:cs="Arial"/>
                <w:b/>
                <w:color w:val="auto"/>
                <w:kern w:val="0"/>
                <w:szCs w:val="21"/>
                <w:highlight w:val="none"/>
              </w:rPr>
            </w:pPr>
            <w:r>
              <w:rPr>
                <w:rFonts w:ascii="Arial" w:hAnsi="Arial" w:cs="Arial"/>
                <w:b/>
                <w:color w:val="auto"/>
                <w:kern w:val="0"/>
                <w:szCs w:val="21"/>
                <w:highlight w:val="none"/>
              </w:rPr>
              <w:t>每月参考数量</w:t>
            </w:r>
          </w:p>
          <w:p>
            <w:pPr>
              <w:widowControl/>
              <w:adjustRightInd w:val="0"/>
              <w:snapToGrid w:val="0"/>
              <w:spacing w:line="360" w:lineRule="exact"/>
              <w:jc w:val="center"/>
              <w:rPr>
                <w:rFonts w:ascii="Arial" w:hAnsi="Arial" w:cs="Arial"/>
                <w:b/>
                <w:color w:val="auto"/>
                <w:kern w:val="0"/>
                <w:szCs w:val="21"/>
                <w:highlight w:val="none"/>
              </w:rPr>
            </w:pPr>
            <w:r>
              <w:rPr>
                <w:rFonts w:ascii="Arial" w:hAnsi="Arial" w:cs="Arial"/>
                <w:b/>
                <w:color w:val="auto"/>
                <w:kern w:val="0"/>
                <w:szCs w:val="21"/>
                <w:highlight w:val="none"/>
              </w:rPr>
              <w:t>（单位：件）</w:t>
            </w:r>
          </w:p>
        </w:tc>
        <w:tc>
          <w:tcPr>
            <w:tcW w:w="1394" w:type="dxa"/>
            <w:tcBorders>
              <w:top w:val="single" w:color="000000" w:sz="8" w:space="0"/>
              <w:left w:val="nil"/>
              <w:bottom w:val="single" w:color="000000" w:sz="8" w:space="0"/>
              <w:right w:val="single" w:color="000000" w:sz="8" w:space="0"/>
            </w:tcBorders>
            <w:noWrap w:val="0"/>
            <w:vAlign w:val="center"/>
          </w:tcPr>
          <w:p>
            <w:pPr>
              <w:widowControl/>
              <w:adjustRightInd w:val="0"/>
              <w:snapToGrid w:val="0"/>
              <w:spacing w:line="360" w:lineRule="exact"/>
              <w:jc w:val="center"/>
              <w:rPr>
                <w:rFonts w:ascii="Arial" w:hAnsi="Arial" w:cs="Arial"/>
                <w:b/>
                <w:color w:val="auto"/>
                <w:kern w:val="0"/>
                <w:szCs w:val="21"/>
                <w:highlight w:val="none"/>
              </w:rPr>
            </w:pPr>
            <w:r>
              <w:rPr>
                <w:rFonts w:ascii="Arial" w:hAnsi="Arial" w:cs="Arial"/>
                <w:b/>
                <w:color w:val="auto"/>
                <w:kern w:val="0"/>
                <w:szCs w:val="21"/>
                <w:highlight w:val="none"/>
              </w:rPr>
              <w:t>医用织物品名</w:t>
            </w:r>
          </w:p>
        </w:tc>
        <w:tc>
          <w:tcPr>
            <w:tcW w:w="1533" w:type="dxa"/>
            <w:tcBorders>
              <w:top w:val="single" w:color="000000" w:sz="8" w:space="0"/>
              <w:left w:val="nil"/>
              <w:bottom w:val="single" w:color="000000" w:sz="8" w:space="0"/>
              <w:right w:val="single" w:color="000000" w:sz="8" w:space="0"/>
            </w:tcBorders>
            <w:noWrap w:val="0"/>
            <w:vAlign w:val="center"/>
          </w:tcPr>
          <w:p>
            <w:pPr>
              <w:widowControl/>
              <w:adjustRightInd w:val="0"/>
              <w:snapToGrid w:val="0"/>
              <w:spacing w:line="360" w:lineRule="exact"/>
              <w:jc w:val="center"/>
              <w:rPr>
                <w:rFonts w:ascii="Arial" w:hAnsi="Arial" w:cs="Arial"/>
                <w:b/>
                <w:color w:val="auto"/>
                <w:kern w:val="0"/>
                <w:szCs w:val="21"/>
                <w:highlight w:val="none"/>
              </w:rPr>
            </w:pPr>
            <w:r>
              <w:rPr>
                <w:rFonts w:ascii="Arial" w:hAnsi="Arial" w:cs="Arial"/>
                <w:b/>
                <w:color w:val="auto"/>
                <w:kern w:val="0"/>
                <w:szCs w:val="21"/>
                <w:highlight w:val="none"/>
              </w:rPr>
              <w:t>单件</w:t>
            </w:r>
            <w:r>
              <w:rPr>
                <w:rFonts w:ascii="Arial" w:hAnsi="Arial" w:cs="Arial"/>
                <w:b/>
                <w:bCs/>
                <w:color w:val="auto"/>
                <w:highlight w:val="none"/>
              </w:rPr>
              <w:t>医用</w:t>
            </w:r>
            <w:r>
              <w:rPr>
                <w:rFonts w:ascii="Arial" w:hAnsi="Arial" w:cs="Arial"/>
                <w:b/>
                <w:color w:val="auto"/>
                <w:kern w:val="0"/>
                <w:szCs w:val="21"/>
                <w:highlight w:val="none"/>
              </w:rPr>
              <w:t>织物洗涤最高控制价（单位：元）</w:t>
            </w:r>
          </w:p>
        </w:tc>
        <w:tc>
          <w:tcPr>
            <w:tcW w:w="1533" w:type="dxa"/>
            <w:tcBorders>
              <w:top w:val="single" w:color="000000" w:sz="8" w:space="0"/>
              <w:left w:val="nil"/>
              <w:bottom w:val="single" w:color="000000" w:sz="8" w:space="0"/>
              <w:right w:val="single" w:color="000000" w:sz="8" w:space="0"/>
            </w:tcBorders>
            <w:noWrap w:val="0"/>
            <w:vAlign w:val="center"/>
          </w:tcPr>
          <w:p>
            <w:pPr>
              <w:widowControl/>
              <w:adjustRightInd w:val="0"/>
              <w:snapToGrid w:val="0"/>
              <w:spacing w:line="360" w:lineRule="exact"/>
              <w:jc w:val="center"/>
              <w:rPr>
                <w:rFonts w:ascii="Arial" w:hAnsi="Arial" w:cs="Arial"/>
                <w:b/>
                <w:color w:val="auto"/>
                <w:kern w:val="0"/>
                <w:szCs w:val="21"/>
                <w:highlight w:val="none"/>
              </w:rPr>
            </w:pPr>
            <w:r>
              <w:rPr>
                <w:rFonts w:ascii="Arial" w:hAnsi="Arial" w:cs="Arial"/>
                <w:b/>
                <w:color w:val="auto"/>
                <w:kern w:val="0"/>
                <w:szCs w:val="21"/>
                <w:highlight w:val="none"/>
              </w:rPr>
              <w:t>每月参考数量</w:t>
            </w:r>
          </w:p>
          <w:p>
            <w:pPr>
              <w:widowControl/>
              <w:adjustRightInd w:val="0"/>
              <w:snapToGrid w:val="0"/>
              <w:spacing w:line="360" w:lineRule="exact"/>
              <w:jc w:val="center"/>
              <w:rPr>
                <w:rFonts w:ascii="Arial" w:hAnsi="Arial" w:cs="Arial"/>
                <w:b/>
                <w:color w:val="auto"/>
                <w:kern w:val="0"/>
                <w:szCs w:val="21"/>
                <w:highlight w:val="none"/>
              </w:rPr>
            </w:pPr>
            <w:r>
              <w:rPr>
                <w:rFonts w:ascii="Arial" w:hAnsi="Arial" w:cs="Arial"/>
                <w:b/>
                <w:color w:val="auto"/>
                <w:kern w:val="0"/>
                <w:szCs w:val="21"/>
                <w:highlight w:val="none"/>
              </w:rPr>
              <w:t>（单位：件）</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被套</w:t>
            </w:r>
          </w:p>
        </w:tc>
        <w:tc>
          <w:tcPr>
            <w:tcW w:w="1392"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4617</w:t>
            </w:r>
          </w:p>
        </w:tc>
        <w:tc>
          <w:tcPr>
            <w:tcW w:w="1394"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浴巾</w:t>
            </w:r>
          </w:p>
        </w:tc>
        <w:tc>
          <w:tcPr>
            <w:tcW w:w="1533"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460</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大单</w:t>
            </w:r>
          </w:p>
        </w:tc>
        <w:tc>
          <w:tcPr>
            <w:tcW w:w="1392"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3763</w:t>
            </w:r>
          </w:p>
        </w:tc>
        <w:tc>
          <w:tcPr>
            <w:tcW w:w="1394"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小被套</w:t>
            </w:r>
          </w:p>
        </w:tc>
        <w:tc>
          <w:tcPr>
            <w:tcW w:w="1533"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765</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中单</w:t>
            </w:r>
          </w:p>
        </w:tc>
        <w:tc>
          <w:tcPr>
            <w:tcW w:w="1392"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lang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371</w:t>
            </w:r>
          </w:p>
        </w:tc>
        <w:tc>
          <w:tcPr>
            <w:tcW w:w="1394"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洗手衣</w:t>
            </w:r>
          </w:p>
        </w:tc>
        <w:tc>
          <w:tcPr>
            <w:tcW w:w="1533"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2809</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枕套</w:t>
            </w:r>
          </w:p>
        </w:tc>
        <w:tc>
          <w:tcPr>
            <w:tcW w:w="1392"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2842</w:t>
            </w:r>
          </w:p>
        </w:tc>
        <w:tc>
          <w:tcPr>
            <w:tcW w:w="1394"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洗手裤</w:t>
            </w:r>
          </w:p>
        </w:tc>
        <w:tc>
          <w:tcPr>
            <w:tcW w:w="1533"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1912</w:t>
            </w:r>
          </w:p>
        </w:tc>
      </w:tr>
      <w:tr>
        <w:tblPrEx>
          <w:tblCellMar>
            <w:top w:w="0" w:type="dxa"/>
            <w:left w:w="108" w:type="dxa"/>
            <w:bottom w:w="0" w:type="dxa"/>
            <w:right w:w="108" w:type="dxa"/>
          </w:tblCellMar>
        </w:tblPrEx>
        <w:trPr>
          <w:trHeight w:val="525" w:hRule="atLeast"/>
        </w:trPr>
        <w:tc>
          <w:tcPr>
            <w:tcW w:w="1354" w:type="dxa"/>
            <w:tcBorders>
              <w:top w:val="nil"/>
              <w:left w:val="single" w:color="000000" w:sz="8" w:space="0"/>
              <w:bottom w:val="single" w:color="000000" w:sz="8" w:space="0"/>
              <w:right w:val="single" w:color="000000" w:sz="8" w:space="0"/>
            </w:tcBorders>
            <w:noWrap w:val="0"/>
            <w:vAlign w:val="bottom"/>
          </w:tcPr>
          <w:p>
            <w:pPr>
              <w:widowControl/>
              <w:jc w:val="center"/>
              <w:textAlignment w:val="bottom"/>
              <w:rPr>
                <w:rFonts w:hint="eastAsia" w:ascii="Arial" w:hAnsi="Arial" w:cs="Arial"/>
                <w:color w:val="auto"/>
                <w:kern w:val="0"/>
                <w:szCs w:val="21"/>
                <w:highlight w:val="none"/>
              </w:rPr>
            </w:pPr>
            <w:r>
              <w:rPr>
                <w:rFonts w:hint="eastAsia" w:ascii="Arial" w:hAnsi="Arial" w:cs="Arial"/>
                <w:color w:val="auto"/>
                <w:kern w:val="0"/>
                <w:szCs w:val="21"/>
                <w:highlight w:val="none"/>
              </w:rPr>
              <w:t>中孔</w:t>
            </w:r>
          </w:p>
        </w:tc>
        <w:tc>
          <w:tcPr>
            <w:tcW w:w="1392"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33</w:t>
            </w:r>
          </w:p>
        </w:tc>
        <w:tc>
          <w:tcPr>
            <w:tcW w:w="1394"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手术衣</w:t>
            </w:r>
          </w:p>
        </w:tc>
        <w:tc>
          <w:tcPr>
            <w:tcW w:w="1533" w:type="dxa"/>
            <w:tcBorders>
              <w:top w:val="nil"/>
              <w:left w:val="nil"/>
              <w:bottom w:val="single" w:color="000000" w:sz="8" w:space="0"/>
              <w:right w:val="single" w:color="000000" w:sz="8" w:space="0"/>
            </w:tcBorders>
            <w:noWrap w:val="0"/>
            <w:vAlign w:val="bottom"/>
          </w:tcPr>
          <w:p>
            <w:pPr>
              <w:widowControl/>
              <w:jc w:val="both"/>
              <w:textAlignment w:val="bottom"/>
              <w:rPr>
                <w:rFonts w:hint="default" w:ascii="Arial" w:hAnsi="Arial" w:eastAsia="宋体" w:cs="Arial"/>
                <w:color w:val="auto"/>
                <w:kern w:val="0"/>
                <w:szCs w:val="21"/>
                <w:highlight w:val="none"/>
                <w:lang w:val="en-US" w:eastAsia="zh-CN"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549</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白大衣</w:t>
            </w:r>
          </w:p>
        </w:tc>
        <w:tc>
          <w:tcPr>
            <w:tcW w:w="1392"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5995</w:t>
            </w:r>
          </w:p>
        </w:tc>
        <w:tc>
          <w:tcPr>
            <w:tcW w:w="1394"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单衣</w:t>
            </w:r>
          </w:p>
        </w:tc>
        <w:tc>
          <w:tcPr>
            <w:tcW w:w="1533"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867</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工作裤</w:t>
            </w:r>
          </w:p>
        </w:tc>
        <w:tc>
          <w:tcPr>
            <w:tcW w:w="1392" w:type="dxa"/>
            <w:tcBorders>
              <w:top w:val="nil"/>
              <w:left w:val="nil"/>
              <w:bottom w:val="single" w:color="000000" w:sz="8" w:space="0"/>
              <w:right w:val="single" w:color="000000" w:sz="8" w:space="0"/>
            </w:tcBorders>
            <w:noWrap w:val="0"/>
            <w:vAlign w:val="bottom"/>
          </w:tcPr>
          <w:p>
            <w:pPr>
              <w:widowControl/>
              <w:jc w:val="both"/>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3779</w:t>
            </w:r>
          </w:p>
        </w:tc>
        <w:tc>
          <w:tcPr>
            <w:tcW w:w="1394"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单裤</w:t>
            </w:r>
          </w:p>
        </w:tc>
        <w:tc>
          <w:tcPr>
            <w:tcW w:w="1533"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763</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大包布</w:t>
            </w:r>
          </w:p>
        </w:tc>
        <w:tc>
          <w:tcPr>
            <w:tcW w:w="1392"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24</w:t>
            </w:r>
          </w:p>
        </w:tc>
        <w:tc>
          <w:tcPr>
            <w:tcW w:w="1394"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三角巾</w:t>
            </w:r>
          </w:p>
        </w:tc>
        <w:tc>
          <w:tcPr>
            <w:tcW w:w="1533"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lang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209</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小包布</w:t>
            </w:r>
          </w:p>
        </w:tc>
        <w:tc>
          <w:tcPr>
            <w:tcW w:w="1392" w:type="dxa"/>
            <w:tcBorders>
              <w:top w:val="nil"/>
              <w:left w:val="nil"/>
              <w:bottom w:val="single" w:color="000000" w:sz="8" w:space="0"/>
              <w:right w:val="single" w:color="000000" w:sz="8" w:space="0"/>
            </w:tcBorders>
            <w:noWrap w:val="0"/>
            <w:vAlign w:val="bottom"/>
          </w:tcPr>
          <w:p>
            <w:pPr>
              <w:widowControl/>
              <w:jc w:val="both"/>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1</w:t>
            </w:r>
          </w:p>
        </w:tc>
        <w:tc>
          <w:tcPr>
            <w:tcW w:w="1394"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小窗帘</w:t>
            </w:r>
          </w:p>
        </w:tc>
        <w:tc>
          <w:tcPr>
            <w:tcW w:w="1533"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hint="eastAsia"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1</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台布</w:t>
            </w:r>
          </w:p>
        </w:tc>
        <w:tc>
          <w:tcPr>
            <w:tcW w:w="1392"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lang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37</w:t>
            </w:r>
          </w:p>
        </w:tc>
        <w:tc>
          <w:tcPr>
            <w:tcW w:w="1394"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大窗帘</w:t>
            </w:r>
          </w:p>
        </w:tc>
        <w:tc>
          <w:tcPr>
            <w:tcW w:w="1533"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148</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hint="eastAsia" w:ascii="Arial" w:hAnsi="Arial" w:cs="Arial"/>
                <w:color w:val="auto"/>
                <w:kern w:val="0"/>
                <w:szCs w:val="21"/>
                <w:highlight w:val="none"/>
                <w:lang w:bidi="ar"/>
              </w:rPr>
              <w:t>大</w:t>
            </w:r>
            <w:r>
              <w:rPr>
                <w:rFonts w:ascii="Arial" w:hAnsi="Arial" w:cs="Arial"/>
                <w:color w:val="auto"/>
                <w:kern w:val="0"/>
                <w:szCs w:val="21"/>
                <w:highlight w:val="none"/>
                <w:lang w:bidi="ar"/>
              </w:rPr>
              <w:t>孔布</w:t>
            </w:r>
          </w:p>
        </w:tc>
        <w:tc>
          <w:tcPr>
            <w:tcW w:w="1392"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287</w:t>
            </w:r>
          </w:p>
        </w:tc>
        <w:tc>
          <w:tcPr>
            <w:tcW w:w="1394"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胸绷带</w:t>
            </w:r>
          </w:p>
        </w:tc>
        <w:tc>
          <w:tcPr>
            <w:tcW w:w="1533"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hint="eastAsia"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1</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蚊帐</w:t>
            </w:r>
          </w:p>
        </w:tc>
        <w:tc>
          <w:tcPr>
            <w:tcW w:w="1392" w:type="dxa"/>
            <w:tcBorders>
              <w:top w:val="nil"/>
              <w:left w:val="nil"/>
              <w:bottom w:val="single" w:color="000000" w:sz="8" w:space="0"/>
              <w:right w:val="single" w:color="000000" w:sz="8" w:space="0"/>
            </w:tcBorders>
            <w:noWrap w:val="0"/>
            <w:vAlign w:val="bottom"/>
          </w:tcPr>
          <w:p>
            <w:pPr>
              <w:widowControl/>
              <w:jc w:val="center"/>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hint="eastAsia"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1</w:t>
            </w:r>
          </w:p>
        </w:tc>
        <w:tc>
          <w:tcPr>
            <w:tcW w:w="1394"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床罩</w:t>
            </w:r>
          </w:p>
        </w:tc>
        <w:tc>
          <w:tcPr>
            <w:tcW w:w="1533" w:type="dxa"/>
            <w:tcBorders>
              <w:top w:val="nil"/>
              <w:left w:val="nil"/>
              <w:bottom w:val="single" w:color="000000" w:sz="8" w:space="0"/>
              <w:right w:val="single" w:color="000000" w:sz="8" w:space="0"/>
            </w:tcBorders>
            <w:noWrap w:val="0"/>
            <w:vAlign w:val="bottom"/>
          </w:tcPr>
          <w:p>
            <w:pPr>
              <w:widowControl/>
              <w:jc w:val="center"/>
              <w:textAlignment w:val="bottom"/>
              <w:rPr>
                <w:rFonts w:ascii="Arial" w:hAnsi="Arial" w:cs="Arial"/>
                <w:color w:val="auto"/>
                <w:szCs w:val="21"/>
                <w:highlight w:val="none"/>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120</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center"/>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毛巾被</w:t>
            </w:r>
          </w:p>
        </w:tc>
        <w:tc>
          <w:tcPr>
            <w:tcW w:w="1392" w:type="dxa"/>
            <w:tcBorders>
              <w:top w:val="nil"/>
              <w:left w:val="nil"/>
              <w:bottom w:val="single" w:color="000000" w:sz="8" w:space="0"/>
              <w:right w:val="single" w:color="000000" w:sz="8" w:space="0"/>
            </w:tcBorders>
            <w:noWrap w:val="0"/>
            <w:vAlign w:val="center"/>
          </w:tcPr>
          <w:p>
            <w:pPr>
              <w:widowControl/>
              <w:jc w:val="center"/>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hint="eastAsia"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1</w:t>
            </w:r>
          </w:p>
        </w:tc>
        <w:tc>
          <w:tcPr>
            <w:tcW w:w="1394" w:type="dxa"/>
            <w:tcBorders>
              <w:top w:val="nil"/>
              <w:left w:val="nil"/>
              <w:bottom w:val="single" w:color="000000" w:sz="8" w:space="0"/>
              <w:right w:val="single" w:color="000000" w:sz="8" w:space="0"/>
            </w:tcBorders>
            <w:noWrap w:val="0"/>
            <w:vAlign w:val="center"/>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羽绒衣</w:t>
            </w:r>
          </w:p>
        </w:tc>
        <w:tc>
          <w:tcPr>
            <w:tcW w:w="1533" w:type="dxa"/>
            <w:tcBorders>
              <w:top w:val="nil"/>
              <w:left w:val="nil"/>
              <w:bottom w:val="single" w:color="000000" w:sz="8" w:space="0"/>
              <w:right w:val="single" w:color="000000" w:sz="8" w:space="0"/>
            </w:tcBorders>
            <w:noWrap w:val="0"/>
            <w:vAlign w:val="center"/>
          </w:tcPr>
          <w:p>
            <w:pPr>
              <w:widowControl/>
              <w:jc w:val="both"/>
              <w:textAlignment w:val="bottom"/>
              <w:rPr>
                <w:rFonts w:ascii="Arial" w:hAnsi="Arial" w:cs="Arial"/>
                <w:color w:val="auto"/>
                <w:kern w:val="0"/>
                <w:szCs w:val="21"/>
                <w:highlight w:val="none"/>
                <w:lang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11</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center"/>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毛毯</w:t>
            </w:r>
          </w:p>
        </w:tc>
        <w:tc>
          <w:tcPr>
            <w:tcW w:w="1392" w:type="dxa"/>
            <w:tcBorders>
              <w:top w:val="nil"/>
              <w:left w:val="nil"/>
              <w:bottom w:val="single" w:color="000000" w:sz="8" w:space="0"/>
              <w:right w:val="single" w:color="000000" w:sz="8" w:space="0"/>
            </w:tcBorders>
            <w:noWrap w:val="0"/>
            <w:vAlign w:val="center"/>
          </w:tcPr>
          <w:p>
            <w:pPr>
              <w:widowControl/>
              <w:jc w:val="center"/>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19</w:t>
            </w:r>
          </w:p>
        </w:tc>
        <w:tc>
          <w:tcPr>
            <w:tcW w:w="1394" w:type="dxa"/>
            <w:tcBorders>
              <w:top w:val="nil"/>
              <w:left w:val="nil"/>
              <w:bottom w:val="single" w:color="000000" w:sz="8" w:space="0"/>
              <w:right w:val="single" w:color="000000" w:sz="8" w:space="0"/>
            </w:tcBorders>
            <w:noWrap w:val="0"/>
            <w:vAlign w:val="center"/>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机罩</w:t>
            </w:r>
          </w:p>
        </w:tc>
        <w:tc>
          <w:tcPr>
            <w:tcW w:w="1533" w:type="dxa"/>
            <w:tcBorders>
              <w:top w:val="nil"/>
              <w:left w:val="nil"/>
              <w:bottom w:val="single" w:color="000000" w:sz="8" w:space="0"/>
              <w:right w:val="single" w:color="000000" w:sz="8" w:space="0"/>
            </w:tcBorders>
            <w:noWrap w:val="0"/>
            <w:vAlign w:val="center"/>
          </w:tcPr>
          <w:p>
            <w:pPr>
              <w:widowControl/>
              <w:jc w:val="center"/>
              <w:textAlignment w:val="bottom"/>
              <w:rPr>
                <w:rFonts w:ascii="Arial" w:hAnsi="Arial" w:cs="Arial"/>
                <w:color w:val="auto"/>
                <w:kern w:val="0"/>
                <w:szCs w:val="21"/>
                <w:highlight w:val="none"/>
                <w:lang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32</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center"/>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治疗巾</w:t>
            </w:r>
          </w:p>
        </w:tc>
        <w:tc>
          <w:tcPr>
            <w:tcW w:w="1392" w:type="dxa"/>
            <w:tcBorders>
              <w:top w:val="nil"/>
              <w:left w:val="nil"/>
              <w:bottom w:val="single" w:color="000000" w:sz="8" w:space="0"/>
              <w:right w:val="single" w:color="000000" w:sz="8" w:space="0"/>
            </w:tcBorders>
            <w:noWrap w:val="0"/>
            <w:vAlign w:val="center"/>
          </w:tcPr>
          <w:p>
            <w:pPr>
              <w:widowControl/>
              <w:jc w:val="center"/>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621</w:t>
            </w:r>
          </w:p>
        </w:tc>
        <w:tc>
          <w:tcPr>
            <w:tcW w:w="1394" w:type="dxa"/>
            <w:tcBorders>
              <w:top w:val="nil"/>
              <w:left w:val="nil"/>
              <w:bottom w:val="single" w:color="000000" w:sz="8" w:space="0"/>
              <w:right w:val="single" w:color="000000" w:sz="8" w:space="0"/>
            </w:tcBorders>
            <w:noWrap w:val="0"/>
            <w:vAlign w:val="center"/>
          </w:tcPr>
          <w:p>
            <w:pPr>
              <w:widowControl/>
              <w:jc w:val="center"/>
              <w:textAlignment w:val="bottom"/>
              <w:rPr>
                <w:rFonts w:hint="eastAsia" w:ascii="Arial" w:hAnsi="Arial" w:cs="Arial"/>
                <w:color w:val="auto"/>
                <w:kern w:val="0"/>
                <w:szCs w:val="21"/>
                <w:highlight w:val="none"/>
              </w:rPr>
            </w:pPr>
            <w:r>
              <w:rPr>
                <w:rFonts w:hint="eastAsia" w:ascii="Arial" w:hAnsi="Arial" w:cs="Arial"/>
                <w:color w:val="auto"/>
                <w:kern w:val="0"/>
                <w:szCs w:val="21"/>
                <w:highlight w:val="none"/>
              </w:rPr>
              <w:t>小孔布</w:t>
            </w:r>
          </w:p>
        </w:tc>
        <w:tc>
          <w:tcPr>
            <w:tcW w:w="1533" w:type="dxa"/>
            <w:tcBorders>
              <w:top w:val="nil"/>
              <w:left w:val="nil"/>
              <w:bottom w:val="single" w:color="000000" w:sz="8" w:space="0"/>
              <w:right w:val="single" w:color="000000" w:sz="8" w:space="0"/>
            </w:tcBorders>
            <w:noWrap w:val="0"/>
            <w:vAlign w:val="center"/>
          </w:tcPr>
          <w:p>
            <w:pPr>
              <w:widowControl/>
              <w:jc w:val="center"/>
              <w:textAlignment w:val="center"/>
              <w:rPr>
                <w:rFonts w:hint="default" w:ascii="Arial" w:hAnsi="Arial" w:eastAsia="宋体" w:cs="Arial"/>
                <w:color w:val="auto"/>
                <w:kern w:val="0"/>
                <w:szCs w:val="21"/>
                <w:highlight w:val="none"/>
                <w:lang w:val="en-US" w:eastAsia="zh-CN"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1</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center"/>
          </w:tcPr>
          <w:p>
            <w:pPr>
              <w:widowControl/>
              <w:jc w:val="center"/>
              <w:textAlignment w:val="bottom"/>
              <w:rPr>
                <w:rFonts w:ascii="Arial" w:hAnsi="Arial" w:cs="Arial"/>
                <w:color w:val="auto"/>
                <w:kern w:val="0"/>
                <w:szCs w:val="21"/>
                <w:highlight w:val="none"/>
                <w:lang w:bidi="ar"/>
              </w:rPr>
            </w:pPr>
            <w:r>
              <w:rPr>
                <w:rFonts w:hint="eastAsia" w:ascii="Arial" w:hAnsi="Arial" w:cs="Arial"/>
                <w:color w:val="auto"/>
                <w:kern w:val="0"/>
                <w:szCs w:val="21"/>
                <w:highlight w:val="none"/>
                <w:lang w:bidi="ar"/>
              </w:rPr>
              <w:t>口袋</w:t>
            </w:r>
          </w:p>
        </w:tc>
        <w:tc>
          <w:tcPr>
            <w:tcW w:w="1392" w:type="dxa"/>
            <w:tcBorders>
              <w:top w:val="nil"/>
              <w:left w:val="nil"/>
              <w:bottom w:val="single" w:color="000000" w:sz="8" w:space="0"/>
              <w:right w:val="single" w:color="000000" w:sz="8" w:space="0"/>
            </w:tcBorders>
            <w:noWrap w:val="0"/>
            <w:vAlign w:val="center"/>
          </w:tcPr>
          <w:p>
            <w:pPr>
              <w:widowControl/>
              <w:jc w:val="center"/>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lang w:bidi="ar"/>
              </w:rPr>
            </w:pPr>
            <w:r>
              <w:rPr>
                <w:rFonts w:hint="default" w:ascii="Arial" w:hAnsi="Arial" w:eastAsia="宋体" w:cs="Arial"/>
                <w:i w:val="0"/>
                <w:iCs w:val="0"/>
                <w:color w:val="auto"/>
                <w:kern w:val="0"/>
                <w:sz w:val="21"/>
                <w:szCs w:val="21"/>
                <w:highlight w:val="none"/>
                <w:u w:val="none"/>
                <w:lang w:val="en-US" w:eastAsia="zh-CN" w:bidi="ar"/>
              </w:rPr>
              <w:t>4634</w:t>
            </w:r>
          </w:p>
        </w:tc>
        <w:tc>
          <w:tcPr>
            <w:tcW w:w="1394" w:type="dxa"/>
            <w:tcBorders>
              <w:top w:val="nil"/>
              <w:left w:val="nil"/>
              <w:bottom w:val="single" w:color="000000" w:sz="8" w:space="0"/>
              <w:right w:val="single" w:color="000000" w:sz="8" w:space="0"/>
            </w:tcBorders>
            <w:noWrap w:val="0"/>
            <w:vAlign w:val="center"/>
          </w:tcPr>
          <w:p>
            <w:pPr>
              <w:widowControl/>
              <w:jc w:val="center"/>
              <w:textAlignment w:val="bottom"/>
              <w:rPr>
                <w:rFonts w:hint="eastAsia" w:ascii="Arial" w:hAnsi="Arial" w:cs="Arial"/>
                <w:color w:val="auto"/>
                <w:kern w:val="0"/>
                <w:szCs w:val="21"/>
                <w:highlight w:val="none"/>
              </w:rPr>
            </w:pPr>
            <w:r>
              <w:rPr>
                <w:rFonts w:hint="eastAsia" w:ascii="Arial" w:hAnsi="Arial" w:cs="Arial"/>
                <w:color w:val="auto"/>
                <w:kern w:val="0"/>
                <w:szCs w:val="21"/>
                <w:highlight w:val="none"/>
              </w:rPr>
              <w:t>平车罩</w:t>
            </w:r>
          </w:p>
        </w:tc>
        <w:tc>
          <w:tcPr>
            <w:tcW w:w="1533" w:type="dxa"/>
            <w:tcBorders>
              <w:top w:val="nil"/>
              <w:left w:val="nil"/>
              <w:bottom w:val="single" w:color="000000" w:sz="8" w:space="0"/>
              <w:right w:val="single" w:color="000000" w:sz="8" w:space="0"/>
            </w:tcBorders>
            <w:noWrap w:val="0"/>
            <w:vAlign w:val="center"/>
          </w:tcPr>
          <w:p>
            <w:pPr>
              <w:widowControl/>
              <w:jc w:val="center"/>
              <w:textAlignment w:val="center"/>
              <w:rPr>
                <w:rFonts w:hint="default" w:ascii="Arial" w:hAnsi="Arial" w:eastAsia="宋体" w:cs="Arial"/>
                <w:color w:val="auto"/>
                <w:kern w:val="0"/>
                <w:szCs w:val="21"/>
                <w:highlight w:val="none"/>
                <w:lang w:val="en-US" w:eastAsia="zh-CN"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hint="eastAsia"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2</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center"/>
          </w:tcPr>
          <w:p>
            <w:pPr>
              <w:widowControl/>
              <w:jc w:val="center"/>
              <w:textAlignment w:val="bottom"/>
              <w:rPr>
                <w:rFonts w:hint="eastAsia" w:ascii="Arial" w:hAnsi="Arial" w:cs="Arial"/>
                <w:color w:val="auto"/>
                <w:kern w:val="0"/>
                <w:szCs w:val="21"/>
                <w:highlight w:val="none"/>
                <w:lang w:bidi="ar"/>
              </w:rPr>
            </w:pPr>
            <w:r>
              <w:rPr>
                <w:rFonts w:hint="eastAsia" w:ascii="Arial" w:hAnsi="Arial" w:cs="Arial"/>
                <w:color w:val="auto"/>
                <w:kern w:val="0"/>
                <w:szCs w:val="21"/>
                <w:highlight w:val="none"/>
                <w:lang w:bidi="ar"/>
              </w:rPr>
              <w:t>小床单</w:t>
            </w:r>
          </w:p>
        </w:tc>
        <w:tc>
          <w:tcPr>
            <w:tcW w:w="1392" w:type="dxa"/>
            <w:tcBorders>
              <w:top w:val="nil"/>
              <w:left w:val="nil"/>
              <w:bottom w:val="single" w:color="000000" w:sz="8" w:space="0"/>
              <w:right w:val="single" w:color="000000" w:sz="8" w:space="0"/>
            </w:tcBorders>
            <w:noWrap w:val="0"/>
            <w:vAlign w:val="center"/>
          </w:tcPr>
          <w:p>
            <w:pPr>
              <w:widowControl/>
              <w:jc w:val="both"/>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hint="eastAsia"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1</w:t>
            </w:r>
          </w:p>
        </w:tc>
        <w:tc>
          <w:tcPr>
            <w:tcW w:w="1394" w:type="dxa"/>
            <w:tcBorders>
              <w:top w:val="nil"/>
              <w:left w:val="nil"/>
              <w:bottom w:val="single" w:color="000000" w:sz="8" w:space="0"/>
              <w:right w:val="single" w:color="000000" w:sz="8" w:space="0"/>
            </w:tcBorders>
            <w:noWrap w:val="0"/>
            <w:vAlign w:val="center"/>
          </w:tcPr>
          <w:p>
            <w:pPr>
              <w:widowControl/>
              <w:jc w:val="center"/>
              <w:textAlignment w:val="bottom"/>
              <w:rPr>
                <w:rFonts w:hint="eastAsia" w:ascii="Arial" w:hAnsi="Arial" w:cs="Arial"/>
                <w:color w:val="auto"/>
                <w:kern w:val="0"/>
                <w:szCs w:val="21"/>
                <w:highlight w:val="none"/>
              </w:rPr>
            </w:pPr>
            <w:r>
              <w:rPr>
                <w:rFonts w:hint="eastAsia" w:ascii="Arial" w:hAnsi="Arial" w:cs="Arial"/>
                <w:color w:val="auto"/>
                <w:kern w:val="0"/>
                <w:szCs w:val="21"/>
                <w:highlight w:val="none"/>
              </w:rPr>
              <w:t>小枕套</w:t>
            </w:r>
          </w:p>
        </w:tc>
        <w:tc>
          <w:tcPr>
            <w:tcW w:w="1533" w:type="dxa"/>
            <w:tcBorders>
              <w:top w:val="nil"/>
              <w:left w:val="nil"/>
              <w:bottom w:val="single" w:color="000000" w:sz="8" w:space="0"/>
              <w:right w:val="single" w:color="000000" w:sz="8" w:space="0"/>
            </w:tcBorders>
            <w:noWrap w:val="0"/>
            <w:vAlign w:val="center"/>
          </w:tcPr>
          <w:p>
            <w:pPr>
              <w:widowControl/>
              <w:jc w:val="center"/>
              <w:textAlignment w:val="center"/>
              <w:rPr>
                <w:rFonts w:hint="default" w:ascii="Arial" w:hAnsi="Arial" w:eastAsia="宋体" w:cs="Arial"/>
                <w:color w:val="auto"/>
                <w:kern w:val="0"/>
                <w:szCs w:val="21"/>
                <w:highlight w:val="none"/>
                <w:lang w:val="en-US" w:eastAsia="zh-CN"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hint="eastAsia"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1</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center"/>
          </w:tcPr>
          <w:p>
            <w:pPr>
              <w:widowControl/>
              <w:jc w:val="center"/>
              <w:textAlignment w:val="bottom"/>
              <w:rPr>
                <w:rFonts w:hint="eastAsia" w:ascii="Arial" w:hAnsi="Arial" w:cs="Arial"/>
                <w:color w:val="auto"/>
                <w:kern w:val="0"/>
                <w:szCs w:val="21"/>
                <w:highlight w:val="none"/>
                <w:lang w:bidi="ar"/>
              </w:rPr>
            </w:pPr>
            <w:r>
              <w:rPr>
                <w:rFonts w:hint="eastAsia" w:ascii="Arial" w:hAnsi="Arial" w:cs="Arial"/>
                <w:color w:val="auto"/>
                <w:kern w:val="0"/>
                <w:szCs w:val="21"/>
                <w:highlight w:val="none"/>
                <w:lang w:bidi="ar"/>
              </w:rPr>
              <w:t>帽子</w:t>
            </w:r>
          </w:p>
        </w:tc>
        <w:tc>
          <w:tcPr>
            <w:tcW w:w="1392" w:type="dxa"/>
            <w:tcBorders>
              <w:top w:val="nil"/>
              <w:left w:val="nil"/>
              <w:bottom w:val="single" w:color="000000" w:sz="8" w:space="0"/>
              <w:right w:val="single" w:color="000000" w:sz="8" w:space="0"/>
            </w:tcBorders>
            <w:noWrap w:val="0"/>
            <w:vAlign w:val="center"/>
          </w:tcPr>
          <w:p>
            <w:pPr>
              <w:widowControl/>
              <w:jc w:val="center"/>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lang w:bidi="ar"/>
              </w:rPr>
            </w:pPr>
            <w:r>
              <w:rPr>
                <w:rFonts w:hint="default" w:ascii="Arial" w:hAnsi="Arial" w:eastAsia="宋体" w:cs="Arial"/>
                <w:i w:val="0"/>
                <w:iCs w:val="0"/>
                <w:color w:val="auto"/>
                <w:kern w:val="0"/>
                <w:sz w:val="21"/>
                <w:szCs w:val="21"/>
                <w:highlight w:val="none"/>
                <w:u w:val="none"/>
                <w:lang w:val="en-US" w:eastAsia="zh-CN" w:bidi="ar"/>
              </w:rPr>
              <w:t>8</w:t>
            </w:r>
          </w:p>
        </w:tc>
        <w:tc>
          <w:tcPr>
            <w:tcW w:w="1394" w:type="dxa"/>
            <w:tcBorders>
              <w:top w:val="nil"/>
              <w:left w:val="nil"/>
              <w:bottom w:val="single" w:color="000000" w:sz="8" w:space="0"/>
              <w:right w:val="single" w:color="000000" w:sz="8" w:space="0"/>
            </w:tcBorders>
            <w:noWrap w:val="0"/>
            <w:vAlign w:val="center"/>
          </w:tcPr>
          <w:p>
            <w:pPr>
              <w:widowControl/>
              <w:jc w:val="center"/>
              <w:textAlignment w:val="bottom"/>
              <w:rPr>
                <w:rFonts w:hint="eastAsia" w:ascii="Arial" w:hAnsi="Arial" w:cs="Arial"/>
                <w:color w:val="auto"/>
                <w:kern w:val="0"/>
                <w:szCs w:val="21"/>
                <w:highlight w:val="none"/>
              </w:rPr>
            </w:pPr>
            <w:r>
              <w:rPr>
                <w:rFonts w:hint="eastAsia" w:ascii="Arial" w:hAnsi="Arial" w:cs="Arial"/>
                <w:color w:val="auto"/>
                <w:kern w:val="0"/>
                <w:szCs w:val="21"/>
                <w:highlight w:val="none"/>
              </w:rPr>
              <w:t>隔离衣</w:t>
            </w:r>
          </w:p>
        </w:tc>
        <w:tc>
          <w:tcPr>
            <w:tcW w:w="1533" w:type="dxa"/>
            <w:tcBorders>
              <w:top w:val="nil"/>
              <w:left w:val="nil"/>
              <w:bottom w:val="single" w:color="000000" w:sz="8" w:space="0"/>
              <w:right w:val="single" w:color="000000" w:sz="8" w:space="0"/>
            </w:tcBorders>
            <w:noWrap w:val="0"/>
            <w:vAlign w:val="center"/>
          </w:tcPr>
          <w:p>
            <w:pPr>
              <w:widowControl/>
              <w:jc w:val="center"/>
              <w:textAlignment w:val="center"/>
              <w:rPr>
                <w:rFonts w:hint="default" w:ascii="Arial" w:hAnsi="Arial" w:eastAsia="宋体" w:cs="Arial"/>
                <w:color w:val="auto"/>
                <w:kern w:val="0"/>
                <w:szCs w:val="21"/>
                <w:highlight w:val="none"/>
                <w:lang w:val="en-US" w:eastAsia="zh-CN" w:bidi="ar"/>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hint="eastAsia" w:ascii="Arial" w:hAnsi="Arial" w:eastAsia="宋体" w:cs="Arial"/>
                <w:color w:val="auto"/>
                <w:kern w:val="0"/>
                <w:szCs w:val="21"/>
                <w:highlight w:val="none"/>
                <w:lang w:val="en-US" w:eastAsia="zh-CN"/>
              </w:rPr>
            </w:pPr>
            <w:r>
              <w:rPr>
                <w:rFonts w:hint="eastAsia" w:ascii="Arial" w:hAnsi="Arial" w:cs="Arial"/>
                <w:color w:val="auto"/>
                <w:kern w:val="0"/>
                <w:szCs w:val="21"/>
                <w:highlight w:val="none"/>
                <w:lang w:val="en-US" w:eastAsia="zh-CN"/>
              </w:rPr>
              <w:t>2</w:t>
            </w:r>
          </w:p>
        </w:tc>
      </w:tr>
      <w:tr>
        <w:tblPrEx>
          <w:tblCellMar>
            <w:top w:w="0" w:type="dxa"/>
            <w:left w:w="108" w:type="dxa"/>
            <w:bottom w:w="0" w:type="dxa"/>
            <w:right w:w="108" w:type="dxa"/>
          </w:tblCellMar>
        </w:tblPrEx>
        <w:trPr>
          <w:trHeight w:val="540" w:hRule="atLeast"/>
        </w:trPr>
        <w:tc>
          <w:tcPr>
            <w:tcW w:w="1354" w:type="dxa"/>
            <w:tcBorders>
              <w:top w:val="nil"/>
              <w:left w:val="single" w:color="000000" w:sz="8" w:space="0"/>
              <w:bottom w:val="single" w:color="000000" w:sz="8" w:space="0"/>
              <w:right w:val="single" w:color="000000" w:sz="8" w:space="0"/>
            </w:tcBorders>
            <w:noWrap w:val="0"/>
            <w:vAlign w:val="center"/>
          </w:tcPr>
          <w:p>
            <w:pPr>
              <w:widowControl/>
              <w:jc w:val="center"/>
              <w:textAlignment w:val="bottom"/>
              <w:rPr>
                <w:rFonts w:ascii="Arial" w:hAnsi="Arial" w:cs="Arial"/>
                <w:color w:val="auto"/>
                <w:kern w:val="0"/>
                <w:szCs w:val="21"/>
                <w:highlight w:val="none"/>
              </w:rPr>
            </w:pPr>
            <w:r>
              <w:rPr>
                <w:rFonts w:ascii="Arial" w:hAnsi="Arial" w:cs="Arial"/>
                <w:color w:val="auto"/>
                <w:kern w:val="0"/>
                <w:szCs w:val="21"/>
                <w:highlight w:val="none"/>
                <w:lang w:bidi="ar"/>
              </w:rPr>
              <w:t>毛毛衣</w:t>
            </w:r>
          </w:p>
        </w:tc>
        <w:tc>
          <w:tcPr>
            <w:tcW w:w="1392" w:type="dxa"/>
            <w:tcBorders>
              <w:top w:val="nil"/>
              <w:left w:val="nil"/>
              <w:bottom w:val="single" w:color="000000" w:sz="8" w:space="0"/>
              <w:right w:val="single" w:color="000000" w:sz="8" w:space="0"/>
            </w:tcBorders>
            <w:noWrap w:val="0"/>
            <w:vAlign w:val="center"/>
          </w:tcPr>
          <w:p>
            <w:pPr>
              <w:widowControl/>
              <w:jc w:val="center"/>
              <w:textAlignment w:val="bottom"/>
              <w:rPr>
                <w:rFonts w:hint="default" w:ascii="Arial" w:hAnsi="Arial" w:eastAsia="宋体" w:cs="Arial"/>
                <w:color w:val="auto"/>
                <w:kern w:val="0"/>
                <w:szCs w:val="21"/>
                <w:highlight w:val="none"/>
                <w:lang w:val="en-US" w:eastAsia="zh-CN" w:bidi="ar"/>
              </w:rPr>
            </w:pPr>
          </w:p>
        </w:tc>
        <w:tc>
          <w:tcPr>
            <w:tcW w:w="1392"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106</w:t>
            </w:r>
          </w:p>
        </w:tc>
        <w:tc>
          <w:tcPr>
            <w:tcW w:w="1394" w:type="dxa"/>
            <w:tcBorders>
              <w:top w:val="nil"/>
              <w:left w:val="nil"/>
              <w:bottom w:val="single" w:color="000000" w:sz="8" w:space="0"/>
              <w:right w:val="single" w:color="000000" w:sz="8" w:space="0"/>
            </w:tcBorders>
            <w:noWrap w:val="0"/>
            <w:vAlign w:val="center"/>
          </w:tcPr>
          <w:p>
            <w:pPr>
              <w:widowControl/>
              <w:jc w:val="center"/>
              <w:textAlignment w:val="bottom"/>
              <w:rPr>
                <w:rFonts w:hint="eastAsia" w:ascii="Arial" w:hAnsi="Arial" w:cs="Arial"/>
                <w:color w:val="auto"/>
                <w:kern w:val="0"/>
                <w:szCs w:val="21"/>
                <w:highlight w:val="none"/>
              </w:rPr>
            </w:pPr>
            <w:r>
              <w:rPr>
                <w:rFonts w:hint="eastAsia" w:ascii="Arial" w:hAnsi="Arial" w:cs="Arial"/>
                <w:color w:val="auto"/>
                <w:kern w:val="0"/>
                <w:szCs w:val="21"/>
                <w:highlight w:val="none"/>
              </w:rPr>
              <w:t>羽绒被</w:t>
            </w:r>
          </w:p>
        </w:tc>
        <w:tc>
          <w:tcPr>
            <w:tcW w:w="1533" w:type="dxa"/>
            <w:tcBorders>
              <w:top w:val="nil"/>
              <w:left w:val="nil"/>
              <w:bottom w:val="single" w:color="000000" w:sz="8" w:space="0"/>
              <w:right w:val="single" w:color="000000" w:sz="8" w:space="0"/>
            </w:tcBorders>
            <w:noWrap w:val="0"/>
            <w:vAlign w:val="center"/>
          </w:tcPr>
          <w:p>
            <w:pPr>
              <w:widowControl/>
              <w:adjustRightInd w:val="0"/>
              <w:snapToGrid w:val="0"/>
              <w:spacing w:line="360" w:lineRule="auto"/>
              <w:jc w:val="center"/>
              <w:rPr>
                <w:rFonts w:ascii="Arial" w:hAnsi="Arial" w:cs="Arial"/>
                <w:color w:val="auto"/>
                <w:kern w:val="0"/>
                <w:szCs w:val="21"/>
                <w:highlight w:val="none"/>
              </w:rPr>
            </w:pPr>
          </w:p>
        </w:tc>
        <w:tc>
          <w:tcPr>
            <w:tcW w:w="1533" w:type="dxa"/>
            <w:tcBorders>
              <w:top w:val="nil"/>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ascii="Arial" w:hAnsi="Arial" w:cs="Arial"/>
                <w:color w:val="auto"/>
                <w:kern w:val="0"/>
                <w:szCs w:val="21"/>
                <w:highlight w:val="none"/>
              </w:rPr>
            </w:pPr>
            <w:r>
              <w:rPr>
                <w:rFonts w:hint="default" w:ascii="Arial" w:hAnsi="Arial" w:eastAsia="宋体" w:cs="Arial"/>
                <w:i w:val="0"/>
                <w:iCs w:val="0"/>
                <w:color w:val="auto"/>
                <w:kern w:val="0"/>
                <w:sz w:val="21"/>
                <w:szCs w:val="21"/>
                <w:highlight w:val="none"/>
                <w:u w:val="none"/>
                <w:lang w:val="en-US" w:eastAsia="zh-CN" w:bidi="ar"/>
              </w:rPr>
              <w:t>289</w:t>
            </w:r>
          </w:p>
        </w:tc>
      </w:tr>
    </w:tbl>
    <w:p>
      <w:pPr>
        <w:numPr>
          <w:ilvl w:val="0"/>
          <w:numId w:val="0"/>
        </w:numPr>
        <w:spacing w:line="360" w:lineRule="auto"/>
        <w:rPr>
          <w:rFonts w:ascii="Arial" w:hAnsi="Arial" w:cs="Arial"/>
          <w:b/>
          <w:color w:val="auto"/>
          <w:sz w:val="24"/>
          <w:szCs w:val="24"/>
          <w:highlight w:val="none"/>
        </w:rPr>
      </w:pPr>
    </w:p>
    <w:p>
      <w:pPr>
        <w:numPr>
          <w:ilvl w:val="0"/>
          <w:numId w:val="12"/>
        </w:numPr>
        <w:spacing w:line="360" w:lineRule="auto"/>
        <w:rPr>
          <w:rFonts w:ascii="Arial" w:hAnsi="Arial" w:cs="Arial"/>
          <w:b/>
          <w:color w:val="auto"/>
          <w:sz w:val="24"/>
          <w:szCs w:val="24"/>
          <w:highlight w:val="none"/>
        </w:rPr>
      </w:pPr>
      <w:r>
        <w:rPr>
          <w:rFonts w:ascii="Arial" w:hAnsi="Arial" w:cs="Arial"/>
          <w:b/>
          <w:color w:val="auto"/>
          <w:sz w:val="24"/>
          <w:szCs w:val="24"/>
          <w:highlight w:val="none"/>
        </w:rPr>
        <w:t>医用织物租赁每月参考数量及租赁最高控制单价</w:t>
      </w:r>
    </w:p>
    <w:p>
      <w:pPr>
        <w:tabs>
          <w:tab w:val="left" w:pos="572"/>
        </w:tabs>
        <w:spacing w:line="288" w:lineRule="auto"/>
        <w:rPr>
          <w:rFonts w:ascii="Arial" w:hAnsi="Arial" w:cs="Arial"/>
          <w:color w:val="auto"/>
          <w:szCs w:val="21"/>
          <w:highlight w:val="none"/>
        </w:rPr>
      </w:pPr>
      <w:r>
        <w:rPr>
          <w:rFonts w:ascii="Arial" w:hAnsi="Arial" w:cs="Arial"/>
          <w:color w:val="auto"/>
          <w:szCs w:val="21"/>
          <w:highlight w:val="none"/>
        </w:rPr>
        <w:t>注：</w:t>
      </w:r>
      <w:r>
        <w:rPr>
          <w:rFonts w:ascii="Arial" w:hAnsi="Arial" w:cs="Arial"/>
          <w:bCs/>
          <w:color w:val="auto"/>
          <w:szCs w:val="21"/>
          <w:highlight w:val="none"/>
        </w:rPr>
        <w:t>重症ICU、儿科重症室、血透室</w:t>
      </w:r>
      <w:r>
        <w:rPr>
          <w:rFonts w:hint="eastAsia" w:ascii="Arial" w:hAnsi="Arial" w:cs="Arial"/>
          <w:bCs/>
          <w:color w:val="auto"/>
          <w:szCs w:val="21"/>
          <w:highlight w:val="none"/>
        </w:rPr>
        <w:t>、</w:t>
      </w:r>
      <w:r>
        <w:rPr>
          <w:rFonts w:ascii="Arial" w:hAnsi="Arial" w:cs="Arial"/>
          <w:bCs/>
          <w:color w:val="auto"/>
          <w:szCs w:val="21"/>
          <w:highlight w:val="none"/>
        </w:rPr>
        <w:t>实行洗涤租赁一体的</w:t>
      </w:r>
      <w:r>
        <w:rPr>
          <w:rFonts w:hint="eastAsia" w:ascii="Arial" w:hAnsi="Arial" w:cs="Arial"/>
          <w:bCs/>
          <w:color w:val="auto"/>
          <w:szCs w:val="21"/>
          <w:highlight w:val="none"/>
        </w:rPr>
        <w:t>整</w:t>
      </w:r>
      <w:r>
        <w:rPr>
          <w:rFonts w:ascii="Arial" w:hAnsi="Arial" w:cs="Arial"/>
          <w:bCs/>
          <w:color w:val="auto"/>
          <w:szCs w:val="21"/>
          <w:highlight w:val="none"/>
        </w:rPr>
        <w:t>包模式</w:t>
      </w:r>
      <w:r>
        <w:rPr>
          <w:rFonts w:hint="eastAsia" w:ascii="Arial" w:hAnsi="Arial" w:cs="Arial"/>
          <w:bCs/>
          <w:color w:val="auto"/>
          <w:szCs w:val="21"/>
          <w:highlight w:val="none"/>
        </w:rPr>
        <w:t>；</w:t>
      </w:r>
      <w:r>
        <w:rPr>
          <w:rFonts w:ascii="Arial" w:hAnsi="Arial" w:cs="Arial"/>
          <w:bCs/>
          <w:color w:val="auto"/>
          <w:szCs w:val="21"/>
          <w:highlight w:val="none"/>
        </w:rPr>
        <w:t>如**元/床/天或**元/次，</w:t>
      </w:r>
      <w:r>
        <w:rPr>
          <w:rFonts w:hint="eastAsia" w:ascii="Arial" w:hAnsi="Arial" w:cs="Arial"/>
          <w:bCs/>
          <w:color w:val="auto"/>
          <w:szCs w:val="21"/>
          <w:highlight w:val="none"/>
        </w:rPr>
        <w:t>手术</w:t>
      </w:r>
      <w:r>
        <w:rPr>
          <w:rFonts w:hint="eastAsia" w:ascii="Arial" w:hAnsi="Arial" w:cs="Arial"/>
          <w:bCs/>
          <w:color w:val="auto"/>
          <w:szCs w:val="21"/>
          <w:highlight w:val="none"/>
          <w:lang w:eastAsia="zh-CN"/>
        </w:rPr>
        <w:t>织物</w:t>
      </w:r>
      <w:r>
        <w:rPr>
          <w:rFonts w:hint="eastAsia" w:ascii="Arial" w:hAnsi="Arial" w:cs="Arial"/>
          <w:bCs/>
          <w:color w:val="auto"/>
          <w:szCs w:val="21"/>
          <w:highlight w:val="none"/>
        </w:rPr>
        <w:t>和普通病房</w:t>
      </w:r>
      <w:r>
        <w:rPr>
          <w:rFonts w:hint="eastAsia" w:ascii="Arial" w:hAnsi="Arial" w:cs="Arial"/>
          <w:bCs/>
          <w:color w:val="auto"/>
          <w:szCs w:val="21"/>
          <w:highlight w:val="none"/>
          <w:lang w:eastAsia="zh-CN"/>
        </w:rPr>
        <w:t>织物</w:t>
      </w:r>
      <w:r>
        <w:rPr>
          <w:rFonts w:hint="eastAsia" w:ascii="Arial" w:hAnsi="Arial" w:cs="Arial"/>
          <w:bCs/>
          <w:color w:val="auto"/>
          <w:szCs w:val="21"/>
          <w:highlight w:val="none"/>
        </w:rPr>
        <w:t>实行按次洗涤租货一体模式，如**元/次；普通病房</w:t>
      </w:r>
      <w:r>
        <w:rPr>
          <w:rFonts w:hint="eastAsia" w:ascii="Arial" w:hAnsi="Arial" w:cs="Arial"/>
          <w:bCs/>
          <w:color w:val="auto"/>
          <w:szCs w:val="21"/>
          <w:highlight w:val="none"/>
          <w:lang w:eastAsia="zh-CN"/>
        </w:rPr>
        <w:t>织物</w:t>
      </w:r>
      <w:r>
        <w:rPr>
          <w:rFonts w:hint="eastAsia" w:ascii="Arial" w:hAnsi="Arial" w:cs="Arial"/>
          <w:bCs/>
          <w:color w:val="auto"/>
          <w:szCs w:val="21"/>
          <w:highlight w:val="none"/>
        </w:rPr>
        <w:t>（每次使用周期7天，最长不超过10天）；絮类</w:t>
      </w:r>
      <w:r>
        <w:rPr>
          <w:rFonts w:hint="eastAsia" w:ascii="Arial" w:hAnsi="Arial" w:cs="Arial"/>
          <w:bCs/>
          <w:color w:val="auto"/>
          <w:szCs w:val="21"/>
          <w:highlight w:val="none"/>
          <w:lang w:eastAsia="zh-CN"/>
        </w:rPr>
        <w:t>织物</w:t>
      </w:r>
      <w:r>
        <w:rPr>
          <w:rFonts w:hint="eastAsia" w:ascii="Arial" w:hAnsi="Arial" w:cs="Arial"/>
          <w:bCs/>
          <w:color w:val="auto"/>
          <w:szCs w:val="21"/>
          <w:highlight w:val="none"/>
        </w:rPr>
        <w:t>按天计算，如**元/天；</w:t>
      </w:r>
      <w:r>
        <w:rPr>
          <w:rFonts w:ascii="Arial" w:hAnsi="Arial" w:cs="Arial"/>
          <w:bCs/>
          <w:color w:val="auto"/>
          <w:szCs w:val="21"/>
          <w:highlight w:val="none"/>
        </w:rPr>
        <w:t>同时实行RFID洗衣管理系统，即为每件医用织物安装特定芯片，</w:t>
      </w:r>
      <w:r>
        <w:rPr>
          <w:rFonts w:hint="eastAsia" w:ascii="Arial" w:hAnsi="Arial" w:cs="Arial"/>
          <w:bCs/>
          <w:color w:val="auto"/>
          <w:szCs w:val="21"/>
          <w:highlight w:val="none"/>
        </w:rPr>
        <w:t>能记录</w:t>
      </w:r>
      <w:r>
        <w:rPr>
          <w:rFonts w:hint="eastAsia" w:ascii="Arial" w:hAnsi="Arial" w:cs="Arial"/>
          <w:bCs/>
          <w:color w:val="auto"/>
          <w:szCs w:val="21"/>
          <w:highlight w:val="none"/>
          <w:lang w:eastAsia="zh-CN"/>
        </w:rPr>
        <w:t>织物</w:t>
      </w:r>
      <w:r>
        <w:rPr>
          <w:rFonts w:hint="eastAsia" w:ascii="Arial" w:hAnsi="Arial" w:cs="Arial"/>
          <w:bCs/>
          <w:color w:val="auto"/>
          <w:szCs w:val="21"/>
          <w:highlight w:val="none"/>
        </w:rPr>
        <w:t>的使用时间和使用次数，</w:t>
      </w:r>
      <w:r>
        <w:rPr>
          <w:rFonts w:ascii="Arial" w:hAnsi="Arial" w:cs="Arial"/>
          <w:bCs/>
          <w:color w:val="auto"/>
          <w:szCs w:val="21"/>
          <w:highlight w:val="none"/>
        </w:rPr>
        <w:t>方便</w:t>
      </w:r>
      <w:r>
        <w:rPr>
          <w:rFonts w:ascii="Arial" w:hAnsi="Arial" w:cs="Arial"/>
          <w:color w:val="auto"/>
          <w:szCs w:val="21"/>
          <w:highlight w:val="none"/>
        </w:rPr>
        <w:t>跟踪管理；（如外包公司有更优异的服务方案可自行提供</w:t>
      </w:r>
      <w:r>
        <w:rPr>
          <w:rFonts w:hint="eastAsia" w:ascii="Arial" w:hAnsi="Arial" w:cs="Arial"/>
          <w:color w:val="auto"/>
          <w:szCs w:val="21"/>
          <w:highlight w:val="none"/>
        </w:rPr>
        <w:t>，</w:t>
      </w:r>
      <w:r>
        <w:rPr>
          <w:rFonts w:ascii="Arial" w:hAnsi="Arial" w:cs="Arial"/>
          <w:bCs/>
          <w:color w:val="auto"/>
          <w:szCs w:val="21"/>
          <w:highlight w:val="none"/>
        </w:rPr>
        <w:t>具体租赁数量以合同履行过程中的实质产生的数量为准</w:t>
      </w:r>
      <w:r>
        <w:rPr>
          <w:rFonts w:ascii="Arial" w:hAnsi="Arial" w:cs="Arial"/>
          <w:color w:val="auto"/>
          <w:szCs w:val="21"/>
          <w:highlight w:val="none"/>
        </w:rPr>
        <w:t>）</w:t>
      </w:r>
    </w:p>
    <w:p>
      <w:pPr>
        <w:tabs>
          <w:tab w:val="left" w:pos="572"/>
        </w:tabs>
        <w:spacing w:line="291" w:lineRule="exact"/>
        <w:rPr>
          <w:rFonts w:ascii="Arial" w:hAnsi="Arial" w:cs="Arial"/>
          <w:color w:val="auto"/>
          <w:szCs w:val="21"/>
          <w:highlight w:val="none"/>
        </w:rPr>
      </w:pPr>
    </w:p>
    <w:p>
      <w:pPr>
        <w:adjustRightInd w:val="0"/>
        <w:snapToGrid w:val="0"/>
        <w:spacing w:line="360" w:lineRule="auto"/>
        <w:rPr>
          <w:b/>
          <w:bCs/>
          <w:color w:val="auto"/>
          <w:highlight w:val="none"/>
        </w:rPr>
      </w:pPr>
      <w:r>
        <w:rPr>
          <w:rFonts w:ascii="Arial" w:hAnsi="Arial" w:cs="Arial"/>
          <w:b/>
          <w:bCs/>
          <w:color w:val="auto"/>
          <w:szCs w:val="21"/>
          <w:highlight w:val="none"/>
        </w:rPr>
        <w:t>表2-1：手</w:t>
      </w:r>
      <w:r>
        <w:rPr>
          <w:rFonts w:hint="eastAsia" w:ascii="Arial" w:hAnsi="Arial" w:cs="Arial"/>
          <w:b/>
          <w:bCs/>
          <w:color w:val="auto"/>
          <w:szCs w:val="21"/>
          <w:highlight w:val="none"/>
        </w:rPr>
        <w:t>术类棉涤</w:t>
      </w:r>
      <w:r>
        <w:rPr>
          <w:rFonts w:ascii="Arial" w:hAnsi="Arial" w:cs="Arial"/>
          <w:b/>
          <w:bCs/>
          <w:color w:val="auto"/>
          <w:szCs w:val="21"/>
          <w:highlight w:val="none"/>
        </w:rPr>
        <w:t>医用织物租赁</w:t>
      </w:r>
      <w:r>
        <w:rPr>
          <w:rFonts w:hint="eastAsia" w:ascii="Arial" w:hAnsi="Arial" w:cs="Arial"/>
          <w:b/>
          <w:bCs/>
          <w:color w:val="auto"/>
          <w:szCs w:val="21"/>
          <w:highlight w:val="none"/>
        </w:rPr>
        <w:t>清单以及</w:t>
      </w:r>
      <w:r>
        <w:rPr>
          <w:rFonts w:ascii="Arial" w:hAnsi="Arial" w:cs="Arial"/>
          <w:b/>
          <w:bCs/>
          <w:color w:val="auto"/>
          <w:szCs w:val="21"/>
          <w:highlight w:val="none"/>
        </w:rPr>
        <w:t>每月参考数量</w:t>
      </w:r>
      <w:r>
        <w:rPr>
          <w:rFonts w:hint="eastAsia" w:ascii="Arial" w:hAnsi="Arial" w:cs="Arial"/>
          <w:b/>
          <w:bCs/>
          <w:color w:val="auto"/>
          <w:szCs w:val="21"/>
          <w:highlight w:val="none"/>
        </w:rPr>
        <w:t>及</w:t>
      </w:r>
      <w:r>
        <w:rPr>
          <w:rFonts w:ascii="Arial" w:hAnsi="Arial" w:cs="Arial"/>
          <w:b/>
          <w:bCs/>
          <w:color w:val="auto"/>
          <w:szCs w:val="21"/>
          <w:highlight w:val="none"/>
        </w:rPr>
        <w:t>租赁最高控制单价（洗涤租赁一体，按</w:t>
      </w:r>
      <w:r>
        <w:rPr>
          <w:rFonts w:hint="eastAsia" w:ascii="Arial" w:hAnsi="Arial" w:cs="Arial"/>
          <w:b/>
          <w:bCs/>
          <w:color w:val="auto"/>
          <w:szCs w:val="21"/>
          <w:highlight w:val="none"/>
        </w:rPr>
        <w:t>次</w:t>
      </w:r>
      <w:r>
        <w:rPr>
          <w:rFonts w:ascii="Arial" w:hAnsi="Arial" w:cs="Arial"/>
          <w:b/>
          <w:bCs/>
          <w:color w:val="auto"/>
          <w:szCs w:val="21"/>
          <w:highlight w:val="none"/>
        </w:rPr>
        <w:t>计算）</w:t>
      </w:r>
    </w:p>
    <w:tbl>
      <w:tblPr>
        <w:tblStyle w:val="12"/>
        <w:tblW w:w="8474" w:type="dxa"/>
        <w:tblInd w:w="0" w:type="dxa"/>
        <w:tblLayout w:type="fixed"/>
        <w:tblCellMar>
          <w:top w:w="15" w:type="dxa"/>
          <w:left w:w="15" w:type="dxa"/>
          <w:bottom w:w="15" w:type="dxa"/>
          <w:right w:w="15" w:type="dxa"/>
        </w:tblCellMar>
      </w:tblPr>
      <w:tblGrid>
        <w:gridCol w:w="1130"/>
        <w:gridCol w:w="1802"/>
        <w:gridCol w:w="2514"/>
        <w:gridCol w:w="3028"/>
      </w:tblGrid>
      <w:tr>
        <w:tblPrEx>
          <w:tblCellMar>
            <w:top w:w="15" w:type="dxa"/>
            <w:left w:w="15" w:type="dxa"/>
            <w:bottom w:w="15" w:type="dxa"/>
            <w:right w:w="15" w:type="dxa"/>
          </w:tblCellMar>
        </w:tblPrEx>
        <w:trPr>
          <w:trHeight w:val="90"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Arial" w:hAnsi="Arial" w:cs="Arial"/>
                <w:b/>
                <w:color w:val="auto"/>
                <w:sz w:val="22"/>
                <w:szCs w:val="22"/>
                <w:highlight w:val="none"/>
              </w:rPr>
            </w:pPr>
            <w:r>
              <w:rPr>
                <w:rFonts w:ascii="Arial" w:hAnsi="Arial" w:cs="Arial"/>
                <w:b/>
                <w:color w:val="auto"/>
                <w:kern w:val="0"/>
                <w:sz w:val="22"/>
                <w:szCs w:val="22"/>
                <w:highlight w:val="none"/>
                <w:lang w:bidi="ar"/>
              </w:rPr>
              <w:t>序号</w:t>
            </w:r>
          </w:p>
        </w:tc>
        <w:tc>
          <w:tcPr>
            <w:tcW w:w="1802" w:type="dxa"/>
            <w:tcBorders>
              <w:top w:val="single" w:color="000000" w:sz="4" w:space="0"/>
              <w:left w:val="single" w:color="000000" w:sz="4" w:space="0"/>
              <w:right w:val="single" w:color="000000" w:sz="4" w:space="0"/>
            </w:tcBorders>
            <w:noWrap w:val="0"/>
            <w:vAlign w:val="center"/>
          </w:tcPr>
          <w:p>
            <w:pPr>
              <w:widowControl/>
              <w:jc w:val="center"/>
              <w:textAlignment w:val="top"/>
              <w:rPr>
                <w:rFonts w:ascii="Arial" w:hAnsi="Arial" w:cs="Arial"/>
                <w:b/>
                <w:color w:val="auto"/>
                <w:sz w:val="22"/>
                <w:szCs w:val="22"/>
                <w:highlight w:val="none"/>
              </w:rPr>
            </w:pPr>
            <w:r>
              <w:rPr>
                <w:rFonts w:ascii="Arial" w:hAnsi="Arial" w:cs="Arial"/>
                <w:b/>
                <w:color w:val="auto"/>
                <w:kern w:val="0"/>
                <w:szCs w:val="21"/>
                <w:highlight w:val="none"/>
              </w:rPr>
              <w:t>医用织物品名</w:t>
            </w:r>
          </w:p>
        </w:tc>
        <w:tc>
          <w:tcPr>
            <w:tcW w:w="2514"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top"/>
              <w:rPr>
                <w:rFonts w:ascii="Arial" w:hAnsi="Arial" w:cs="Arial"/>
                <w:b/>
                <w:color w:val="auto"/>
                <w:kern w:val="0"/>
                <w:szCs w:val="21"/>
                <w:highlight w:val="none"/>
              </w:rPr>
            </w:pPr>
            <w:r>
              <w:rPr>
                <w:rFonts w:ascii="Arial" w:hAnsi="Arial" w:cs="Arial"/>
                <w:b/>
                <w:color w:val="auto"/>
                <w:kern w:val="0"/>
                <w:szCs w:val="21"/>
                <w:highlight w:val="none"/>
              </w:rPr>
              <w:t>租赁最高控制单价（单位：元/</w:t>
            </w:r>
            <w:r>
              <w:rPr>
                <w:rFonts w:hint="eastAsia" w:ascii="Arial" w:hAnsi="Arial" w:cs="Arial"/>
                <w:b/>
                <w:color w:val="auto"/>
                <w:kern w:val="0"/>
                <w:szCs w:val="21"/>
                <w:highlight w:val="none"/>
              </w:rPr>
              <w:t>次</w:t>
            </w:r>
            <w:r>
              <w:rPr>
                <w:rFonts w:ascii="Arial" w:hAnsi="Arial" w:cs="Arial"/>
                <w:b/>
                <w:color w:val="auto"/>
                <w:kern w:val="0"/>
                <w:szCs w:val="21"/>
                <w:highlight w:val="none"/>
              </w:rPr>
              <w:t>）</w:t>
            </w:r>
          </w:p>
        </w:tc>
        <w:tc>
          <w:tcPr>
            <w:tcW w:w="3028"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spacing w:line="360" w:lineRule="exact"/>
              <w:jc w:val="center"/>
              <w:rPr>
                <w:rFonts w:ascii="Arial" w:hAnsi="Arial" w:cs="Arial"/>
                <w:b/>
                <w:color w:val="auto"/>
                <w:kern w:val="0"/>
                <w:szCs w:val="21"/>
                <w:highlight w:val="none"/>
              </w:rPr>
            </w:pPr>
            <w:r>
              <w:rPr>
                <w:rFonts w:ascii="Arial" w:hAnsi="Arial" w:cs="Arial"/>
                <w:b/>
                <w:color w:val="auto"/>
                <w:kern w:val="0"/>
                <w:szCs w:val="21"/>
                <w:highlight w:val="none"/>
              </w:rPr>
              <w:t>每月参考数量</w:t>
            </w:r>
          </w:p>
          <w:p>
            <w:pPr>
              <w:widowControl/>
              <w:jc w:val="center"/>
              <w:textAlignment w:val="top"/>
              <w:rPr>
                <w:rFonts w:ascii="Arial" w:hAnsi="Arial" w:cs="Arial"/>
                <w:color w:val="auto"/>
                <w:szCs w:val="21"/>
                <w:highlight w:val="none"/>
              </w:rPr>
            </w:pPr>
            <w:r>
              <w:rPr>
                <w:rFonts w:ascii="Arial" w:hAnsi="Arial" w:cs="Arial"/>
                <w:b/>
                <w:color w:val="auto"/>
                <w:kern w:val="0"/>
                <w:szCs w:val="21"/>
                <w:highlight w:val="none"/>
              </w:rPr>
              <w:t>（单位：床）</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1</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中单</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auto"/>
                <w:szCs w:val="21"/>
                <w:highlight w:val="none"/>
              </w:rPr>
            </w:pPr>
            <w:r>
              <w:rPr>
                <w:rFonts w:hint="default" w:ascii="Arial" w:hAnsi="Arial" w:eastAsia="宋体" w:cs="Arial"/>
                <w:i w:val="0"/>
                <w:iCs w:val="0"/>
                <w:color w:val="auto"/>
                <w:kern w:val="0"/>
                <w:sz w:val="21"/>
                <w:szCs w:val="21"/>
                <w:highlight w:val="none"/>
                <w:u w:val="none"/>
                <w:lang w:val="en-US" w:eastAsia="zh-CN" w:bidi="ar"/>
              </w:rPr>
              <w:t>3430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2</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大包布</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auto"/>
                <w:szCs w:val="21"/>
                <w:highlight w:val="none"/>
              </w:rPr>
            </w:pPr>
            <w:r>
              <w:rPr>
                <w:rFonts w:hint="default" w:ascii="Arial" w:hAnsi="Arial" w:eastAsia="宋体" w:cs="Arial"/>
                <w:i w:val="0"/>
                <w:iCs w:val="0"/>
                <w:color w:val="auto"/>
                <w:kern w:val="0"/>
                <w:sz w:val="21"/>
                <w:szCs w:val="21"/>
                <w:highlight w:val="none"/>
                <w:u w:val="none"/>
                <w:lang w:val="en-US" w:eastAsia="zh-CN" w:bidi="ar"/>
              </w:rPr>
              <w:t>1411</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3</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台布</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auto"/>
                <w:szCs w:val="21"/>
                <w:highlight w:val="none"/>
              </w:rPr>
            </w:pPr>
            <w:r>
              <w:rPr>
                <w:rFonts w:hint="default" w:ascii="Arial" w:hAnsi="Arial" w:eastAsia="宋体" w:cs="Arial"/>
                <w:i w:val="0"/>
                <w:iCs w:val="0"/>
                <w:color w:val="auto"/>
                <w:kern w:val="0"/>
                <w:sz w:val="21"/>
                <w:szCs w:val="21"/>
                <w:highlight w:val="none"/>
                <w:u w:val="none"/>
                <w:lang w:val="en-US" w:eastAsia="zh-CN" w:bidi="ar"/>
              </w:rPr>
              <w:t>1368</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4</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大孔</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auto"/>
                <w:szCs w:val="21"/>
                <w:highlight w:val="none"/>
              </w:rPr>
            </w:pPr>
            <w:r>
              <w:rPr>
                <w:rFonts w:hint="default" w:ascii="Arial" w:hAnsi="Arial" w:eastAsia="宋体" w:cs="Arial"/>
                <w:i w:val="0"/>
                <w:iCs w:val="0"/>
                <w:color w:val="auto"/>
                <w:kern w:val="0"/>
                <w:sz w:val="21"/>
                <w:szCs w:val="21"/>
                <w:highlight w:val="none"/>
                <w:u w:val="none"/>
                <w:lang w:val="en-US" w:eastAsia="zh-CN" w:bidi="ar"/>
              </w:rPr>
              <w:t>1353</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5</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小孔</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auto"/>
                <w:szCs w:val="21"/>
                <w:highlight w:val="none"/>
              </w:rPr>
            </w:pPr>
            <w:r>
              <w:rPr>
                <w:rFonts w:hint="default" w:ascii="Arial" w:hAnsi="Arial" w:eastAsia="宋体" w:cs="Arial"/>
                <w:i w:val="0"/>
                <w:iCs w:val="0"/>
                <w:color w:val="auto"/>
                <w:kern w:val="0"/>
                <w:sz w:val="21"/>
                <w:szCs w:val="21"/>
                <w:highlight w:val="none"/>
                <w:u w:val="none"/>
                <w:lang w:val="en-US" w:eastAsia="zh-CN" w:bidi="ar"/>
              </w:rPr>
              <w:t>841</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6</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大治疗</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auto"/>
                <w:szCs w:val="21"/>
                <w:highlight w:val="none"/>
              </w:rPr>
            </w:pPr>
            <w:r>
              <w:rPr>
                <w:rFonts w:hint="default" w:ascii="Arial" w:hAnsi="Arial" w:eastAsia="宋体" w:cs="Arial"/>
                <w:i w:val="0"/>
                <w:iCs w:val="0"/>
                <w:color w:val="auto"/>
                <w:kern w:val="0"/>
                <w:sz w:val="21"/>
                <w:szCs w:val="21"/>
                <w:highlight w:val="none"/>
                <w:u w:val="none"/>
                <w:lang w:val="en-US" w:eastAsia="zh-CN" w:bidi="ar"/>
              </w:rPr>
              <w:t>613</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7</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小治疗</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auto"/>
                <w:szCs w:val="21"/>
                <w:highlight w:val="none"/>
              </w:rPr>
            </w:pPr>
            <w:r>
              <w:rPr>
                <w:rFonts w:hint="default" w:ascii="Arial" w:hAnsi="Arial" w:eastAsia="宋体" w:cs="Arial"/>
                <w:i w:val="0"/>
                <w:iCs w:val="0"/>
                <w:color w:val="auto"/>
                <w:kern w:val="0"/>
                <w:sz w:val="21"/>
                <w:szCs w:val="21"/>
                <w:highlight w:val="none"/>
                <w:u w:val="none"/>
                <w:lang w:val="en-US" w:eastAsia="zh-CN" w:bidi="ar"/>
              </w:rPr>
              <w:t>12366</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8</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洗手衣</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auto"/>
                <w:szCs w:val="21"/>
                <w:highlight w:val="none"/>
              </w:rPr>
            </w:pPr>
            <w:r>
              <w:rPr>
                <w:rFonts w:hint="default" w:ascii="Arial" w:hAnsi="Arial" w:eastAsia="宋体" w:cs="Arial"/>
                <w:i w:val="0"/>
                <w:iCs w:val="0"/>
                <w:color w:val="auto"/>
                <w:kern w:val="0"/>
                <w:sz w:val="21"/>
                <w:szCs w:val="21"/>
                <w:highlight w:val="none"/>
                <w:u w:val="none"/>
                <w:lang w:val="en-US" w:eastAsia="zh-CN" w:bidi="ar"/>
              </w:rPr>
              <w:t>4626</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9</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洗手裤</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auto"/>
                <w:szCs w:val="21"/>
                <w:highlight w:val="none"/>
              </w:rPr>
            </w:pPr>
            <w:r>
              <w:rPr>
                <w:rFonts w:hint="default" w:ascii="Arial" w:hAnsi="Arial" w:eastAsia="宋体" w:cs="Arial"/>
                <w:i w:val="0"/>
                <w:iCs w:val="0"/>
                <w:color w:val="auto"/>
                <w:kern w:val="0"/>
                <w:sz w:val="21"/>
                <w:szCs w:val="21"/>
                <w:highlight w:val="none"/>
                <w:u w:val="none"/>
                <w:lang w:val="en-US" w:eastAsia="zh-CN" w:bidi="ar"/>
              </w:rPr>
              <w:t>4953</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10</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hint="eastAsia" w:ascii="Arial" w:hAnsi="Arial" w:cs="Arial"/>
                <w:color w:val="auto"/>
                <w:szCs w:val="21"/>
                <w:highlight w:val="none"/>
              </w:rPr>
            </w:pPr>
            <w:r>
              <w:rPr>
                <w:rFonts w:hint="eastAsia" w:ascii="Arial" w:hAnsi="Arial" w:cs="Arial"/>
                <w:color w:val="auto"/>
                <w:szCs w:val="21"/>
                <w:highlight w:val="none"/>
              </w:rPr>
              <w:t>隔离衣</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794</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kern w:val="0"/>
                <w:szCs w:val="21"/>
                <w:highlight w:val="none"/>
                <w:lang w:bidi="ar"/>
              </w:rPr>
              <w:t>11</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hint="eastAsia" w:ascii="Arial" w:hAnsi="Arial" w:cs="Arial"/>
                <w:color w:val="auto"/>
                <w:szCs w:val="21"/>
                <w:highlight w:val="none"/>
              </w:rPr>
            </w:pPr>
            <w:r>
              <w:rPr>
                <w:rFonts w:hint="eastAsia" w:ascii="Arial" w:hAnsi="Arial" w:cs="Arial"/>
                <w:color w:val="auto"/>
                <w:szCs w:val="21"/>
                <w:highlight w:val="none"/>
              </w:rPr>
              <w:t>中孔</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auto"/>
                <w:szCs w:val="21"/>
                <w:highlight w:val="none"/>
              </w:rPr>
            </w:pPr>
            <w:r>
              <w:rPr>
                <w:rFonts w:hint="default" w:ascii="Arial" w:hAnsi="Arial" w:eastAsia="宋体" w:cs="Arial"/>
                <w:i w:val="0"/>
                <w:iCs w:val="0"/>
                <w:color w:val="auto"/>
                <w:kern w:val="0"/>
                <w:sz w:val="21"/>
                <w:szCs w:val="21"/>
                <w:highlight w:val="none"/>
                <w:u w:val="none"/>
                <w:lang w:val="en-US" w:eastAsia="zh-CN" w:bidi="ar"/>
              </w:rPr>
              <w:t>511</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kern w:val="0"/>
                <w:szCs w:val="21"/>
                <w:highlight w:val="none"/>
                <w:lang w:bidi="ar"/>
              </w:rPr>
              <w:t>12</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hint="eastAsia" w:ascii="Arial" w:hAnsi="Arial" w:cs="Arial"/>
                <w:color w:val="auto"/>
                <w:szCs w:val="21"/>
                <w:highlight w:val="none"/>
              </w:rPr>
            </w:pPr>
            <w:r>
              <w:rPr>
                <w:rFonts w:hint="eastAsia" w:ascii="Arial" w:hAnsi="Arial" w:cs="Arial"/>
                <w:color w:val="auto"/>
                <w:szCs w:val="21"/>
                <w:highlight w:val="none"/>
              </w:rPr>
              <w:t>小包布</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2</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kern w:val="0"/>
                <w:szCs w:val="21"/>
                <w:highlight w:val="none"/>
                <w:lang w:bidi="ar"/>
              </w:rPr>
              <w:t>13</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ascii="Arial" w:hAnsi="Arial" w:cs="Arial"/>
                <w:color w:val="auto"/>
                <w:szCs w:val="21"/>
                <w:highlight w:val="none"/>
              </w:rPr>
              <w:t>脚套</w:t>
            </w:r>
            <w:r>
              <w:rPr>
                <w:rFonts w:hint="eastAsia" w:ascii="Arial" w:hAnsi="Arial" w:cs="Arial"/>
                <w:color w:val="auto"/>
                <w:szCs w:val="21"/>
                <w:highlight w:val="none"/>
                <w:lang w:eastAsia="zh-CN"/>
              </w:rPr>
              <w:t>、</w:t>
            </w:r>
            <w:r>
              <w:rPr>
                <w:rFonts w:ascii="Arial" w:hAnsi="Arial" w:cs="Arial"/>
                <w:color w:val="auto"/>
                <w:szCs w:val="21"/>
                <w:highlight w:val="none"/>
              </w:rPr>
              <w:t>裤腿</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袖套</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both"/>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auto"/>
                <w:szCs w:val="21"/>
                <w:highlight w:val="none"/>
              </w:rPr>
            </w:pPr>
            <w:r>
              <w:rPr>
                <w:rFonts w:hint="default" w:ascii="Arial" w:hAnsi="Arial" w:eastAsia="宋体" w:cs="Arial"/>
                <w:i w:val="0"/>
                <w:iCs w:val="0"/>
                <w:color w:val="auto"/>
                <w:kern w:val="0"/>
                <w:sz w:val="21"/>
                <w:szCs w:val="21"/>
                <w:highlight w:val="none"/>
                <w:u w:val="none"/>
                <w:lang w:val="en-US" w:eastAsia="zh-CN" w:bidi="ar"/>
              </w:rPr>
              <w:t>914</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kern w:val="0"/>
                <w:szCs w:val="21"/>
                <w:highlight w:val="none"/>
                <w:lang w:bidi="ar"/>
              </w:rPr>
              <w:t>14</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平车罩</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auto"/>
                <w:szCs w:val="21"/>
                <w:highlight w:val="none"/>
              </w:rPr>
            </w:pPr>
            <w:r>
              <w:rPr>
                <w:rFonts w:hint="default" w:ascii="Arial" w:hAnsi="Arial" w:eastAsia="宋体" w:cs="Arial"/>
                <w:i w:val="0"/>
                <w:iCs w:val="0"/>
                <w:color w:val="auto"/>
                <w:kern w:val="0"/>
                <w:sz w:val="21"/>
                <w:szCs w:val="21"/>
                <w:highlight w:val="none"/>
                <w:u w:val="none"/>
                <w:lang w:val="en-US" w:eastAsia="zh-CN" w:bidi="ar"/>
              </w:rPr>
              <w:t>1033</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kern w:val="0"/>
                <w:szCs w:val="21"/>
                <w:highlight w:val="none"/>
                <w:lang w:bidi="ar"/>
              </w:rPr>
              <w:t>15</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ascii="Arial" w:hAnsi="Arial" w:cs="Arial"/>
                <w:color w:val="auto"/>
                <w:szCs w:val="21"/>
                <w:highlight w:val="none"/>
              </w:rPr>
            </w:pPr>
            <w:r>
              <w:rPr>
                <w:rFonts w:ascii="Arial" w:hAnsi="Arial" w:cs="Arial"/>
                <w:color w:val="auto"/>
                <w:szCs w:val="21"/>
                <w:highlight w:val="none"/>
              </w:rPr>
              <w:t>机罩</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auto"/>
                <w:szCs w:val="21"/>
                <w:highlight w:val="none"/>
              </w:rPr>
            </w:pPr>
            <w:r>
              <w:rPr>
                <w:rFonts w:hint="default" w:ascii="Arial" w:hAnsi="Arial" w:eastAsia="宋体" w:cs="Arial"/>
                <w:i w:val="0"/>
                <w:iCs w:val="0"/>
                <w:color w:val="auto"/>
                <w:kern w:val="0"/>
                <w:sz w:val="21"/>
                <w:szCs w:val="21"/>
                <w:highlight w:val="none"/>
                <w:u w:val="none"/>
                <w:lang w:val="en-US" w:eastAsia="zh-CN" w:bidi="ar"/>
              </w:rPr>
              <w:t>530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hint="eastAsia" w:ascii="Arial" w:hAnsi="Arial" w:cs="Arial"/>
                <w:color w:val="auto"/>
                <w:kern w:val="0"/>
                <w:szCs w:val="21"/>
                <w:highlight w:val="none"/>
                <w:lang w:bidi="ar"/>
              </w:rPr>
              <w:t>16</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ascii="Arial" w:hAnsi="Arial" w:cs="Arial"/>
                <w:color w:val="auto"/>
                <w:szCs w:val="21"/>
                <w:highlight w:val="none"/>
              </w:rPr>
            </w:pPr>
            <w:r>
              <w:rPr>
                <w:rFonts w:hint="eastAsia" w:ascii="Arial" w:hAnsi="Arial" w:cs="Arial"/>
                <w:color w:val="auto"/>
                <w:szCs w:val="21"/>
                <w:highlight w:val="none"/>
              </w:rPr>
              <w:t>手术衣</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auto"/>
                <w:szCs w:val="21"/>
                <w:highlight w:val="none"/>
              </w:rPr>
            </w:pPr>
            <w:r>
              <w:rPr>
                <w:rFonts w:hint="default" w:ascii="Arial" w:hAnsi="Arial" w:eastAsia="宋体" w:cs="Arial"/>
                <w:i w:val="0"/>
                <w:iCs w:val="0"/>
                <w:color w:val="auto"/>
                <w:kern w:val="0"/>
                <w:sz w:val="21"/>
                <w:szCs w:val="21"/>
                <w:highlight w:val="none"/>
                <w:u w:val="none"/>
                <w:lang w:val="en-US" w:eastAsia="zh-CN" w:bidi="ar"/>
              </w:rPr>
              <w:t>5355</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hint="eastAsia" w:ascii="Arial" w:hAnsi="Arial" w:cs="Arial"/>
                <w:color w:val="auto"/>
                <w:kern w:val="0"/>
                <w:szCs w:val="21"/>
                <w:highlight w:val="none"/>
                <w:lang w:bidi="ar"/>
              </w:rPr>
              <w:t>17</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ascii="Arial" w:hAnsi="Arial" w:cs="Arial"/>
                <w:color w:val="auto"/>
                <w:szCs w:val="21"/>
                <w:highlight w:val="none"/>
              </w:rPr>
            </w:pPr>
            <w:r>
              <w:rPr>
                <w:rFonts w:hint="eastAsia" w:ascii="Arial" w:hAnsi="Arial" w:cs="Arial"/>
                <w:color w:val="auto"/>
                <w:szCs w:val="21"/>
                <w:highlight w:val="none"/>
              </w:rPr>
              <w:t>小被套</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both"/>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Arial" w:hAnsi="Arial" w:cs="Arial"/>
                <w:color w:val="auto"/>
                <w:szCs w:val="21"/>
                <w:highlight w:val="none"/>
              </w:rPr>
            </w:pPr>
            <w:r>
              <w:rPr>
                <w:rFonts w:hint="default" w:ascii="Arial" w:hAnsi="Arial" w:eastAsia="宋体" w:cs="Arial"/>
                <w:i w:val="0"/>
                <w:iCs w:val="0"/>
                <w:color w:val="auto"/>
                <w:kern w:val="0"/>
                <w:sz w:val="21"/>
                <w:szCs w:val="21"/>
                <w:highlight w:val="none"/>
                <w:u w:val="none"/>
                <w:lang w:val="en-US" w:eastAsia="zh-CN" w:bidi="ar"/>
              </w:rPr>
              <w:t>701</w:t>
            </w:r>
          </w:p>
        </w:tc>
      </w:tr>
      <w:tr>
        <w:tblPrEx>
          <w:tblCellMar>
            <w:top w:w="15" w:type="dxa"/>
            <w:left w:w="15" w:type="dxa"/>
            <w:bottom w:w="15" w:type="dxa"/>
            <w:right w:w="15" w:type="dxa"/>
          </w:tblCellMar>
        </w:tblPrEx>
        <w:trPr>
          <w:trHeight w:val="374"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hint="eastAsia" w:ascii="Arial" w:hAnsi="Arial" w:cs="Arial"/>
                <w:color w:val="auto"/>
                <w:kern w:val="0"/>
                <w:szCs w:val="21"/>
                <w:highlight w:val="none"/>
                <w:lang w:bidi="ar"/>
              </w:rPr>
              <w:t>18</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ascii="Arial" w:hAnsi="Arial" w:cs="Arial"/>
                <w:color w:val="auto"/>
                <w:szCs w:val="21"/>
                <w:highlight w:val="none"/>
              </w:rPr>
            </w:pPr>
            <w:r>
              <w:rPr>
                <w:rFonts w:hint="eastAsia" w:ascii="Arial" w:hAnsi="Arial" w:cs="Arial"/>
                <w:color w:val="auto"/>
                <w:szCs w:val="21"/>
                <w:highlight w:val="none"/>
              </w:rPr>
              <w:t>手术拖鞋</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2</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hint="eastAsia" w:ascii="Arial" w:hAnsi="Arial" w:cs="Arial"/>
                <w:color w:val="auto"/>
                <w:kern w:val="0"/>
                <w:szCs w:val="21"/>
                <w:highlight w:val="none"/>
                <w:lang w:bidi="ar"/>
              </w:rPr>
              <w:t>19</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widowControl/>
              <w:jc w:val="center"/>
              <w:textAlignment w:val="center"/>
              <w:rPr>
                <w:rFonts w:ascii="Arial" w:hAnsi="Arial" w:cs="Arial"/>
                <w:color w:val="auto"/>
                <w:szCs w:val="21"/>
                <w:highlight w:val="none"/>
              </w:rPr>
            </w:pPr>
            <w:r>
              <w:rPr>
                <w:rFonts w:hint="eastAsia" w:ascii="Arial" w:hAnsi="Arial" w:cs="Arial"/>
                <w:color w:val="auto"/>
                <w:szCs w:val="21"/>
                <w:highlight w:val="none"/>
              </w:rPr>
              <w:t>帽子</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10</w:t>
            </w:r>
          </w:p>
        </w:tc>
      </w:tr>
    </w:tbl>
    <w:p>
      <w:pPr>
        <w:adjustRightInd w:val="0"/>
        <w:snapToGrid w:val="0"/>
        <w:spacing w:line="360" w:lineRule="auto"/>
        <w:rPr>
          <w:rFonts w:ascii="Arial" w:hAnsi="Arial" w:cs="Arial"/>
          <w:bCs/>
          <w:color w:val="auto"/>
          <w:szCs w:val="21"/>
          <w:highlight w:val="none"/>
        </w:rPr>
      </w:pPr>
    </w:p>
    <w:p>
      <w:pPr>
        <w:adjustRightInd w:val="0"/>
        <w:snapToGrid w:val="0"/>
        <w:spacing w:line="360" w:lineRule="auto"/>
        <w:rPr>
          <w:rFonts w:ascii="Arial" w:hAnsi="Arial" w:cs="Arial"/>
          <w:bCs/>
          <w:color w:val="auto"/>
          <w:szCs w:val="21"/>
          <w:highlight w:val="none"/>
        </w:rPr>
      </w:pPr>
    </w:p>
    <w:p>
      <w:pPr>
        <w:adjustRightInd w:val="0"/>
        <w:snapToGrid w:val="0"/>
        <w:spacing w:line="360" w:lineRule="auto"/>
        <w:rPr>
          <w:rFonts w:ascii="Arial" w:hAnsi="Arial" w:cs="Arial"/>
          <w:bCs/>
          <w:color w:val="auto"/>
          <w:szCs w:val="21"/>
          <w:highlight w:val="none"/>
        </w:rPr>
      </w:pPr>
    </w:p>
    <w:p>
      <w:pPr>
        <w:adjustRightInd w:val="0"/>
        <w:snapToGrid w:val="0"/>
        <w:spacing w:line="360" w:lineRule="auto"/>
        <w:rPr>
          <w:rFonts w:ascii="Arial" w:hAnsi="Arial" w:cs="Arial"/>
          <w:bCs/>
          <w:color w:val="auto"/>
          <w:szCs w:val="21"/>
          <w:highlight w:val="none"/>
        </w:rPr>
      </w:pPr>
    </w:p>
    <w:p>
      <w:pPr>
        <w:adjustRightInd w:val="0"/>
        <w:snapToGrid w:val="0"/>
        <w:spacing w:line="360" w:lineRule="auto"/>
        <w:rPr>
          <w:rFonts w:ascii="Arial" w:hAnsi="Arial" w:cs="Arial"/>
          <w:b/>
          <w:bCs w:val="0"/>
          <w:color w:val="auto"/>
          <w:highlight w:val="none"/>
        </w:rPr>
      </w:pPr>
      <w:r>
        <w:rPr>
          <w:rFonts w:ascii="Arial" w:hAnsi="Arial" w:cs="Arial"/>
          <w:b/>
          <w:bCs w:val="0"/>
          <w:color w:val="auto"/>
          <w:szCs w:val="21"/>
          <w:highlight w:val="none"/>
        </w:rPr>
        <w:t>表2-2：重症ICU医用织物租赁</w:t>
      </w:r>
      <w:r>
        <w:rPr>
          <w:rFonts w:hint="eastAsia" w:ascii="Arial" w:hAnsi="Arial" w:cs="Arial"/>
          <w:b/>
          <w:bCs w:val="0"/>
          <w:color w:val="auto"/>
          <w:szCs w:val="21"/>
          <w:highlight w:val="none"/>
        </w:rPr>
        <w:t>整包清单和最高控制单价</w:t>
      </w:r>
      <w:r>
        <w:rPr>
          <w:rFonts w:ascii="Arial" w:hAnsi="Arial" w:cs="Arial"/>
          <w:b/>
          <w:bCs w:val="0"/>
          <w:color w:val="auto"/>
          <w:szCs w:val="21"/>
          <w:highlight w:val="none"/>
        </w:rPr>
        <w:t>表（洗涤租赁一体，按</w:t>
      </w:r>
      <w:r>
        <w:rPr>
          <w:rFonts w:hint="eastAsia" w:ascii="Arial" w:hAnsi="Arial" w:cs="Arial"/>
          <w:b/>
          <w:bCs w:val="0"/>
          <w:color w:val="auto"/>
          <w:szCs w:val="21"/>
          <w:highlight w:val="none"/>
        </w:rPr>
        <w:t>每天实际占</w:t>
      </w:r>
      <w:r>
        <w:rPr>
          <w:rFonts w:ascii="Arial" w:hAnsi="Arial" w:cs="Arial"/>
          <w:b/>
          <w:bCs w:val="0"/>
          <w:color w:val="auto"/>
          <w:szCs w:val="21"/>
          <w:highlight w:val="none"/>
        </w:rPr>
        <w:t>床数计算）</w:t>
      </w:r>
    </w:p>
    <w:tbl>
      <w:tblPr>
        <w:tblStyle w:val="12"/>
        <w:tblW w:w="8357" w:type="dxa"/>
        <w:tblInd w:w="0" w:type="dxa"/>
        <w:tblLayout w:type="fixed"/>
        <w:tblCellMar>
          <w:top w:w="15" w:type="dxa"/>
          <w:left w:w="15" w:type="dxa"/>
          <w:bottom w:w="15" w:type="dxa"/>
          <w:right w:w="15" w:type="dxa"/>
        </w:tblCellMar>
      </w:tblPr>
      <w:tblGrid>
        <w:gridCol w:w="1130"/>
        <w:gridCol w:w="1802"/>
        <w:gridCol w:w="2514"/>
        <w:gridCol w:w="2911"/>
      </w:tblGrid>
      <w:tr>
        <w:tblPrEx>
          <w:tblCellMar>
            <w:top w:w="15" w:type="dxa"/>
            <w:left w:w="15" w:type="dxa"/>
            <w:bottom w:w="15" w:type="dxa"/>
            <w:right w:w="15" w:type="dxa"/>
          </w:tblCellMar>
        </w:tblPrEx>
        <w:trPr>
          <w:trHeight w:val="582"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auto"/>
                <w:highlight w:val="none"/>
              </w:rPr>
            </w:pPr>
            <w:r>
              <w:rPr>
                <w:rFonts w:ascii="Arial" w:hAnsi="Arial" w:cs="Arial"/>
                <w:b/>
                <w:color w:val="auto"/>
                <w:kern w:val="0"/>
                <w:sz w:val="22"/>
                <w:szCs w:val="22"/>
                <w:highlight w:val="none"/>
                <w:lang w:bidi="ar"/>
              </w:rPr>
              <w:t>序 号</w:t>
            </w:r>
          </w:p>
        </w:tc>
        <w:tc>
          <w:tcPr>
            <w:tcW w:w="1802" w:type="dxa"/>
            <w:tcBorders>
              <w:top w:val="single" w:color="000000" w:sz="4" w:space="0"/>
              <w:left w:val="single" w:color="000000" w:sz="4" w:space="0"/>
              <w:right w:val="single" w:color="000000" w:sz="4" w:space="0"/>
            </w:tcBorders>
            <w:noWrap w:val="0"/>
            <w:vAlign w:val="center"/>
          </w:tcPr>
          <w:p>
            <w:pPr>
              <w:widowControl/>
              <w:jc w:val="center"/>
              <w:textAlignment w:val="top"/>
              <w:rPr>
                <w:rFonts w:ascii="Arial" w:hAnsi="Arial" w:cs="Arial"/>
                <w:b/>
                <w:color w:val="auto"/>
                <w:sz w:val="22"/>
                <w:szCs w:val="22"/>
                <w:highlight w:val="none"/>
              </w:rPr>
            </w:pPr>
            <w:r>
              <w:rPr>
                <w:rFonts w:ascii="Arial" w:hAnsi="Arial" w:cs="Arial"/>
                <w:b/>
                <w:color w:val="auto"/>
                <w:kern w:val="0"/>
                <w:szCs w:val="21"/>
                <w:highlight w:val="none"/>
              </w:rPr>
              <w:t>医用织物品名</w:t>
            </w:r>
          </w:p>
        </w:tc>
        <w:tc>
          <w:tcPr>
            <w:tcW w:w="2514"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top"/>
              <w:rPr>
                <w:rFonts w:ascii="Arial" w:hAnsi="Arial" w:cs="Arial"/>
                <w:b/>
                <w:color w:val="auto"/>
                <w:kern w:val="0"/>
                <w:szCs w:val="21"/>
                <w:highlight w:val="none"/>
              </w:rPr>
            </w:pPr>
            <w:r>
              <w:rPr>
                <w:rFonts w:ascii="Arial" w:hAnsi="Arial" w:cs="Arial"/>
                <w:b/>
                <w:color w:val="auto"/>
                <w:kern w:val="0"/>
                <w:szCs w:val="21"/>
                <w:highlight w:val="none"/>
              </w:rPr>
              <w:t>租赁最高控制单价（单位：元/床/天）</w:t>
            </w:r>
          </w:p>
        </w:tc>
        <w:tc>
          <w:tcPr>
            <w:tcW w:w="2911"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spacing w:line="360" w:lineRule="exact"/>
              <w:jc w:val="center"/>
              <w:rPr>
                <w:rFonts w:ascii="Arial" w:hAnsi="Arial" w:cs="Arial"/>
                <w:b/>
                <w:color w:val="auto"/>
                <w:kern w:val="0"/>
                <w:szCs w:val="21"/>
                <w:highlight w:val="none"/>
              </w:rPr>
            </w:pPr>
            <w:r>
              <w:rPr>
                <w:rFonts w:ascii="Arial" w:hAnsi="Arial" w:cs="Arial"/>
                <w:b/>
                <w:color w:val="auto"/>
                <w:kern w:val="0"/>
                <w:szCs w:val="21"/>
                <w:highlight w:val="none"/>
              </w:rPr>
              <w:t>每月参考数量</w:t>
            </w:r>
          </w:p>
          <w:p>
            <w:pPr>
              <w:widowControl/>
              <w:jc w:val="center"/>
              <w:textAlignment w:val="top"/>
              <w:rPr>
                <w:rFonts w:ascii="Arial" w:hAnsi="Arial" w:cs="Arial"/>
                <w:color w:val="auto"/>
                <w:szCs w:val="21"/>
                <w:highlight w:val="none"/>
              </w:rPr>
            </w:pPr>
            <w:r>
              <w:rPr>
                <w:rFonts w:ascii="Arial" w:hAnsi="Arial" w:cs="Arial"/>
                <w:b/>
                <w:color w:val="auto"/>
                <w:kern w:val="0"/>
                <w:szCs w:val="21"/>
                <w:highlight w:val="none"/>
              </w:rPr>
              <w:t>（单位：床）</w:t>
            </w:r>
          </w:p>
        </w:tc>
      </w:tr>
      <w:tr>
        <w:tblPrEx>
          <w:tblCellMar>
            <w:top w:w="15" w:type="dxa"/>
            <w:left w:w="15" w:type="dxa"/>
            <w:bottom w:w="15" w:type="dxa"/>
            <w:right w:w="15" w:type="dxa"/>
          </w:tblCellMar>
        </w:tblPrEx>
        <w:trPr>
          <w:trHeight w:val="344"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kern w:val="0"/>
                <w:szCs w:val="21"/>
                <w:highlight w:val="none"/>
                <w:lang w:bidi="ar"/>
              </w:rPr>
              <w:t>1</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大 单</w:t>
            </w:r>
          </w:p>
        </w:tc>
        <w:tc>
          <w:tcPr>
            <w:tcW w:w="251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Arial" w:hAnsi="Arial" w:cs="Arial"/>
                <w:color w:val="auto"/>
                <w:szCs w:val="21"/>
                <w:highlight w:val="none"/>
              </w:rPr>
            </w:pPr>
          </w:p>
        </w:tc>
        <w:tc>
          <w:tcPr>
            <w:tcW w:w="29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469</w:t>
            </w:r>
          </w:p>
        </w:tc>
      </w:tr>
      <w:tr>
        <w:tblPrEx>
          <w:tblCellMar>
            <w:top w:w="15" w:type="dxa"/>
            <w:left w:w="15" w:type="dxa"/>
            <w:bottom w:w="15" w:type="dxa"/>
            <w:right w:w="15" w:type="dxa"/>
          </w:tblCellMar>
        </w:tblPrEx>
        <w:trPr>
          <w:trHeight w:val="254"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kern w:val="0"/>
                <w:szCs w:val="21"/>
                <w:highlight w:val="none"/>
                <w:lang w:bidi="ar"/>
              </w:rPr>
              <w:t>2</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被 套</w:t>
            </w:r>
          </w:p>
        </w:tc>
        <w:tc>
          <w:tcPr>
            <w:tcW w:w="2514"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284"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kern w:val="0"/>
                <w:szCs w:val="21"/>
                <w:highlight w:val="none"/>
                <w:lang w:bidi="ar"/>
              </w:rPr>
              <w:t>3</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枕套</w:t>
            </w:r>
          </w:p>
        </w:tc>
        <w:tc>
          <w:tcPr>
            <w:tcW w:w="2514"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284"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kern w:val="0"/>
                <w:szCs w:val="21"/>
                <w:highlight w:val="none"/>
                <w:lang w:bidi="ar"/>
              </w:rPr>
              <w:t>4</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hint="eastAsia" w:ascii="Arial" w:hAnsi="Arial" w:cs="Arial"/>
                <w:color w:val="auto"/>
                <w:szCs w:val="21"/>
                <w:highlight w:val="none"/>
              </w:rPr>
              <w:t>小被套</w:t>
            </w:r>
          </w:p>
        </w:tc>
        <w:tc>
          <w:tcPr>
            <w:tcW w:w="2514"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254"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kern w:val="0"/>
                <w:szCs w:val="21"/>
                <w:highlight w:val="none"/>
                <w:lang w:bidi="ar"/>
              </w:rPr>
              <w:t>5</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病人</w:t>
            </w:r>
            <w:r>
              <w:rPr>
                <w:rFonts w:hint="eastAsia" w:ascii="Arial" w:hAnsi="Arial" w:cs="Arial"/>
                <w:color w:val="auto"/>
                <w:kern w:val="0"/>
                <w:szCs w:val="21"/>
                <w:highlight w:val="none"/>
                <w:lang w:bidi="ar"/>
              </w:rPr>
              <w:t>袍</w:t>
            </w:r>
          </w:p>
        </w:tc>
        <w:tc>
          <w:tcPr>
            <w:tcW w:w="2514"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254"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szCs w:val="21"/>
                <w:highlight w:val="none"/>
              </w:rPr>
            </w:pPr>
            <w:r>
              <w:rPr>
                <w:rFonts w:ascii="Arial" w:hAnsi="Arial" w:cs="Arial"/>
                <w:color w:val="auto"/>
                <w:kern w:val="0"/>
                <w:szCs w:val="21"/>
                <w:highlight w:val="none"/>
                <w:lang w:bidi="ar"/>
              </w:rPr>
              <w:t>6</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冬被</w:t>
            </w:r>
          </w:p>
        </w:tc>
        <w:tc>
          <w:tcPr>
            <w:tcW w:w="2514"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74"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ascii="Arial" w:hAnsi="Arial" w:cs="Arial"/>
                <w:color w:val="auto"/>
                <w:kern w:val="0"/>
                <w:szCs w:val="21"/>
                <w:highlight w:val="none"/>
                <w:lang w:bidi="ar"/>
              </w:rPr>
              <w:t>7</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hint="eastAsia" w:ascii="Arial" w:hAnsi="Arial" w:cs="Arial"/>
                <w:color w:val="auto"/>
                <w:kern w:val="0"/>
                <w:szCs w:val="21"/>
                <w:highlight w:val="none"/>
                <w:lang w:bidi="ar"/>
              </w:rPr>
              <w:t>小被芯</w:t>
            </w:r>
          </w:p>
        </w:tc>
        <w:tc>
          <w:tcPr>
            <w:tcW w:w="2514"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2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ascii="Arial" w:hAnsi="Arial" w:cs="Arial"/>
                <w:color w:val="auto"/>
                <w:kern w:val="0"/>
                <w:szCs w:val="21"/>
                <w:highlight w:val="none"/>
                <w:lang w:bidi="ar"/>
              </w:rPr>
              <w:t>8</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夏被</w:t>
            </w:r>
          </w:p>
        </w:tc>
        <w:tc>
          <w:tcPr>
            <w:tcW w:w="2514"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ascii="Arial" w:hAnsi="Arial" w:cs="Arial"/>
                <w:color w:val="auto"/>
                <w:kern w:val="0"/>
                <w:szCs w:val="21"/>
                <w:highlight w:val="none"/>
                <w:lang w:bidi="ar"/>
              </w:rPr>
              <w:t>9</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hint="eastAsia" w:ascii="Arial" w:hAnsi="Arial" w:cs="Arial"/>
                <w:color w:val="auto"/>
                <w:kern w:val="0"/>
                <w:szCs w:val="21"/>
                <w:highlight w:val="none"/>
                <w:lang w:bidi="ar"/>
              </w:rPr>
              <w:t>枕芯</w:t>
            </w:r>
          </w:p>
        </w:tc>
        <w:tc>
          <w:tcPr>
            <w:tcW w:w="2514"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hint="eastAsia" w:ascii="Arial" w:hAnsi="Arial" w:cs="Arial"/>
                <w:color w:val="auto"/>
                <w:kern w:val="0"/>
                <w:szCs w:val="21"/>
                <w:highlight w:val="none"/>
                <w:lang w:bidi="ar"/>
              </w:rPr>
              <w:t>10</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绗缝被</w:t>
            </w:r>
          </w:p>
        </w:tc>
        <w:tc>
          <w:tcPr>
            <w:tcW w:w="2514"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hint="eastAsia" w:ascii="Arial" w:hAnsi="Arial" w:cs="Arial"/>
                <w:color w:val="auto"/>
                <w:kern w:val="0"/>
                <w:szCs w:val="21"/>
                <w:highlight w:val="none"/>
                <w:lang w:bidi="ar"/>
              </w:rPr>
              <w:t>11</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防水床罩</w:t>
            </w:r>
          </w:p>
        </w:tc>
        <w:tc>
          <w:tcPr>
            <w:tcW w:w="2514"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Arial" w:hAnsi="Arial" w:cs="Arial"/>
                <w:color w:val="auto"/>
                <w:kern w:val="0"/>
                <w:szCs w:val="21"/>
                <w:highlight w:val="none"/>
                <w:lang w:bidi="ar"/>
              </w:rPr>
            </w:pPr>
            <w:r>
              <w:rPr>
                <w:rFonts w:hint="eastAsia" w:ascii="Arial" w:hAnsi="Arial" w:cs="Arial"/>
                <w:color w:val="auto"/>
                <w:kern w:val="0"/>
                <w:szCs w:val="21"/>
                <w:highlight w:val="none"/>
                <w:lang w:bidi="ar"/>
              </w:rPr>
              <w:t>12</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hint="eastAsia" w:ascii="Arial" w:hAnsi="Arial" w:cs="Arial"/>
                <w:color w:val="auto"/>
                <w:kern w:val="0"/>
                <w:szCs w:val="21"/>
                <w:highlight w:val="none"/>
                <w:lang w:bidi="ar"/>
              </w:rPr>
            </w:pPr>
            <w:r>
              <w:rPr>
                <w:rFonts w:hint="eastAsia" w:ascii="Arial" w:hAnsi="Arial" w:cs="Arial"/>
                <w:color w:val="auto"/>
                <w:kern w:val="0"/>
                <w:szCs w:val="21"/>
                <w:highlight w:val="none"/>
                <w:lang w:bidi="ar"/>
              </w:rPr>
              <w:t>防漏中单</w:t>
            </w:r>
          </w:p>
        </w:tc>
        <w:tc>
          <w:tcPr>
            <w:tcW w:w="2514"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Arial" w:hAnsi="Arial" w:cs="Arial"/>
                <w:color w:val="auto"/>
                <w:kern w:val="0"/>
                <w:szCs w:val="21"/>
                <w:highlight w:val="none"/>
                <w:lang w:bidi="ar"/>
              </w:rPr>
            </w:pPr>
            <w:r>
              <w:rPr>
                <w:rFonts w:hint="eastAsia" w:ascii="Arial" w:hAnsi="Arial" w:cs="Arial"/>
                <w:color w:val="auto"/>
                <w:kern w:val="0"/>
                <w:szCs w:val="21"/>
                <w:highlight w:val="none"/>
                <w:lang w:bidi="ar"/>
              </w:rPr>
              <w:t>13</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hint="eastAsia" w:ascii="Arial" w:hAnsi="Arial" w:cs="Arial"/>
                <w:color w:val="auto"/>
                <w:kern w:val="0"/>
                <w:szCs w:val="21"/>
                <w:highlight w:val="none"/>
                <w:lang w:bidi="ar"/>
              </w:rPr>
            </w:pPr>
            <w:r>
              <w:rPr>
                <w:rFonts w:hint="eastAsia" w:ascii="Arial" w:hAnsi="Arial" w:cs="Arial"/>
                <w:color w:val="auto"/>
                <w:szCs w:val="21"/>
                <w:highlight w:val="none"/>
              </w:rPr>
              <w:t>翻身枕</w:t>
            </w:r>
          </w:p>
        </w:tc>
        <w:tc>
          <w:tcPr>
            <w:tcW w:w="2514"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Arial" w:hAnsi="Arial" w:cs="Arial"/>
                <w:color w:val="auto"/>
                <w:kern w:val="0"/>
                <w:szCs w:val="21"/>
                <w:highlight w:val="none"/>
                <w:lang w:bidi="ar"/>
              </w:rPr>
            </w:pPr>
            <w:r>
              <w:rPr>
                <w:rFonts w:hint="eastAsia" w:ascii="Arial" w:hAnsi="Arial" w:cs="Arial"/>
                <w:color w:val="auto"/>
                <w:kern w:val="0"/>
                <w:szCs w:val="21"/>
                <w:highlight w:val="none"/>
                <w:lang w:bidi="ar"/>
              </w:rPr>
              <w:t>14</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hint="eastAsia" w:ascii="Arial" w:hAnsi="Arial" w:cs="Arial"/>
                <w:color w:val="auto"/>
                <w:szCs w:val="21"/>
                <w:highlight w:val="none"/>
              </w:rPr>
            </w:pPr>
            <w:r>
              <w:rPr>
                <w:rFonts w:hint="eastAsia" w:ascii="Arial" w:hAnsi="Arial" w:cs="Arial"/>
                <w:color w:val="auto"/>
                <w:kern w:val="0"/>
                <w:szCs w:val="21"/>
                <w:highlight w:val="none"/>
                <w:lang w:bidi="ar"/>
              </w:rPr>
              <w:t>值班室被套</w:t>
            </w:r>
          </w:p>
        </w:tc>
        <w:tc>
          <w:tcPr>
            <w:tcW w:w="251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Arial" w:hAnsi="Arial" w:eastAsia="等线" w:cs="Arial"/>
                <w:color w:val="auto"/>
                <w:szCs w:val="21"/>
                <w:highlight w:val="none"/>
              </w:rPr>
            </w:pPr>
            <w:r>
              <w:rPr>
                <w:rFonts w:hint="eastAsia" w:ascii="Arial" w:hAnsi="Arial" w:cs="Arial"/>
                <w:color w:val="auto"/>
                <w:szCs w:val="21"/>
                <w:highlight w:val="none"/>
              </w:rPr>
              <w:t>赠送</w:t>
            </w:r>
          </w:p>
        </w:tc>
        <w:tc>
          <w:tcPr>
            <w:tcW w:w="291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Arial" w:hAnsi="Arial" w:eastAsia="等线"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Arial" w:hAnsi="Arial" w:cs="Arial"/>
                <w:color w:val="auto"/>
                <w:kern w:val="0"/>
                <w:szCs w:val="21"/>
                <w:highlight w:val="none"/>
                <w:lang w:bidi="ar"/>
              </w:rPr>
            </w:pPr>
            <w:r>
              <w:rPr>
                <w:rFonts w:hint="eastAsia" w:ascii="Arial" w:hAnsi="Arial" w:cs="Arial"/>
                <w:color w:val="auto"/>
                <w:kern w:val="0"/>
                <w:szCs w:val="21"/>
                <w:highlight w:val="none"/>
                <w:lang w:bidi="ar"/>
              </w:rPr>
              <w:t>15</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hint="eastAsia" w:ascii="Arial" w:hAnsi="Arial" w:cs="Arial"/>
                <w:color w:val="auto"/>
                <w:szCs w:val="21"/>
                <w:highlight w:val="none"/>
              </w:rPr>
            </w:pPr>
            <w:r>
              <w:rPr>
                <w:rFonts w:hint="eastAsia" w:ascii="Arial" w:hAnsi="Arial" w:cs="Arial"/>
                <w:color w:val="auto"/>
                <w:kern w:val="0"/>
                <w:szCs w:val="21"/>
                <w:highlight w:val="none"/>
                <w:lang w:bidi="ar"/>
              </w:rPr>
              <w:t>值班室床单</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Arial" w:hAnsi="Arial" w:cs="Arial"/>
                <w:color w:val="auto"/>
                <w:kern w:val="0"/>
                <w:szCs w:val="21"/>
                <w:highlight w:val="none"/>
                <w:lang w:bidi="ar"/>
              </w:rPr>
            </w:pPr>
            <w:r>
              <w:rPr>
                <w:rFonts w:hint="eastAsia" w:ascii="Arial" w:hAnsi="Arial" w:cs="Arial"/>
                <w:color w:val="auto"/>
                <w:kern w:val="0"/>
                <w:szCs w:val="21"/>
                <w:highlight w:val="none"/>
                <w:lang w:bidi="ar"/>
              </w:rPr>
              <w:t>16</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hint="eastAsia" w:ascii="Arial" w:hAnsi="Arial" w:cs="Arial"/>
                <w:color w:val="auto"/>
                <w:szCs w:val="21"/>
                <w:highlight w:val="none"/>
              </w:rPr>
            </w:pPr>
            <w:r>
              <w:rPr>
                <w:rFonts w:hint="eastAsia" w:ascii="Arial" w:hAnsi="Arial" w:cs="Arial"/>
                <w:color w:val="auto"/>
                <w:kern w:val="0"/>
                <w:szCs w:val="21"/>
                <w:highlight w:val="none"/>
                <w:lang w:bidi="ar"/>
              </w:rPr>
              <w:t>值班室枕套</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hint="eastAsia" w:ascii="Arial" w:hAnsi="Arial" w:cs="Arial"/>
                <w:color w:val="auto"/>
                <w:kern w:val="0"/>
                <w:szCs w:val="21"/>
                <w:highlight w:val="none"/>
                <w:lang w:bidi="ar"/>
              </w:rPr>
              <w:t>17</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hint="eastAsia" w:ascii="Arial" w:hAnsi="Arial" w:cs="Arial"/>
                <w:color w:val="auto"/>
                <w:szCs w:val="21"/>
                <w:highlight w:val="none"/>
              </w:rPr>
            </w:pPr>
            <w:r>
              <w:rPr>
                <w:rFonts w:hint="eastAsia" w:ascii="Arial" w:hAnsi="Arial" w:cs="Arial"/>
                <w:color w:val="auto"/>
                <w:kern w:val="0"/>
                <w:szCs w:val="21"/>
                <w:highlight w:val="none"/>
                <w:lang w:bidi="ar"/>
              </w:rPr>
              <w:t>值班室冬被</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hint="eastAsia" w:ascii="Arial" w:hAnsi="Arial" w:cs="Arial"/>
                <w:color w:val="auto"/>
                <w:kern w:val="0"/>
                <w:szCs w:val="21"/>
                <w:highlight w:val="none"/>
                <w:lang w:bidi="ar"/>
              </w:rPr>
              <w:t>18</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hint="eastAsia" w:ascii="Arial" w:hAnsi="Arial" w:cs="Arial"/>
                <w:color w:val="auto"/>
                <w:szCs w:val="21"/>
                <w:highlight w:val="none"/>
              </w:rPr>
            </w:pPr>
            <w:r>
              <w:rPr>
                <w:rFonts w:hint="eastAsia" w:ascii="Arial" w:hAnsi="Arial" w:cs="Arial"/>
                <w:color w:val="auto"/>
                <w:kern w:val="0"/>
                <w:szCs w:val="21"/>
                <w:highlight w:val="none"/>
                <w:lang w:bidi="ar"/>
              </w:rPr>
              <w:t>值班室垫被</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hint="eastAsia" w:ascii="Arial" w:hAnsi="Arial" w:cs="Arial"/>
                <w:color w:val="auto"/>
                <w:kern w:val="0"/>
                <w:szCs w:val="21"/>
                <w:highlight w:val="none"/>
                <w:lang w:bidi="ar"/>
              </w:rPr>
              <w:t>19</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ind w:firstLine="630" w:firstLineChars="300"/>
              <w:textAlignment w:val="top"/>
              <w:rPr>
                <w:rFonts w:hint="eastAsia" w:ascii="Arial" w:hAnsi="Arial" w:cs="Arial"/>
                <w:color w:val="auto"/>
                <w:kern w:val="0"/>
                <w:szCs w:val="21"/>
                <w:highlight w:val="none"/>
                <w:lang w:bidi="ar"/>
              </w:rPr>
            </w:pPr>
            <w:r>
              <w:rPr>
                <w:rFonts w:hint="eastAsia" w:ascii="Arial" w:hAnsi="Arial" w:cs="Arial"/>
                <w:color w:val="auto"/>
                <w:kern w:val="0"/>
                <w:szCs w:val="21"/>
                <w:highlight w:val="none"/>
                <w:lang w:bidi="ar"/>
              </w:rPr>
              <w:t>护工服</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hint="eastAsia" w:ascii="Arial" w:hAnsi="Arial" w:cs="Arial"/>
                <w:color w:val="auto"/>
                <w:kern w:val="0"/>
                <w:szCs w:val="21"/>
                <w:highlight w:val="none"/>
                <w:lang w:bidi="ar"/>
              </w:rPr>
              <w:t>20</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hint="eastAsia" w:ascii="Arial" w:hAnsi="Arial" w:cs="Arial"/>
                <w:color w:val="auto"/>
                <w:kern w:val="0"/>
                <w:szCs w:val="21"/>
                <w:highlight w:val="none"/>
                <w:lang w:bidi="ar"/>
              </w:rPr>
            </w:pPr>
            <w:r>
              <w:rPr>
                <w:rFonts w:hint="eastAsia" w:ascii="Arial" w:hAnsi="Arial" w:cs="Arial"/>
                <w:color w:val="auto"/>
                <w:kern w:val="0"/>
                <w:szCs w:val="21"/>
                <w:highlight w:val="none"/>
                <w:lang w:bidi="ar"/>
              </w:rPr>
              <w:t>可溶性包装袋</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hint="eastAsia" w:ascii="Arial" w:hAnsi="Arial" w:cs="Arial"/>
                <w:color w:val="auto"/>
                <w:kern w:val="0"/>
                <w:szCs w:val="21"/>
                <w:highlight w:val="none"/>
                <w:lang w:bidi="ar"/>
              </w:rPr>
              <w:t>21</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ind w:firstLine="630" w:firstLineChars="300"/>
              <w:textAlignment w:val="top"/>
              <w:rPr>
                <w:rFonts w:hint="eastAsia" w:ascii="Arial" w:hAnsi="Arial" w:cs="Arial"/>
                <w:color w:val="auto"/>
                <w:kern w:val="0"/>
                <w:szCs w:val="21"/>
                <w:highlight w:val="none"/>
                <w:lang w:bidi="ar"/>
              </w:rPr>
            </w:pPr>
            <w:r>
              <w:rPr>
                <w:rFonts w:hint="eastAsia" w:ascii="Arial" w:hAnsi="Arial" w:cs="Arial"/>
                <w:color w:val="auto"/>
                <w:kern w:val="0"/>
                <w:szCs w:val="21"/>
                <w:highlight w:val="none"/>
                <w:lang w:bidi="ar"/>
              </w:rPr>
              <w:t>隔离衣</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hint="eastAsia" w:ascii="Arial" w:hAnsi="Arial" w:cs="Arial"/>
                <w:color w:val="auto"/>
                <w:kern w:val="0"/>
                <w:szCs w:val="21"/>
                <w:highlight w:val="none"/>
                <w:lang w:bidi="ar"/>
              </w:rPr>
              <w:t>22</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污衣袋</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hint="eastAsia" w:ascii="Arial" w:hAnsi="Arial" w:cs="Arial"/>
                <w:color w:val="auto"/>
                <w:kern w:val="0"/>
                <w:szCs w:val="21"/>
                <w:highlight w:val="none"/>
                <w:lang w:bidi="ar"/>
              </w:rPr>
              <w:t>23</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szCs w:val="21"/>
                <w:highlight w:val="none"/>
              </w:rPr>
              <w:t>污衣柜</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4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auto"/>
                <w:kern w:val="0"/>
                <w:szCs w:val="21"/>
                <w:highlight w:val="none"/>
                <w:lang w:bidi="ar"/>
              </w:rPr>
            </w:pPr>
            <w:r>
              <w:rPr>
                <w:rFonts w:hint="eastAsia" w:ascii="Arial" w:hAnsi="Arial" w:cs="Arial"/>
                <w:color w:val="auto"/>
                <w:kern w:val="0"/>
                <w:szCs w:val="21"/>
                <w:highlight w:val="none"/>
                <w:lang w:bidi="ar"/>
              </w:rPr>
              <w:t>24</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帽子</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8357"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ascii="Arial" w:hAnsi="Arial" w:cs="Arial"/>
                <w:color w:val="auto"/>
                <w:szCs w:val="21"/>
                <w:highlight w:val="none"/>
              </w:rPr>
            </w:pPr>
            <w:r>
              <w:rPr>
                <w:rFonts w:hint="eastAsia" w:ascii="Arial" w:hAnsi="Arial" w:cs="Arial"/>
                <w:color w:val="auto"/>
                <w:szCs w:val="21"/>
                <w:highlight w:val="none"/>
              </w:rPr>
              <w:t>免费洗涤赠送</w:t>
            </w:r>
            <w:r>
              <w:rPr>
                <w:rFonts w:hint="eastAsia" w:ascii="Arial" w:hAnsi="Arial" w:cs="Arial"/>
                <w:color w:val="auto"/>
                <w:szCs w:val="21"/>
                <w:highlight w:val="none"/>
                <w:lang w:eastAsia="zh-CN"/>
              </w:rPr>
              <w:t>织物</w:t>
            </w:r>
            <w:r>
              <w:rPr>
                <w:rFonts w:hint="eastAsia" w:ascii="Arial" w:hAnsi="Arial" w:cs="Arial"/>
                <w:color w:val="auto"/>
                <w:szCs w:val="21"/>
                <w:highlight w:val="none"/>
              </w:rPr>
              <w:t>和医务人员工作服</w:t>
            </w:r>
          </w:p>
        </w:tc>
      </w:tr>
    </w:tbl>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color w:val="auto"/>
          <w:szCs w:val="21"/>
          <w:highlight w:val="none"/>
        </w:rPr>
      </w:pPr>
    </w:p>
    <w:p>
      <w:pPr>
        <w:pStyle w:val="2"/>
        <w:rPr>
          <w:rFonts w:ascii="Arial" w:hAnsi="Arial" w:cs="Arial"/>
          <w:color w:val="auto"/>
          <w:szCs w:val="21"/>
          <w:highlight w:val="none"/>
        </w:rPr>
      </w:pPr>
    </w:p>
    <w:p>
      <w:pPr>
        <w:pStyle w:val="2"/>
        <w:rPr>
          <w:rFonts w:ascii="Arial" w:hAnsi="Arial" w:cs="Arial"/>
          <w:color w:val="auto"/>
          <w:szCs w:val="21"/>
          <w:highlight w:val="none"/>
        </w:rPr>
      </w:pPr>
    </w:p>
    <w:p>
      <w:pPr>
        <w:rPr>
          <w:rFonts w:ascii="Arial" w:hAnsi="Arial" w:cs="Arial"/>
          <w:color w:val="auto"/>
          <w:szCs w:val="21"/>
          <w:highlight w:val="none"/>
        </w:rPr>
      </w:pPr>
    </w:p>
    <w:p>
      <w:pPr>
        <w:rPr>
          <w:rFonts w:ascii="Arial" w:hAnsi="Arial" w:cs="Arial"/>
          <w:b/>
          <w:bCs/>
          <w:color w:val="auto"/>
          <w:highlight w:val="none"/>
        </w:rPr>
      </w:pPr>
      <w:r>
        <w:rPr>
          <w:rFonts w:ascii="Arial" w:hAnsi="Arial" w:cs="Arial"/>
          <w:b/>
          <w:bCs/>
          <w:color w:val="auto"/>
          <w:szCs w:val="21"/>
          <w:highlight w:val="none"/>
        </w:rPr>
        <w:t>表2-3：儿科重症室医用织物</w:t>
      </w:r>
      <w:r>
        <w:rPr>
          <w:rFonts w:hint="eastAsia" w:ascii="Arial" w:hAnsi="Arial" w:cs="Arial"/>
          <w:b/>
          <w:bCs/>
          <w:color w:val="auto"/>
          <w:szCs w:val="21"/>
          <w:highlight w:val="none"/>
        </w:rPr>
        <w:t>整包</w:t>
      </w:r>
      <w:r>
        <w:rPr>
          <w:rFonts w:ascii="Arial" w:hAnsi="Arial" w:cs="Arial"/>
          <w:b/>
          <w:bCs/>
          <w:color w:val="auto"/>
          <w:szCs w:val="21"/>
          <w:highlight w:val="none"/>
        </w:rPr>
        <w:t>租赁</w:t>
      </w:r>
      <w:r>
        <w:rPr>
          <w:rFonts w:hint="eastAsia" w:ascii="Arial" w:hAnsi="Arial" w:cs="Arial"/>
          <w:b/>
          <w:bCs/>
          <w:color w:val="auto"/>
          <w:szCs w:val="21"/>
          <w:highlight w:val="none"/>
        </w:rPr>
        <w:t>清单以及最高控制</w:t>
      </w:r>
      <w:r>
        <w:rPr>
          <w:rFonts w:ascii="Arial" w:hAnsi="Arial" w:cs="Arial"/>
          <w:b/>
          <w:bCs/>
          <w:color w:val="auto"/>
          <w:szCs w:val="21"/>
          <w:highlight w:val="none"/>
        </w:rPr>
        <w:t>报价表（洗涤租赁一体，按</w:t>
      </w:r>
      <w:r>
        <w:rPr>
          <w:rFonts w:hint="eastAsia" w:ascii="Arial" w:hAnsi="Arial" w:cs="Arial"/>
          <w:b/>
          <w:bCs/>
          <w:color w:val="auto"/>
          <w:szCs w:val="21"/>
          <w:highlight w:val="none"/>
        </w:rPr>
        <w:t>每天实际占</w:t>
      </w:r>
      <w:r>
        <w:rPr>
          <w:rFonts w:ascii="Arial" w:hAnsi="Arial" w:cs="Arial"/>
          <w:b/>
          <w:bCs/>
          <w:color w:val="auto"/>
          <w:szCs w:val="21"/>
          <w:highlight w:val="none"/>
        </w:rPr>
        <w:t>床数计算）</w:t>
      </w:r>
    </w:p>
    <w:tbl>
      <w:tblPr>
        <w:tblStyle w:val="12"/>
        <w:tblW w:w="8357" w:type="dxa"/>
        <w:tblInd w:w="0" w:type="dxa"/>
        <w:tblLayout w:type="fixed"/>
        <w:tblCellMar>
          <w:top w:w="15" w:type="dxa"/>
          <w:left w:w="15" w:type="dxa"/>
          <w:bottom w:w="15" w:type="dxa"/>
          <w:right w:w="15" w:type="dxa"/>
        </w:tblCellMar>
      </w:tblPr>
      <w:tblGrid>
        <w:gridCol w:w="1130"/>
        <w:gridCol w:w="1802"/>
        <w:gridCol w:w="2514"/>
        <w:gridCol w:w="2911"/>
      </w:tblGrid>
      <w:tr>
        <w:tblPrEx>
          <w:tblCellMar>
            <w:top w:w="15" w:type="dxa"/>
            <w:left w:w="15" w:type="dxa"/>
            <w:bottom w:w="15" w:type="dxa"/>
            <w:right w:w="15" w:type="dxa"/>
          </w:tblCellMar>
        </w:tblPrEx>
        <w:trPr>
          <w:trHeight w:val="798"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color w:val="auto"/>
                <w:highlight w:val="none"/>
              </w:rPr>
            </w:pPr>
            <w:r>
              <w:rPr>
                <w:rFonts w:ascii="Arial" w:hAnsi="Arial" w:cs="Arial"/>
                <w:b/>
                <w:color w:val="auto"/>
                <w:kern w:val="0"/>
                <w:sz w:val="22"/>
                <w:szCs w:val="22"/>
                <w:highlight w:val="none"/>
                <w:lang w:bidi="ar"/>
              </w:rPr>
              <w:t>序 号</w:t>
            </w:r>
          </w:p>
        </w:tc>
        <w:tc>
          <w:tcPr>
            <w:tcW w:w="1802" w:type="dxa"/>
            <w:tcBorders>
              <w:top w:val="single" w:color="000000" w:sz="4" w:space="0"/>
              <w:left w:val="single" w:color="000000" w:sz="4" w:space="0"/>
              <w:right w:val="single" w:color="000000" w:sz="4" w:space="0"/>
            </w:tcBorders>
            <w:noWrap w:val="0"/>
            <w:vAlign w:val="center"/>
          </w:tcPr>
          <w:p>
            <w:pPr>
              <w:widowControl/>
              <w:jc w:val="center"/>
              <w:textAlignment w:val="top"/>
              <w:rPr>
                <w:rFonts w:ascii="Arial" w:hAnsi="Arial" w:cs="Arial"/>
                <w:b/>
                <w:color w:val="auto"/>
                <w:sz w:val="22"/>
                <w:szCs w:val="22"/>
                <w:highlight w:val="none"/>
              </w:rPr>
            </w:pPr>
            <w:r>
              <w:rPr>
                <w:rFonts w:ascii="Arial" w:hAnsi="Arial" w:cs="Arial"/>
                <w:b/>
                <w:color w:val="auto"/>
                <w:kern w:val="0"/>
                <w:szCs w:val="21"/>
                <w:highlight w:val="none"/>
              </w:rPr>
              <w:t>医用织物品名</w:t>
            </w:r>
          </w:p>
        </w:tc>
        <w:tc>
          <w:tcPr>
            <w:tcW w:w="2514"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top"/>
              <w:rPr>
                <w:rFonts w:ascii="Arial" w:hAnsi="Arial" w:cs="Arial"/>
                <w:b/>
                <w:color w:val="auto"/>
                <w:kern w:val="0"/>
                <w:szCs w:val="21"/>
                <w:highlight w:val="none"/>
              </w:rPr>
            </w:pPr>
            <w:r>
              <w:rPr>
                <w:rFonts w:ascii="Arial" w:hAnsi="Arial" w:cs="Arial"/>
                <w:b/>
                <w:color w:val="auto"/>
                <w:kern w:val="0"/>
                <w:szCs w:val="21"/>
                <w:highlight w:val="none"/>
              </w:rPr>
              <w:t>租赁最高控制单价（单位：元/床/天）</w:t>
            </w:r>
          </w:p>
        </w:tc>
        <w:tc>
          <w:tcPr>
            <w:tcW w:w="2911"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spacing w:line="360" w:lineRule="exact"/>
              <w:jc w:val="center"/>
              <w:rPr>
                <w:rFonts w:ascii="Arial" w:hAnsi="Arial" w:cs="Arial"/>
                <w:b/>
                <w:color w:val="auto"/>
                <w:kern w:val="0"/>
                <w:szCs w:val="21"/>
                <w:highlight w:val="none"/>
              </w:rPr>
            </w:pPr>
            <w:r>
              <w:rPr>
                <w:rFonts w:ascii="Arial" w:hAnsi="Arial" w:cs="Arial"/>
                <w:b/>
                <w:color w:val="auto"/>
                <w:kern w:val="0"/>
                <w:szCs w:val="21"/>
                <w:highlight w:val="none"/>
              </w:rPr>
              <w:t>每月参考数量</w:t>
            </w:r>
          </w:p>
          <w:p>
            <w:pPr>
              <w:widowControl/>
              <w:jc w:val="center"/>
              <w:textAlignment w:val="top"/>
              <w:rPr>
                <w:rFonts w:ascii="Arial" w:hAnsi="Arial" w:cs="Arial"/>
                <w:color w:val="auto"/>
                <w:szCs w:val="21"/>
                <w:highlight w:val="none"/>
              </w:rPr>
            </w:pPr>
            <w:r>
              <w:rPr>
                <w:rFonts w:ascii="Arial" w:hAnsi="Arial" w:cs="Arial"/>
                <w:b/>
                <w:color w:val="auto"/>
                <w:kern w:val="0"/>
                <w:szCs w:val="21"/>
                <w:highlight w:val="none"/>
              </w:rPr>
              <w:t>（单位：床）</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1</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大 单</w:t>
            </w:r>
          </w:p>
        </w:tc>
        <w:tc>
          <w:tcPr>
            <w:tcW w:w="251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Arial" w:hAnsi="Arial" w:cs="Arial"/>
                <w:color w:val="auto"/>
                <w:szCs w:val="21"/>
                <w:highlight w:val="none"/>
              </w:rPr>
            </w:pPr>
          </w:p>
        </w:tc>
        <w:tc>
          <w:tcPr>
            <w:tcW w:w="291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43</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2</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被 套</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3</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枕套</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4</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枕 芯</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5</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病号衣</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6</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病号裤</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7</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防漏中单</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8</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hint="eastAsia" w:ascii="Arial" w:hAnsi="Arial" w:cs="Arial"/>
                <w:color w:val="auto"/>
                <w:kern w:val="0"/>
                <w:szCs w:val="21"/>
                <w:highlight w:val="none"/>
                <w:lang w:bidi="ar"/>
              </w:rPr>
              <w:t>隔离衣</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9</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洗手衣裤套装</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10</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帽子</w:t>
            </w:r>
          </w:p>
        </w:tc>
        <w:tc>
          <w:tcPr>
            <w:tcW w:w="2514" w:type="dxa"/>
            <w:vMerge w:val="continue"/>
            <w:tcBorders>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1</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小被套</w:t>
            </w:r>
          </w:p>
        </w:tc>
        <w:tc>
          <w:tcPr>
            <w:tcW w:w="251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ascii="Arial" w:hAnsi="Arial" w:cs="Arial"/>
                <w:color w:val="auto"/>
                <w:szCs w:val="21"/>
                <w:highlight w:val="none"/>
              </w:rPr>
            </w:pPr>
          </w:p>
        </w:tc>
        <w:tc>
          <w:tcPr>
            <w:tcW w:w="291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6</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2</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小床罩</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3</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小枕套</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4</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小被芯</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5</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婴儿枕芯</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6</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毛毛衣</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7</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小毛巾</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8</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隔离衣</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9</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浴巾</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10</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ascii="Arial" w:hAnsi="Arial" w:cs="Arial"/>
                <w:color w:val="auto"/>
                <w:kern w:val="0"/>
                <w:szCs w:val="21"/>
                <w:highlight w:val="none"/>
                <w:lang w:bidi="ar"/>
              </w:rPr>
              <w:t>防漏中单</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11</w:t>
            </w:r>
          </w:p>
        </w:tc>
        <w:tc>
          <w:tcPr>
            <w:tcW w:w="1802" w:type="dxa"/>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洗脸巾</w:t>
            </w:r>
          </w:p>
        </w:tc>
        <w:tc>
          <w:tcPr>
            <w:tcW w:w="2514"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2911" w:type="dxa"/>
            <w:vMerge w:val="continue"/>
            <w:tcBorders>
              <w:left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r>
      <w:tr>
        <w:tblPrEx>
          <w:tblCellMar>
            <w:top w:w="15" w:type="dxa"/>
            <w:left w:w="15" w:type="dxa"/>
            <w:bottom w:w="15" w:type="dxa"/>
            <w:right w:w="15" w:type="dxa"/>
          </w:tblCellMar>
        </w:tblPrEx>
        <w:trPr>
          <w:trHeight w:val="369" w:hRule="atLeast"/>
        </w:trPr>
        <w:tc>
          <w:tcPr>
            <w:tcW w:w="8357" w:type="dxa"/>
            <w:gridSpan w:val="4"/>
            <w:tcBorders>
              <w:top w:val="single" w:color="000000" w:sz="4" w:space="0"/>
              <w:left w:val="single" w:color="000000" w:sz="4" w:space="0"/>
              <w:bottom w:val="single" w:color="000000" w:sz="4" w:space="0"/>
              <w:right w:val="single" w:color="auto" w:sz="4" w:space="0"/>
            </w:tcBorders>
            <w:noWrap w:val="0"/>
            <w:vAlign w:val="top"/>
          </w:tcPr>
          <w:p>
            <w:pPr>
              <w:widowControl/>
              <w:jc w:val="center"/>
              <w:textAlignment w:val="center"/>
              <w:rPr>
                <w:rFonts w:ascii="Arial" w:hAnsi="Arial" w:cs="Arial"/>
                <w:color w:val="auto"/>
                <w:szCs w:val="21"/>
                <w:highlight w:val="none"/>
              </w:rPr>
            </w:pPr>
            <w:r>
              <w:rPr>
                <w:rFonts w:hint="eastAsia" w:ascii="Arial" w:hAnsi="Arial" w:cs="Arial"/>
                <w:color w:val="auto"/>
                <w:szCs w:val="21"/>
                <w:highlight w:val="none"/>
              </w:rPr>
              <w:t>备注：以上报价含污衣袋、污衣柜、可溶性包装袋、值班室床单、值班室被套、值班室枕套、值班室冬被、值班室垫被、值班室枕芯。</w:t>
            </w:r>
          </w:p>
        </w:tc>
      </w:tr>
    </w:tbl>
    <w:p>
      <w:pPr>
        <w:rPr>
          <w:rFonts w:hint="eastAsia" w:ascii="Arial" w:hAnsi="Arial" w:cs="Arial"/>
          <w:b/>
          <w:bCs/>
          <w:color w:val="auto"/>
          <w:szCs w:val="21"/>
          <w:highlight w:val="none"/>
        </w:rPr>
      </w:pPr>
    </w:p>
    <w:p>
      <w:pPr>
        <w:adjustRightInd w:val="0"/>
        <w:snapToGrid w:val="0"/>
        <w:spacing w:line="360" w:lineRule="auto"/>
        <w:rPr>
          <w:rFonts w:ascii="Arial" w:hAnsi="Arial" w:cs="Arial"/>
          <w:color w:val="auto"/>
          <w:szCs w:val="21"/>
          <w:highlight w:val="none"/>
        </w:rPr>
      </w:pPr>
    </w:p>
    <w:p>
      <w:pPr>
        <w:adjustRightInd w:val="0"/>
        <w:snapToGrid w:val="0"/>
        <w:spacing w:line="360" w:lineRule="auto"/>
        <w:rPr>
          <w:rFonts w:ascii="Arial" w:hAnsi="Arial" w:cs="Arial"/>
          <w:color w:val="auto"/>
          <w:highlight w:val="none"/>
        </w:rPr>
      </w:pPr>
      <w:r>
        <w:rPr>
          <w:rFonts w:ascii="Arial" w:hAnsi="Arial" w:cs="Arial"/>
          <w:color w:val="auto"/>
          <w:szCs w:val="21"/>
          <w:highlight w:val="none"/>
        </w:rPr>
        <w:br w:type="page"/>
      </w:r>
      <w:r>
        <w:rPr>
          <w:rFonts w:ascii="Arial" w:hAnsi="Arial" w:cs="Arial"/>
          <w:b/>
          <w:bCs/>
          <w:color w:val="auto"/>
          <w:szCs w:val="21"/>
          <w:highlight w:val="none"/>
        </w:rPr>
        <w:t>表2-4：血透室医用织物</w:t>
      </w:r>
      <w:r>
        <w:rPr>
          <w:rFonts w:hint="eastAsia" w:ascii="Arial" w:hAnsi="Arial" w:cs="Arial"/>
          <w:b/>
          <w:bCs/>
          <w:color w:val="auto"/>
          <w:szCs w:val="21"/>
          <w:highlight w:val="none"/>
        </w:rPr>
        <w:t>整包</w:t>
      </w:r>
      <w:r>
        <w:rPr>
          <w:rFonts w:ascii="Arial" w:hAnsi="Arial" w:cs="Arial"/>
          <w:b/>
          <w:bCs/>
          <w:color w:val="auto"/>
          <w:szCs w:val="21"/>
          <w:highlight w:val="none"/>
        </w:rPr>
        <w:t>租赁</w:t>
      </w:r>
      <w:r>
        <w:rPr>
          <w:rFonts w:hint="eastAsia" w:ascii="Arial" w:hAnsi="Arial" w:cs="Arial"/>
          <w:b/>
          <w:bCs/>
          <w:color w:val="auto"/>
          <w:szCs w:val="21"/>
          <w:highlight w:val="none"/>
        </w:rPr>
        <w:t>清单以及最高控制</w:t>
      </w:r>
      <w:r>
        <w:rPr>
          <w:rFonts w:ascii="Arial" w:hAnsi="Arial" w:cs="Arial"/>
          <w:b/>
          <w:bCs/>
          <w:color w:val="auto"/>
          <w:szCs w:val="21"/>
          <w:highlight w:val="none"/>
        </w:rPr>
        <w:t>报价表（洗涤租赁一体，按</w:t>
      </w:r>
      <w:r>
        <w:rPr>
          <w:rFonts w:hint="eastAsia" w:ascii="Arial" w:hAnsi="Arial" w:cs="Arial"/>
          <w:b/>
          <w:bCs/>
          <w:color w:val="auto"/>
          <w:szCs w:val="21"/>
          <w:highlight w:val="none"/>
        </w:rPr>
        <w:t>实际透析病人次数</w:t>
      </w:r>
      <w:r>
        <w:rPr>
          <w:rFonts w:ascii="Arial" w:hAnsi="Arial" w:cs="Arial"/>
          <w:b/>
          <w:bCs/>
          <w:color w:val="auto"/>
          <w:szCs w:val="21"/>
          <w:highlight w:val="none"/>
        </w:rPr>
        <w:t>计算）</w:t>
      </w:r>
    </w:p>
    <w:tbl>
      <w:tblPr>
        <w:tblStyle w:val="12"/>
        <w:tblW w:w="8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41"/>
        <w:gridCol w:w="2012"/>
        <w:gridCol w:w="2347"/>
        <w:gridCol w:w="28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57" w:hRule="atLeast"/>
        </w:trPr>
        <w:tc>
          <w:tcPr>
            <w:tcW w:w="1141" w:type="dxa"/>
            <w:noWrap w:val="0"/>
            <w:vAlign w:val="center"/>
          </w:tcPr>
          <w:p>
            <w:pPr>
              <w:jc w:val="center"/>
              <w:rPr>
                <w:rFonts w:ascii="Arial" w:hAnsi="Arial" w:cs="Arial"/>
                <w:color w:val="auto"/>
                <w:highlight w:val="none"/>
              </w:rPr>
            </w:pPr>
            <w:r>
              <w:rPr>
                <w:rFonts w:ascii="Arial" w:hAnsi="Arial" w:cs="Arial"/>
                <w:b/>
                <w:color w:val="auto"/>
                <w:kern w:val="0"/>
                <w:sz w:val="22"/>
                <w:szCs w:val="22"/>
                <w:highlight w:val="none"/>
                <w:lang w:bidi="ar"/>
              </w:rPr>
              <w:t>序 号</w:t>
            </w:r>
          </w:p>
        </w:tc>
        <w:tc>
          <w:tcPr>
            <w:tcW w:w="2012" w:type="dxa"/>
            <w:noWrap w:val="0"/>
            <w:vAlign w:val="center"/>
          </w:tcPr>
          <w:p>
            <w:pPr>
              <w:widowControl/>
              <w:jc w:val="center"/>
              <w:textAlignment w:val="top"/>
              <w:rPr>
                <w:rFonts w:ascii="Arial" w:hAnsi="Arial" w:cs="Arial"/>
                <w:b/>
                <w:color w:val="auto"/>
                <w:sz w:val="22"/>
                <w:szCs w:val="22"/>
                <w:highlight w:val="none"/>
              </w:rPr>
            </w:pPr>
            <w:r>
              <w:rPr>
                <w:rFonts w:ascii="Arial" w:hAnsi="Arial" w:cs="Arial"/>
                <w:b/>
                <w:color w:val="auto"/>
                <w:kern w:val="0"/>
                <w:szCs w:val="21"/>
                <w:highlight w:val="none"/>
              </w:rPr>
              <w:t>医用织物品名</w:t>
            </w:r>
          </w:p>
        </w:tc>
        <w:tc>
          <w:tcPr>
            <w:tcW w:w="2347" w:type="dxa"/>
            <w:noWrap w:val="0"/>
            <w:vAlign w:val="center"/>
          </w:tcPr>
          <w:p>
            <w:pPr>
              <w:widowControl/>
              <w:jc w:val="center"/>
              <w:textAlignment w:val="top"/>
              <w:rPr>
                <w:rFonts w:ascii="Arial" w:hAnsi="Arial" w:cs="Arial"/>
                <w:b/>
                <w:color w:val="auto"/>
                <w:kern w:val="0"/>
                <w:szCs w:val="21"/>
                <w:highlight w:val="none"/>
              </w:rPr>
            </w:pPr>
            <w:r>
              <w:rPr>
                <w:rFonts w:ascii="Arial" w:hAnsi="Arial" w:cs="Arial"/>
                <w:b/>
                <w:color w:val="auto"/>
                <w:kern w:val="0"/>
                <w:szCs w:val="21"/>
                <w:highlight w:val="none"/>
              </w:rPr>
              <w:t>租赁最高控制单价（单位：元/床/天）</w:t>
            </w:r>
          </w:p>
        </w:tc>
        <w:tc>
          <w:tcPr>
            <w:tcW w:w="2874" w:type="dxa"/>
            <w:noWrap w:val="0"/>
            <w:vAlign w:val="center"/>
          </w:tcPr>
          <w:p>
            <w:pPr>
              <w:widowControl/>
              <w:adjustRightInd w:val="0"/>
              <w:snapToGrid w:val="0"/>
              <w:spacing w:line="360" w:lineRule="exact"/>
              <w:jc w:val="center"/>
              <w:rPr>
                <w:rFonts w:ascii="Arial" w:hAnsi="Arial" w:cs="Arial"/>
                <w:b/>
                <w:color w:val="auto"/>
                <w:kern w:val="0"/>
                <w:szCs w:val="21"/>
                <w:highlight w:val="none"/>
              </w:rPr>
            </w:pPr>
            <w:r>
              <w:rPr>
                <w:rFonts w:ascii="Arial" w:hAnsi="Arial" w:cs="Arial"/>
                <w:b/>
                <w:color w:val="auto"/>
                <w:kern w:val="0"/>
                <w:szCs w:val="21"/>
                <w:highlight w:val="none"/>
              </w:rPr>
              <w:t>每月参考数量</w:t>
            </w:r>
          </w:p>
          <w:p>
            <w:pPr>
              <w:widowControl/>
              <w:jc w:val="center"/>
              <w:textAlignment w:val="top"/>
              <w:rPr>
                <w:rFonts w:ascii="Arial" w:hAnsi="Arial" w:cs="Arial"/>
                <w:color w:val="auto"/>
                <w:szCs w:val="21"/>
                <w:highlight w:val="none"/>
              </w:rPr>
            </w:pPr>
            <w:r>
              <w:rPr>
                <w:rFonts w:ascii="Arial" w:hAnsi="Arial" w:cs="Arial"/>
                <w:b/>
                <w:color w:val="auto"/>
                <w:kern w:val="0"/>
                <w:szCs w:val="21"/>
                <w:highlight w:val="none"/>
              </w:rPr>
              <w:t>（单位：床）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6" w:hRule="atLeast"/>
        </w:trPr>
        <w:tc>
          <w:tcPr>
            <w:tcW w:w="1141" w:type="dxa"/>
            <w:noWrap w:val="0"/>
            <w:vAlign w:val="top"/>
          </w:tcPr>
          <w:p>
            <w:pPr>
              <w:widowControl/>
              <w:jc w:val="center"/>
              <w:textAlignment w:val="top"/>
              <w:rPr>
                <w:rFonts w:ascii="Arial" w:hAnsi="Arial" w:cs="Arial"/>
                <w:color w:val="auto"/>
                <w:szCs w:val="21"/>
                <w:highlight w:val="none"/>
              </w:rPr>
            </w:pPr>
            <w:r>
              <w:rPr>
                <w:rFonts w:hint="eastAsia" w:ascii="Arial" w:hAnsi="Arial" w:cs="Arial"/>
                <w:color w:val="auto"/>
                <w:kern w:val="0"/>
                <w:szCs w:val="21"/>
                <w:highlight w:val="none"/>
                <w:lang w:bidi="ar"/>
              </w:rPr>
              <w:t>1</w:t>
            </w:r>
          </w:p>
        </w:tc>
        <w:tc>
          <w:tcPr>
            <w:tcW w:w="2012" w:type="dxa"/>
            <w:noWrap w:val="0"/>
            <w:vAlign w:val="top"/>
          </w:tcPr>
          <w:p>
            <w:pPr>
              <w:widowControl/>
              <w:jc w:val="center"/>
              <w:textAlignment w:val="top"/>
              <w:rPr>
                <w:rFonts w:ascii="Arial" w:hAnsi="Arial" w:cs="Arial"/>
                <w:color w:val="auto"/>
                <w:szCs w:val="21"/>
                <w:highlight w:val="none"/>
              </w:rPr>
            </w:pPr>
            <w:r>
              <w:rPr>
                <w:rFonts w:hint="eastAsia" w:ascii="Arial" w:hAnsi="Arial" w:cs="Arial"/>
                <w:color w:val="auto"/>
                <w:kern w:val="0"/>
                <w:szCs w:val="21"/>
                <w:highlight w:val="none"/>
                <w:lang w:bidi="ar"/>
              </w:rPr>
              <w:t>血透单</w:t>
            </w:r>
          </w:p>
        </w:tc>
        <w:tc>
          <w:tcPr>
            <w:tcW w:w="2347" w:type="dxa"/>
            <w:vMerge w:val="restart"/>
            <w:noWrap w:val="0"/>
            <w:vAlign w:val="center"/>
          </w:tcPr>
          <w:p>
            <w:pPr>
              <w:widowControl/>
              <w:jc w:val="center"/>
              <w:textAlignment w:val="center"/>
              <w:rPr>
                <w:rFonts w:ascii="Arial" w:hAnsi="Arial" w:cs="Arial"/>
                <w:color w:val="auto"/>
                <w:highlight w:val="none"/>
              </w:rPr>
            </w:pPr>
          </w:p>
        </w:tc>
        <w:tc>
          <w:tcPr>
            <w:tcW w:w="2874" w:type="dxa"/>
            <w:vMerge w:val="restart"/>
            <w:noWrap w:val="0"/>
            <w:vAlign w:val="center"/>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2159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6"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2</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被套</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3</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枕芯</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1"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4</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绗缝垫</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3"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5</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冬被</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9"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6</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夏被</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7</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枕套</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9"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8</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污衣柜</w:t>
            </w:r>
          </w:p>
        </w:tc>
        <w:tc>
          <w:tcPr>
            <w:tcW w:w="2347" w:type="dxa"/>
            <w:vMerge w:val="restart"/>
            <w:noWrap w:val="0"/>
            <w:vAlign w:val="center"/>
          </w:tcPr>
          <w:p>
            <w:pPr>
              <w:widowControl/>
              <w:jc w:val="center"/>
              <w:textAlignment w:val="center"/>
              <w:rPr>
                <w:rFonts w:ascii="Arial" w:hAnsi="Arial" w:cs="Arial"/>
                <w:color w:val="auto"/>
                <w:highlight w:val="none"/>
              </w:rPr>
            </w:pPr>
            <w:r>
              <w:rPr>
                <w:rFonts w:hint="eastAsia" w:ascii="Arial" w:hAnsi="Arial" w:cs="Arial"/>
                <w:color w:val="auto"/>
                <w:highlight w:val="none"/>
              </w:rPr>
              <w:t>赠送</w:t>
            </w:r>
          </w:p>
        </w:tc>
        <w:tc>
          <w:tcPr>
            <w:tcW w:w="2874" w:type="dxa"/>
            <w:vMerge w:val="restart"/>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9"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9</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值班室被套</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1"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10</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值班室床单</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9"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11</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值班室枕套</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9"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12</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值班室冬被</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3"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13</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值班室夏被</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6"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14</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值班室枕芯</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7"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szCs w:val="21"/>
                <w:highlight w:val="none"/>
              </w:rPr>
              <w:t>15</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szCs w:val="21"/>
                <w:highlight w:val="none"/>
              </w:rPr>
              <w:t>隔离衣</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szCs w:val="21"/>
                <w:highlight w:val="none"/>
              </w:rPr>
              <w:t>16</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szCs w:val="21"/>
                <w:highlight w:val="none"/>
              </w:rPr>
              <w:t>值班室垫被</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1"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szCs w:val="21"/>
                <w:highlight w:val="none"/>
              </w:rPr>
              <w:t>17</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污衣袋和可溶性袋子</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7" w:hRule="atLeast"/>
        </w:trPr>
        <w:tc>
          <w:tcPr>
            <w:tcW w:w="1141"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szCs w:val="21"/>
                <w:highlight w:val="none"/>
              </w:rPr>
              <w:t>18</w:t>
            </w:r>
          </w:p>
        </w:tc>
        <w:tc>
          <w:tcPr>
            <w:tcW w:w="2012" w:type="dxa"/>
            <w:noWrap w:val="0"/>
            <w:vAlign w:val="top"/>
          </w:tcPr>
          <w:p>
            <w:pPr>
              <w:widowControl/>
              <w:jc w:val="center"/>
              <w:textAlignment w:val="top"/>
              <w:rPr>
                <w:rFonts w:ascii="Arial" w:hAnsi="Arial" w:cs="Arial"/>
                <w:color w:val="auto"/>
                <w:kern w:val="0"/>
                <w:szCs w:val="21"/>
                <w:highlight w:val="none"/>
                <w:lang w:bidi="ar"/>
              </w:rPr>
            </w:pPr>
            <w:r>
              <w:rPr>
                <w:rFonts w:hint="eastAsia" w:ascii="Arial" w:hAnsi="Arial" w:cs="Arial"/>
                <w:color w:val="auto"/>
                <w:szCs w:val="21"/>
                <w:highlight w:val="none"/>
              </w:rPr>
              <w:t>帽子</w:t>
            </w:r>
          </w:p>
        </w:tc>
        <w:tc>
          <w:tcPr>
            <w:tcW w:w="2347" w:type="dxa"/>
            <w:vMerge w:val="continue"/>
            <w:noWrap w:val="0"/>
            <w:vAlign w:val="center"/>
          </w:tcPr>
          <w:p>
            <w:pPr>
              <w:widowControl/>
              <w:jc w:val="center"/>
              <w:textAlignment w:val="center"/>
              <w:rPr>
                <w:rFonts w:ascii="Arial" w:hAnsi="Arial" w:cs="Arial"/>
                <w:color w:val="auto"/>
                <w:highlight w:val="none"/>
              </w:rPr>
            </w:pPr>
          </w:p>
        </w:tc>
        <w:tc>
          <w:tcPr>
            <w:tcW w:w="2874" w:type="dxa"/>
            <w:vMerge w:val="continue"/>
            <w:noWrap w:val="0"/>
            <w:vAlign w:val="center"/>
          </w:tcPr>
          <w:p>
            <w:pPr>
              <w:widowControl/>
              <w:jc w:val="center"/>
              <w:textAlignment w:val="center"/>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4" w:hRule="atLeast"/>
        </w:trPr>
        <w:tc>
          <w:tcPr>
            <w:tcW w:w="8374" w:type="dxa"/>
            <w:gridSpan w:val="4"/>
            <w:noWrap w:val="0"/>
            <w:vAlign w:val="top"/>
          </w:tcPr>
          <w:p>
            <w:pPr>
              <w:pStyle w:val="7"/>
              <w:jc w:val="center"/>
              <w:rPr>
                <w:rFonts w:ascii="Arial" w:hAnsi="Arial" w:cs="Arial"/>
                <w:color w:val="auto"/>
                <w:szCs w:val="21"/>
                <w:highlight w:val="none"/>
              </w:rPr>
            </w:pPr>
            <w:r>
              <w:rPr>
                <w:rFonts w:hint="eastAsia" w:ascii="Arial" w:hAnsi="Arial" w:cs="Arial"/>
                <w:color w:val="auto"/>
                <w:sz w:val="21"/>
                <w:szCs w:val="21"/>
                <w:highlight w:val="none"/>
              </w:rPr>
              <w:t>备注：包含污衣袋、污衣柜、可溶性袋子</w:t>
            </w:r>
          </w:p>
        </w:tc>
      </w:tr>
    </w:tbl>
    <w:p>
      <w:pPr>
        <w:rPr>
          <w:rFonts w:hint="eastAsia" w:ascii="Arial" w:hAnsi="Arial" w:cs="Arial"/>
          <w:b/>
          <w:bCs/>
          <w:color w:val="auto"/>
          <w:highlight w:val="none"/>
        </w:rPr>
      </w:pPr>
    </w:p>
    <w:p>
      <w:pPr>
        <w:adjustRightInd w:val="0"/>
        <w:snapToGrid w:val="0"/>
        <w:spacing w:line="360" w:lineRule="auto"/>
        <w:rPr>
          <w:rFonts w:ascii="Arial" w:hAnsi="Arial" w:cs="Arial"/>
          <w:color w:val="auto"/>
          <w:szCs w:val="21"/>
          <w:highlight w:val="none"/>
        </w:rPr>
      </w:pPr>
    </w:p>
    <w:p>
      <w:pPr>
        <w:adjustRightInd w:val="0"/>
        <w:snapToGrid w:val="0"/>
        <w:spacing w:line="360" w:lineRule="auto"/>
        <w:rPr>
          <w:rFonts w:ascii="Arial" w:hAnsi="Arial" w:cs="Arial"/>
          <w:color w:val="auto"/>
          <w:highlight w:val="none"/>
        </w:rPr>
      </w:pPr>
      <w:r>
        <w:rPr>
          <w:rFonts w:ascii="Arial" w:hAnsi="Arial" w:cs="Arial"/>
          <w:color w:val="auto"/>
          <w:szCs w:val="21"/>
          <w:highlight w:val="none"/>
        </w:rPr>
        <w:br w:type="page"/>
      </w:r>
      <w:r>
        <w:rPr>
          <w:rFonts w:ascii="Arial" w:hAnsi="Arial" w:cs="Arial"/>
          <w:b/>
          <w:bCs/>
          <w:color w:val="auto"/>
          <w:szCs w:val="21"/>
          <w:highlight w:val="none"/>
        </w:rPr>
        <w:t>表2-5：病区医用织物（床品三件套）租赁报价表（洗涤租赁一体，按租赁件数单个计算)</w:t>
      </w:r>
    </w:p>
    <w:tbl>
      <w:tblPr>
        <w:tblStyle w:val="12"/>
        <w:tblpPr w:leftFromText="180" w:rightFromText="180" w:vertAnchor="text" w:horzAnchor="page" w:tblpX="1583" w:tblpY="128"/>
        <w:tblOverlap w:val="never"/>
        <w:tblW w:w="85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8"/>
        <w:gridCol w:w="1800"/>
        <w:gridCol w:w="2502"/>
        <w:gridCol w:w="3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21" w:hRule="atLeast"/>
        </w:trPr>
        <w:tc>
          <w:tcPr>
            <w:tcW w:w="1128" w:type="dxa"/>
            <w:noWrap w:val="0"/>
            <w:vAlign w:val="center"/>
          </w:tcPr>
          <w:p>
            <w:pPr>
              <w:jc w:val="center"/>
              <w:rPr>
                <w:rFonts w:ascii="Arial" w:hAnsi="Arial" w:cs="Arial"/>
                <w:color w:val="auto"/>
                <w:highlight w:val="none"/>
              </w:rPr>
            </w:pPr>
            <w:r>
              <w:rPr>
                <w:rFonts w:ascii="Arial" w:hAnsi="Arial" w:cs="Arial"/>
                <w:b/>
                <w:color w:val="auto"/>
                <w:kern w:val="0"/>
                <w:sz w:val="22"/>
                <w:szCs w:val="22"/>
                <w:highlight w:val="none"/>
                <w:lang w:bidi="ar"/>
              </w:rPr>
              <w:t>序 号</w:t>
            </w:r>
          </w:p>
        </w:tc>
        <w:tc>
          <w:tcPr>
            <w:tcW w:w="1800" w:type="dxa"/>
            <w:noWrap w:val="0"/>
            <w:vAlign w:val="center"/>
          </w:tcPr>
          <w:p>
            <w:pPr>
              <w:widowControl/>
              <w:jc w:val="center"/>
              <w:textAlignment w:val="top"/>
              <w:rPr>
                <w:rFonts w:ascii="Arial" w:hAnsi="Arial" w:cs="Arial"/>
                <w:b/>
                <w:color w:val="auto"/>
                <w:sz w:val="22"/>
                <w:szCs w:val="22"/>
                <w:highlight w:val="none"/>
              </w:rPr>
            </w:pPr>
            <w:r>
              <w:rPr>
                <w:rFonts w:ascii="Arial" w:hAnsi="Arial" w:cs="Arial"/>
                <w:b/>
                <w:color w:val="auto"/>
                <w:kern w:val="0"/>
                <w:szCs w:val="21"/>
                <w:highlight w:val="none"/>
              </w:rPr>
              <w:t>医用织物品名</w:t>
            </w:r>
          </w:p>
        </w:tc>
        <w:tc>
          <w:tcPr>
            <w:tcW w:w="2502" w:type="dxa"/>
            <w:noWrap w:val="0"/>
            <w:vAlign w:val="center"/>
          </w:tcPr>
          <w:p>
            <w:pPr>
              <w:widowControl/>
              <w:jc w:val="center"/>
              <w:textAlignment w:val="top"/>
              <w:rPr>
                <w:rFonts w:ascii="Arial" w:hAnsi="Arial" w:cs="Arial"/>
                <w:b/>
                <w:color w:val="auto"/>
                <w:kern w:val="0"/>
                <w:szCs w:val="21"/>
                <w:highlight w:val="none"/>
              </w:rPr>
            </w:pPr>
            <w:r>
              <w:rPr>
                <w:rFonts w:ascii="Arial" w:hAnsi="Arial" w:cs="Arial"/>
                <w:b/>
                <w:color w:val="auto"/>
                <w:kern w:val="0"/>
                <w:szCs w:val="21"/>
                <w:highlight w:val="none"/>
              </w:rPr>
              <w:t>租赁最高控制单价</w:t>
            </w:r>
          </w:p>
          <w:p>
            <w:pPr>
              <w:widowControl/>
              <w:jc w:val="center"/>
              <w:textAlignment w:val="top"/>
              <w:rPr>
                <w:rFonts w:ascii="Arial" w:hAnsi="Arial" w:cs="Arial"/>
                <w:b/>
                <w:color w:val="auto"/>
                <w:kern w:val="0"/>
                <w:szCs w:val="21"/>
                <w:highlight w:val="none"/>
              </w:rPr>
            </w:pPr>
            <w:r>
              <w:rPr>
                <w:rFonts w:ascii="Arial" w:hAnsi="Arial" w:cs="Arial"/>
                <w:b/>
                <w:color w:val="auto"/>
                <w:kern w:val="0"/>
                <w:szCs w:val="21"/>
                <w:highlight w:val="none"/>
              </w:rPr>
              <w:t>（单位：元/</w:t>
            </w:r>
            <w:r>
              <w:rPr>
                <w:rFonts w:hint="eastAsia" w:ascii="Arial" w:hAnsi="Arial" w:cs="Arial"/>
                <w:b/>
                <w:color w:val="auto"/>
                <w:kern w:val="0"/>
                <w:szCs w:val="21"/>
                <w:highlight w:val="none"/>
              </w:rPr>
              <w:t>次</w:t>
            </w:r>
            <w:r>
              <w:rPr>
                <w:rFonts w:ascii="Arial" w:hAnsi="Arial" w:cs="Arial"/>
                <w:b/>
                <w:color w:val="auto"/>
                <w:kern w:val="0"/>
                <w:szCs w:val="21"/>
                <w:highlight w:val="none"/>
              </w:rPr>
              <w:t>）</w:t>
            </w:r>
          </w:p>
        </w:tc>
        <w:tc>
          <w:tcPr>
            <w:tcW w:w="3112" w:type="dxa"/>
            <w:noWrap w:val="0"/>
            <w:vAlign w:val="center"/>
          </w:tcPr>
          <w:p>
            <w:pPr>
              <w:widowControl/>
              <w:adjustRightInd w:val="0"/>
              <w:snapToGrid w:val="0"/>
              <w:spacing w:line="360" w:lineRule="exact"/>
              <w:jc w:val="center"/>
              <w:rPr>
                <w:rFonts w:ascii="Arial" w:hAnsi="Arial" w:cs="Arial"/>
                <w:b/>
                <w:color w:val="auto"/>
                <w:kern w:val="0"/>
                <w:szCs w:val="21"/>
                <w:highlight w:val="none"/>
              </w:rPr>
            </w:pPr>
            <w:r>
              <w:rPr>
                <w:rFonts w:ascii="Arial" w:hAnsi="Arial" w:cs="Arial"/>
                <w:b/>
                <w:color w:val="auto"/>
                <w:kern w:val="0"/>
                <w:szCs w:val="21"/>
                <w:highlight w:val="none"/>
              </w:rPr>
              <w:t>每月参考数量</w:t>
            </w:r>
          </w:p>
          <w:p>
            <w:pPr>
              <w:widowControl/>
              <w:jc w:val="center"/>
              <w:textAlignment w:val="top"/>
              <w:rPr>
                <w:rFonts w:ascii="Arial" w:hAnsi="Arial" w:cs="Arial"/>
                <w:color w:val="auto"/>
                <w:szCs w:val="21"/>
                <w:highlight w:val="none"/>
              </w:rPr>
            </w:pPr>
            <w:r>
              <w:rPr>
                <w:rFonts w:ascii="Arial" w:hAnsi="Arial" w:cs="Arial"/>
                <w:b/>
                <w:color w:val="auto"/>
                <w:kern w:val="0"/>
                <w:szCs w:val="21"/>
                <w:highlight w:val="none"/>
              </w:rPr>
              <w:t>（单位：</w:t>
            </w:r>
            <w:r>
              <w:rPr>
                <w:rFonts w:hint="eastAsia" w:ascii="Arial" w:hAnsi="Arial" w:cs="Arial"/>
                <w:b/>
                <w:color w:val="auto"/>
                <w:kern w:val="0"/>
                <w:szCs w:val="21"/>
                <w:highlight w:val="none"/>
              </w:rPr>
              <w:t>件</w:t>
            </w:r>
            <w:r>
              <w:rPr>
                <w:rFonts w:ascii="Arial" w:hAnsi="Arial" w:cs="Arial"/>
                <w:b/>
                <w:color w:val="auto"/>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3" w:hRule="atLeast"/>
        </w:trPr>
        <w:tc>
          <w:tcPr>
            <w:tcW w:w="1128" w:type="dxa"/>
            <w:noWrap w:val="0"/>
            <w:vAlign w:val="center"/>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1</w:t>
            </w:r>
          </w:p>
        </w:tc>
        <w:tc>
          <w:tcPr>
            <w:tcW w:w="1800" w:type="dxa"/>
            <w:noWrap w:val="0"/>
            <w:vAlign w:val="center"/>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被套</w:t>
            </w:r>
          </w:p>
        </w:tc>
        <w:tc>
          <w:tcPr>
            <w:tcW w:w="2502" w:type="dxa"/>
            <w:noWrap w:val="0"/>
            <w:vAlign w:val="center"/>
          </w:tcPr>
          <w:p>
            <w:pPr>
              <w:widowControl/>
              <w:jc w:val="center"/>
              <w:textAlignment w:val="center"/>
              <w:rPr>
                <w:rFonts w:ascii="Arial" w:hAnsi="Arial" w:cs="Arial"/>
                <w:color w:val="auto"/>
                <w:szCs w:val="21"/>
                <w:highlight w:val="none"/>
              </w:rPr>
            </w:pPr>
          </w:p>
        </w:tc>
        <w:tc>
          <w:tcPr>
            <w:tcW w:w="3112" w:type="dxa"/>
            <w:noWrap w:val="0"/>
            <w:vAlign w:val="center"/>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5921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3" w:hRule="atLeast"/>
        </w:trPr>
        <w:tc>
          <w:tcPr>
            <w:tcW w:w="1128" w:type="dxa"/>
            <w:noWrap w:val="0"/>
            <w:vAlign w:val="center"/>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2</w:t>
            </w:r>
          </w:p>
        </w:tc>
        <w:tc>
          <w:tcPr>
            <w:tcW w:w="1800" w:type="dxa"/>
            <w:noWrap w:val="0"/>
            <w:vAlign w:val="center"/>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床单</w:t>
            </w:r>
          </w:p>
        </w:tc>
        <w:tc>
          <w:tcPr>
            <w:tcW w:w="2502" w:type="dxa"/>
            <w:noWrap w:val="0"/>
            <w:vAlign w:val="center"/>
          </w:tcPr>
          <w:p>
            <w:pPr>
              <w:widowControl/>
              <w:jc w:val="center"/>
              <w:textAlignment w:val="center"/>
              <w:rPr>
                <w:rFonts w:ascii="Arial" w:hAnsi="Arial" w:cs="Arial"/>
                <w:color w:val="auto"/>
                <w:szCs w:val="21"/>
                <w:highlight w:val="none"/>
              </w:rPr>
            </w:pPr>
          </w:p>
        </w:tc>
        <w:tc>
          <w:tcPr>
            <w:tcW w:w="3112" w:type="dxa"/>
            <w:noWrap w:val="0"/>
            <w:vAlign w:val="center"/>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7252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3" w:hRule="atLeast"/>
        </w:trPr>
        <w:tc>
          <w:tcPr>
            <w:tcW w:w="1128" w:type="dxa"/>
            <w:noWrap w:val="0"/>
            <w:vAlign w:val="center"/>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3</w:t>
            </w:r>
          </w:p>
        </w:tc>
        <w:tc>
          <w:tcPr>
            <w:tcW w:w="1800" w:type="dxa"/>
            <w:noWrap w:val="0"/>
            <w:vAlign w:val="center"/>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枕套</w:t>
            </w:r>
          </w:p>
        </w:tc>
        <w:tc>
          <w:tcPr>
            <w:tcW w:w="2502" w:type="dxa"/>
            <w:noWrap w:val="0"/>
            <w:vAlign w:val="center"/>
          </w:tcPr>
          <w:p>
            <w:pPr>
              <w:widowControl/>
              <w:jc w:val="center"/>
              <w:textAlignment w:val="center"/>
              <w:rPr>
                <w:rFonts w:ascii="Arial" w:hAnsi="Arial" w:cs="Arial"/>
                <w:color w:val="auto"/>
                <w:szCs w:val="21"/>
                <w:highlight w:val="none"/>
              </w:rPr>
            </w:pPr>
          </w:p>
        </w:tc>
        <w:tc>
          <w:tcPr>
            <w:tcW w:w="3112" w:type="dxa"/>
            <w:noWrap w:val="0"/>
            <w:vAlign w:val="center"/>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7065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93" w:hRule="atLeast"/>
        </w:trPr>
        <w:tc>
          <w:tcPr>
            <w:tcW w:w="1128" w:type="dxa"/>
            <w:noWrap w:val="0"/>
            <w:vAlign w:val="center"/>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4</w:t>
            </w:r>
          </w:p>
        </w:tc>
        <w:tc>
          <w:tcPr>
            <w:tcW w:w="1800" w:type="dxa"/>
            <w:noWrap w:val="0"/>
            <w:vAlign w:val="center"/>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病人衣</w:t>
            </w:r>
          </w:p>
        </w:tc>
        <w:tc>
          <w:tcPr>
            <w:tcW w:w="2502" w:type="dxa"/>
            <w:noWrap w:val="0"/>
            <w:vAlign w:val="center"/>
          </w:tcPr>
          <w:p>
            <w:pPr>
              <w:widowControl/>
              <w:jc w:val="center"/>
              <w:textAlignment w:val="center"/>
              <w:rPr>
                <w:rFonts w:ascii="Arial" w:hAnsi="Arial" w:cs="Arial"/>
                <w:color w:val="auto"/>
                <w:kern w:val="0"/>
                <w:szCs w:val="21"/>
                <w:highlight w:val="none"/>
                <w:lang w:bidi="ar"/>
              </w:rPr>
            </w:pPr>
          </w:p>
        </w:tc>
        <w:tc>
          <w:tcPr>
            <w:tcW w:w="3112" w:type="dxa"/>
            <w:noWrap w:val="0"/>
            <w:vAlign w:val="center"/>
          </w:tcPr>
          <w:p>
            <w:pPr>
              <w:widowControl/>
              <w:jc w:val="center"/>
              <w:textAlignment w:val="center"/>
              <w:rPr>
                <w:rFonts w:hint="default"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1606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2" w:hRule="atLeast"/>
        </w:trPr>
        <w:tc>
          <w:tcPr>
            <w:tcW w:w="1128" w:type="dxa"/>
            <w:noWrap w:val="0"/>
            <w:vAlign w:val="center"/>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5</w:t>
            </w:r>
          </w:p>
        </w:tc>
        <w:tc>
          <w:tcPr>
            <w:tcW w:w="1800" w:type="dxa"/>
            <w:noWrap w:val="0"/>
            <w:vAlign w:val="center"/>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病人裤</w:t>
            </w:r>
          </w:p>
        </w:tc>
        <w:tc>
          <w:tcPr>
            <w:tcW w:w="2502" w:type="dxa"/>
            <w:noWrap w:val="0"/>
            <w:vAlign w:val="center"/>
          </w:tcPr>
          <w:p>
            <w:pPr>
              <w:widowControl/>
              <w:jc w:val="center"/>
              <w:textAlignment w:val="center"/>
              <w:rPr>
                <w:rFonts w:ascii="Arial" w:hAnsi="Arial" w:cs="Arial"/>
                <w:color w:val="auto"/>
                <w:kern w:val="0"/>
                <w:szCs w:val="21"/>
                <w:highlight w:val="none"/>
                <w:lang w:bidi="ar"/>
              </w:rPr>
            </w:pPr>
          </w:p>
        </w:tc>
        <w:tc>
          <w:tcPr>
            <w:tcW w:w="3112" w:type="dxa"/>
            <w:noWrap w:val="0"/>
            <w:vAlign w:val="center"/>
          </w:tcPr>
          <w:p>
            <w:pPr>
              <w:widowControl/>
              <w:jc w:val="center"/>
              <w:textAlignment w:val="center"/>
              <w:rPr>
                <w:rFonts w:hint="default"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1606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2" w:hRule="atLeast"/>
        </w:trPr>
        <w:tc>
          <w:tcPr>
            <w:tcW w:w="1128" w:type="dxa"/>
            <w:noWrap w:val="0"/>
            <w:vAlign w:val="center"/>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6</w:t>
            </w:r>
          </w:p>
        </w:tc>
        <w:tc>
          <w:tcPr>
            <w:tcW w:w="1800" w:type="dxa"/>
            <w:noWrap w:val="0"/>
            <w:vAlign w:val="center"/>
          </w:tcPr>
          <w:p>
            <w:pPr>
              <w:widowControl/>
              <w:jc w:val="center"/>
              <w:textAlignment w:val="top"/>
              <w:rPr>
                <w:rFonts w:hint="eastAsia" w:ascii="Arial" w:hAnsi="Arial" w:cs="Arial"/>
                <w:color w:val="auto"/>
                <w:kern w:val="0"/>
                <w:szCs w:val="21"/>
                <w:highlight w:val="none"/>
                <w:lang w:bidi="ar"/>
              </w:rPr>
            </w:pPr>
            <w:r>
              <w:rPr>
                <w:rFonts w:hint="eastAsia" w:ascii="Arial" w:hAnsi="Arial" w:cs="Arial"/>
                <w:color w:val="auto"/>
                <w:kern w:val="0"/>
                <w:szCs w:val="21"/>
                <w:highlight w:val="none"/>
                <w:lang w:bidi="ar"/>
              </w:rPr>
              <w:t>浴巾</w:t>
            </w:r>
          </w:p>
        </w:tc>
        <w:tc>
          <w:tcPr>
            <w:tcW w:w="2502" w:type="dxa"/>
            <w:noWrap w:val="0"/>
            <w:vAlign w:val="center"/>
          </w:tcPr>
          <w:p>
            <w:pPr>
              <w:widowControl/>
              <w:jc w:val="center"/>
              <w:textAlignment w:val="center"/>
              <w:rPr>
                <w:rFonts w:ascii="Arial" w:hAnsi="Arial" w:cs="Arial"/>
                <w:color w:val="auto"/>
                <w:kern w:val="0"/>
                <w:szCs w:val="21"/>
                <w:highlight w:val="none"/>
                <w:lang w:bidi="ar"/>
              </w:rPr>
            </w:pPr>
          </w:p>
        </w:tc>
        <w:tc>
          <w:tcPr>
            <w:tcW w:w="3112" w:type="dxa"/>
            <w:noWrap w:val="0"/>
            <w:vAlign w:val="center"/>
          </w:tcPr>
          <w:p>
            <w:pPr>
              <w:widowControl/>
              <w:jc w:val="center"/>
              <w:textAlignment w:val="center"/>
              <w:rPr>
                <w:rFonts w:hint="default"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2" w:hRule="atLeast"/>
        </w:trPr>
        <w:tc>
          <w:tcPr>
            <w:tcW w:w="1128" w:type="dxa"/>
            <w:noWrap w:val="0"/>
            <w:vAlign w:val="center"/>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7</w:t>
            </w:r>
          </w:p>
        </w:tc>
        <w:tc>
          <w:tcPr>
            <w:tcW w:w="1800" w:type="dxa"/>
            <w:noWrap w:val="0"/>
            <w:vAlign w:val="center"/>
          </w:tcPr>
          <w:p>
            <w:pPr>
              <w:widowControl/>
              <w:jc w:val="center"/>
              <w:textAlignment w:val="top"/>
              <w:rPr>
                <w:rFonts w:hint="eastAsia" w:ascii="Arial" w:hAnsi="Arial" w:cs="Arial"/>
                <w:color w:val="auto"/>
                <w:kern w:val="0"/>
                <w:szCs w:val="21"/>
                <w:highlight w:val="none"/>
                <w:lang w:bidi="ar"/>
              </w:rPr>
            </w:pPr>
            <w:r>
              <w:rPr>
                <w:rFonts w:hint="eastAsia" w:ascii="Arial" w:hAnsi="Arial" w:cs="Arial"/>
                <w:color w:val="auto"/>
                <w:kern w:val="0"/>
                <w:szCs w:val="21"/>
                <w:highlight w:val="none"/>
                <w:lang w:bidi="ar"/>
              </w:rPr>
              <w:t>小被套</w:t>
            </w:r>
          </w:p>
        </w:tc>
        <w:tc>
          <w:tcPr>
            <w:tcW w:w="2502" w:type="dxa"/>
            <w:noWrap w:val="0"/>
            <w:vAlign w:val="center"/>
          </w:tcPr>
          <w:p>
            <w:pPr>
              <w:widowControl/>
              <w:jc w:val="center"/>
              <w:textAlignment w:val="center"/>
              <w:rPr>
                <w:rFonts w:ascii="Arial" w:hAnsi="Arial" w:cs="Arial"/>
                <w:color w:val="auto"/>
                <w:kern w:val="0"/>
                <w:szCs w:val="21"/>
                <w:highlight w:val="none"/>
                <w:lang w:bidi="ar"/>
              </w:rPr>
            </w:pPr>
          </w:p>
        </w:tc>
        <w:tc>
          <w:tcPr>
            <w:tcW w:w="3112" w:type="dxa"/>
            <w:noWrap w:val="0"/>
            <w:vAlign w:val="center"/>
          </w:tcPr>
          <w:p>
            <w:pPr>
              <w:widowControl/>
              <w:jc w:val="center"/>
              <w:textAlignment w:val="center"/>
              <w:rPr>
                <w:rFonts w:hint="default"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2" w:hRule="atLeast"/>
        </w:trPr>
        <w:tc>
          <w:tcPr>
            <w:tcW w:w="1128" w:type="dxa"/>
            <w:noWrap w:val="0"/>
            <w:vAlign w:val="center"/>
          </w:tcPr>
          <w:p>
            <w:pPr>
              <w:widowControl/>
              <w:jc w:val="center"/>
              <w:textAlignment w:val="top"/>
              <w:rPr>
                <w:rFonts w:hint="eastAsia"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8</w:t>
            </w:r>
          </w:p>
        </w:tc>
        <w:tc>
          <w:tcPr>
            <w:tcW w:w="1800" w:type="dxa"/>
            <w:noWrap w:val="0"/>
            <w:vAlign w:val="center"/>
          </w:tcPr>
          <w:p>
            <w:pPr>
              <w:widowControl/>
              <w:jc w:val="center"/>
              <w:textAlignment w:val="top"/>
              <w:rPr>
                <w:rFonts w:hint="default"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病人袍</w:t>
            </w:r>
          </w:p>
        </w:tc>
        <w:tc>
          <w:tcPr>
            <w:tcW w:w="2502" w:type="dxa"/>
            <w:noWrap w:val="0"/>
            <w:vAlign w:val="center"/>
          </w:tcPr>
          <w:p>
            <w:pPr>
              <w:widowControl/>
              <w:jc w:val="both"/>
              <w:textAlignment w:val="center"/>
              <w:rPr>
                <w:rFonts w:hint="default" w:ascii="Arial" w:hAnsi="Arial" w:eastAsia="宋体" w:cs="Arial"/>
                <w:color w:val="auto"/>
                <w:kern w:val="0"/>
                <w:szCs w:val="21"/>
                <w:highlight w:val="none"/>
                <w:lang w:val="en-US" w:eastAsia="zh-CN" w:bidi="ar"/>
              </w:rPr>
            </w:pPr>
          </w:p>
        </w:tc>
        <w:tc>
          <w:tcPr>
            <w:tcW w:w="3112" w:type="dxa"/>
            <w:noWrap w:val="0"/>
            <w:vAlign w:val="center"/>
          </w:tcPr>
          <w:p>
            <w:pPr>
              <w:widowControl/>
              <w:jc w:val="center"/>
              <w:textAlignment w:val="center"/>
              <w:rPr>
                <w:rFonts w:hint="default" w:ascii="Arial" w:hAnsi="Arial"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2" w:hRule="atLeast"/>
        </w:trPr>
        <w:tc>
          <w:tcPr>
            <w:tcW w:w="1128" w:type="dxa"/>
            <w:noWrap w:val="0"/>
            <w:vAlign w:val="center"/>
          </w:tcPr>
          <w:p>
            <w:pPr>
              <w:widowControl/>
              <w:jc w:val="center"/>
              <w:textAlignment w:val="top"/>
              <w:rPr>
                <w:rFonts w:hint="eastAsia"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9</w:t>
            </w:r>
          </w:p>
        </w:tc>
        <w:tc>
          <w:tcPr>
            <w:tcW w:w="1800" w:type="dxa"/>
            <w:noWrap w:val="0"/>
            <w:vAlign w:val="center"/>
          </w:tcPr>
          <w:p>
            <w:pPr>
              <w:widowControl/>
              <w:jc w:val="center"/>
              <w:textAlignment w:val="top"/>
              <w:rPr>
                <w:rFonts w:hint="default"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重病人裤</w:t>
            </w:r>
          </w:p>
        </w:tc>
        <w:tc>
          <w:tcPr>
            <w:tcW w:w="2502" w:type="dxa"/>
            <w:noWrap w:val="0"/>
            <w:vAlign w:val="center"/>
          </w:tcPr>
          <w:p>
            <w:pPr>
              <w:widowControl/>
              <w:jc w:val="center"/>
              <w:textAlignment w:val="center"/>
              <w:rPr>
                <w:rFonts w:hint="default" w:ascii="Arial" w:hAnsi="Arial" w:eastAsia="宋体" w:cs="Arial"/>
                <w:color w:val="auto"/>
                <w:kern w:val="0"/>
                <w:szCs w:val="21"/>
                <w:highlight w:val="none"/>
                <w:lang w:val="en-US" w:eastAsia="zh-CN" w:bidi="ar"/>
              </w:rPr>
            </w:pPr>
          </w:p>
        </w:tc>
        <w:tc>
          <w:tcPr>
            <w:tcW w:w="3112" w:type="dxa"/>
            <w:noWrap w:val="0"/>
            <w:vAlign w:val="center"/>
          </w:tcPr>
          <w:p>
            <w:pPr>
              <w:widowControl/>
              <w:jc w:val="center"/>
              <w:textAlignment w:val="center"/>
              <w:rPr>
                <w:rFonts w:hint="default" w:ascii="Arial" w:hAnsi="Arial"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2" w:hRule="atLeast"/>
        </w:trPr>
        <w:tc>
          <w:tcPr>
            <w:tcW w:w="1128" w:type="dxa"/>
            <w:noWrap w:val="0"/>
            <w:vAlign w:val="center"/>
          </w:tcPr>
          <w:p>
            <w:pPr>
              <w:widowControl/>
              <w:jc w:val="center"/>
              <w:textAlignment w:val="top"/>
              <w:rPr>
                <w:rFonts w:hint="default"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10</w:t>
            </w:r>
          </w:p>
        </w:tc>
        <w:tc>
          <w:tcPr>
            <w:tcW w:w="1800" w:type="dxa"/>
            <w:noWrap w:val="0"/>
            <w:vAlign w:val="center"/>
          </w:tcPr>
          <w:p>
            <w:pPr>
              <w:widowControl/>
              <w:jc w:val="center"/>
              <w:textAlignment w:val="top"/>
              <w:rPr>
                <w:rFonts w:hint="default"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防漏中单</w:t>
            </w:r>
          </w:p>
        </w:tc>
        <w:tc>
          <w:tcPr>
            <w:tcW w:w="2502" w:type="dxa"/>
            <w:noWrap w:val="0"/>
            <w:vAlign w:val="center"/>
          </w:tcPr>
          <w:p>
            <w:pPr>
              <w:widowControl/>
              <w:jc w:val="center"/>
              <w:textAlignment w:val="center"/>
              <w:rPr>
                <w:rFonts w:hint="default" w:ascii="Arial" w:hAnsi="Arial" w:eastAsia="宋体" w:cs="Arial"/>
                <w:color w:val="auto"/>
                <w:kern w:val="0"/>
                <w:szCs w:val="21"/>
                <w:highlight w:val="none"/>
                <w:lang w:val="en-US" w:eastAsia="zh-CN" w:bidi="ar"/>
              </w:rPr>
            </w:pPr>
          </w:p>
        </w:tc>
        <w:tc>
          <w:tcPr>
            <w:tcW w:w="3112" w:type="dxa"/>
            <w:noWrap w:val="0"/>
            <w:vAlign w:val="center"/>
          </w:tcPr>
          <w:p>
            <w:pPr>
              <w:widowControl/>
              <w:jc w:val="center"/>
              <w:textAlignment w:val="center"/>
              <w:rPr>
                <w:rFonts w:hint="default" w:ascii="Arial" w:hAnsi="Arial"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02" w:hRule="atLeast"/>
        </w:trPr>
        <w:tc>
          <w:tcPr>
            <w:tcW w:w="1128" w:type="dxa"/>
            <w:noWrap w:val="0"/>
            <w:vAlign w:val="center"/>
          </w:tcPr>
          <w:p>
            <w:pPr>
              <w:widowControl/>
              <w:jc w:val="center"/>
              <w:textAlignment w:val="top"/>
              <w:rPr>
                <w:rFonts w:hint="default"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11</w:t>
            </w:r>
          </w:p>
        </w:tc>
        <w:tc>
          <w:tcPr>
            <w:tcW w:w="1800" w:type="dxa"/>
            <w:noWrap w:val="0"/>
            <w:vAlign w:val="center"/>
          </w:tcPr>
          <w:p>
            <w:pPr>
              <w:widowControl/>
              <w:jc w:val="center"/>
              <w:textAlignment w:val="top"/>
              <w:rPr>
                <w:rFonts w:hint="eastAsia" w:ascii="Arial" w:hAnsi="Arial" w:cs="Arial"/>
                <w:color w:val="auto"/>
                <w:kern w:val="0"/>
                <w:szCs w:val="21"/>
                <w:highlight w:val="none"/>
                <w:lang w:bidi="ar"/>
              </w:rPr>
            </w:pPr>
            <w:r>
              <w:rPr>
                <w:rFonts w:hint="eastAsia" w:ascii="Arial" w:hAnsi="Arial" w:cs="Arial"/>
                <w:color w:val="auto"/>
                <w:kern w:val="0"/>
                <w:szCs w:val="21"/>
                <w:highlight w:val="none"/>
                <w:lang w:bidi="ar"/>
              </w:rPr>
              <w:t>毛毛包被</w:t>
            </w:r>
          </w:p>
        </w:tc>
        <w:tc>
          <w:tcPr>
            <w:tcW w:w="2502" w:type="dxa"/>
            <w:noWrap w:val="0"/>
            <w:vAlign w:val="center"/>
          </w:tcPr>
          <w:p>
            <w:pPr>
              <w:widowControl/>
              <w:jc w:val="center"/>
              <w:textAlignment w:val="center"/>
              <w:rPr>
                <w:rFonts w:ascii="Arial" w:hAnsi="Arial" w:cs="Arial"/>
                <w:color w:val="auto"/>
                <w:kern w:val="0"/>
                <w:szCs w:val="21"/>
                <w:highlight w:val="none"/>
                <w:lang w:bidi="ar"/>
              </w:rPr>
            </w:pPr>
          </w:p>
        </w:tc>
        <w:tc>
          <w:tcPr>
            <w:tcW w:w="3112" w:type="dxa"/>
            <w:noWrap w:val="0"/>
            <w:vAlign w:val="center"/>
          </w:tcPr>
          <w:p>
            <w:pPr>
              <w:widowControl/>
              <w:jc w:val="center"/>
              <w:textAlignment w:val="center"/>
              <w:rPr>
                <w:rFonts w:hint="default"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6" w:hRule="atLeast"/>
        </w:trPr>
        <w:tc>
          <w:tcPr>
            <w:tcW w:w="1128" w:type="dxa"/>
            <w:noWrap w:val="0"/>
            <w:vAlign w:val="center"/>
          </w:tcPr>
          <w:p>
            <w:pPr>
              <w:widowControl/>
              <w:jc w:val="center"/>
              <w:textAlignment w:val="top"/>
              <w:rPr>
                <w:rFonts w:hint="default"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12</w:t>
            </w:r>
          </w:p>
        </w:tc>
        <w:tc>
          <w:tcPr>
            <w:tcW w:w="1800" w:type="dxa"/>
            <w:noWrap w:val="0"/>
            <w:vAlign w:val="center"/>
          </w:tcPr>
          <w:p>
            <w:pPr>
              <w:widowControl/>
              <w:jc w:val="center"/>
              <w:textAlignment w:val="top"/>
              <w:rPr>
                <w:rFonts w:hint="eastAsia" w:ascii="Arial" w:hAnsi="Arial" w:cs="Arial"/>
                <w:color w:val="auto"/>
                <w:kern w:val="0"/>
                <w:szCs w:val="21"/>
                <w:highlight w:val="none"/>
                <w:lang w:bidi="ar"/>
              </w:rPr>
            </w:pPr>
            <w:r>
              <w:rPr>
                <w:rFonts w:hint="eastAsia" w:ascii="Arial" w:hAnsi="Arial" w:cs="Arial"/>
                <w:color w:val="auto"/>
                <w:kern w:val="0"/>
                <w:szCs w:val="21"/>
                <w:highlight w:val="none"/>
                <w:lang w:bidi="ar"/>
              </w:rPr>
              <w:t>毛毛衣</w:t>
            </w:r>
          </w:p>
        </w:tc>
        <w:tc>
          <w:tcPr>
            <w:tcW w:w="2502" w:type="dxa"/>
            <w:noWrap w:val="0"/>
            <w:vAlign w:val="center"/>
          </w:tcPr>
          <w:p>
            <w:pPr>
              <w:widowControl/>
              <w:jc w:val="center"/>
              <w:textAlignment w:val="center"/>
              <w:rPr>
                <w:rFonts w:hint="eastAsia" w:ascii="Arial" w:hAnsi="Arial" w:cs="Arial"/>
                <w:color w:val="auto"/>
                <w:kern w:val="0"/>
                <w:szCs w:val="21"/>
                <w:highlight w:val="none"/>
                <w:lang w:bidi="ar"/>
              </w:rPr>
            </w:pPr>
          </w:p>
        </w:tc>
        <w:tc>
          <w:tcPr>
            <w:tcW w:w="3112" w:type="dxa"/>
            <w:noWrap w:val="0"/>
            <w:vAlign w:val="center"/>
          </w:tcPr>
          <w:p>
            <w:pPr>
              <w:widowControl/>
              <w:jc w:val="center"/>
              <w:textAlignment w:val="center"/>
              <w:rPr>
                <w:rFonts w:hint="default" w:ascii="Arial" w:hAnsi="Arial" w:eastAsia="宋体" w:cs="Arial"/>
                <w:color w:val="auto"/>
                <w:kern w:val="0"/>
                <w:szCs w:val="21"/>
                <w:highlight w:val="none"/>
                <w:lang w:val="en-US" w:eastAsia="zh-CN" w:bidi="ar"/>
              </w:rPr>
            </w:pPr>
            <w:r>
              <w:rPr>
                <w:rFonts w:hint="eastAsia" w:ascii="Arial" w:hAnsi="Arial" w:cs="Arial"/>
                <w:color w:val="auto"/>
                <w:kern w:val="0"/>
                <w:szCs w:val="21"/>
                <w:highlight w:val="none"/>
                <w:lang w:val="en-US" w:eastAsia="zh-CN" w:bidi="ar"/>
              </w:rPr>
              <w:t>5</w:t>
            </w:r>
          </w:p>
        </w:tc>
      </w:tr>
    </w:tbl>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ascii="Arial" w:hAnsi="Arial" w:cs="Arial"/>
          <w:b/>
          <w:bCs/>
          <w:color w:val="auto"/>
          <w:highlight w:val="none"/>
        </w:rPr>
      </w:pPr>
      <w:r>
        <w:rPr>
          <w:rFonts w:hint="eastAsia" w:ascii="Arial" w:hAnsi="Arial" w:cs="Arial"/>
          <w:b/>
          <w:bCs/>
          <w:color w:val="auto"/>
          <w:szCs w:val="21"/>
          <w:highlight w:val="none"/>
        </w:rPr>
        <w:t>表2-6：</w:t>
      </w:r>
      <w:r>
        <w:rPr>
          <w:rFonts w:ascii="Arial" w:hAnsi="Arial" w:cs="Arial"/>
          <w:b/>
          <w:bCs/>
          <w:color w:val="auto"/>
          <w:szCs w:val="21"/>
          <w:highlight w:val="none"/>
        </w:rPr>
        <w:t>病区医用</w:t>
      </w:r>
      <w:r>
        <w:rPr>
          <w:rFonts w:hint="eastAsia" w:ascii="Arial" w:hAnsi="Arial" w:cs="Arial"/>
          <w:b/>
          <w:bCs/>
          <w:color w:val="auto"/>
          <w:szCs w:val="21"/>
          <w:highlight w:val="none"/>
        </w:rPr>
        <w:t>絮类租</w:t>
      </w:r>
      <w:r>
        <w:rPr>
          <w:rFonts w:ascii="Arial" w:hAnsi="Arial" w:cs="Arial"/>
          <w:b/>
          <w:bCs/>
          <w:color w:val="auto"/>
          <w:szCs w:val="21"/>
          <w:highlight w:val="none"/>
        </w:rPr>
        <w:t>赁</w:t>
      </w:r>
      <w:r>
        <w:rPr>
          <w:rFonts w:hint="eastAsia" w:ascii="Arial" w:hAnsi="Arial" w:cs="Arial"/>
          <w:b/>
          <w:bCs/>
          <w:color w:val="auto"/>
          <w:szCs w:val="21"/>
          <w:highlight w:val="none"/>
        </w:rPr>
        <w:t>清单</w:t>
      </w:r>
      <w:r>
        <w:rPr>
          <w:rFonts w:ascii="Arial" w:hAnsi="Arial" w:cs="Arial"/>
          <w:b/>
          <w:bCs/>
          <w:color w:val="auto"/>
          <w:szCs w:val="21"/>
          <w:highlight w:val="none"/>
        </w:rPr>
        <w:t>（洗涤租赁一体，按租赁</w:t>
      </w:r>
      <w:r>
        <w:rPr>
          <w:rFonts w:hint="eastAsia" w:ascii="Arial" w:hAnsi="Arial" w:cs="Arial"/>
          <w:b/>
          <w:bCs/>
          <w:color w:val="auto"/>
          <w:szCs w:val="21"/>
          <w:highlight w:val="none"/>
        </w:rPr>
        <w:t>天数计算</w:t>
      </w:r>
      <w:r>
        <w:rPr>
          <w:rFonts w:ascii="Arial" w:hAnsi="Arial" w:cs="Arial"/>
          <w:b/>
          <w:bCs/>
          <w:color w:val="auto"/>
          <w:szCs w:val="21"/>
          <w:highlight w:val="none"/>
        </w:rPr>
        <w:t>)</w:t>
      </w:r>
    </w:p>
    <w:tbl>
      <w:tblPr>
        <w:tblStyle w:val="12"/>
        <w:tblpPr w:leftFromText="180" w:rightFromText="180" w:vertAnchor="text" w:horzAnchor="page" w:tblpX="1724" w:tblpY="128"/>
        <w:tblOverlap w:val="never"/>
        <w:tblW w:w="83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980"/>
        <w:gridCol w:w="1788"/>
        <w:gridCol w:w="2485"/>
        <w:gridCol w:w="30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55" w:hRule="atLeast"/>
        </w:trPr>
        <w:tc>
          <w:tcPr>
            <w:tcW w:w="980" w:type="dxa"/>
            <w:noWrap w:val="0"/>
            <w:vAlign w:val="center"/>
          </w:tcPr>
          <w:p>
            <w:pPr>
              <w:jc w:val="center"/>
              <w:rPr>
                <w:rFonts w:ascii="Arial" w:hAnsi="Arial" w:cs="Arial"/>
                <w:color w:val="auto"/>
                <w:highlight w:val="none"/>
              </w:rPr>
            </w:pPr>
            <w:r>
              <w:rPr>
                <w:rFonts w:ascii="Arial" w:hAnsi="Arial" w:cs="Arial"/>
                <w:b/>
                <w:color w:val="auto"/>
                <w:kern w:val="0"/>
                <w:sz w:val="22"/>
                <w:szCs w:val="22"/>
                <w:highlight w:val="none"/>
                <w:lang w:bidi="ar"/>
              </w:rPr>
              <w:t>序 号</w:t>
            </w:r>
          </w:p>
        </w:tc>
        <w:tc>
          <w:tcPr>
            <w:tcW w:w="1788" w:type="dxa"/>
            <w:noWrap w:val="0"/>
            <w:vAlign w:val="center"/>
          </w:tcPr>
          <w:p>
            <w:pPr>
              <w:widowControl/>
              <w:jc w:val="center"/>
              <w:textAlignment w:val="top"/>
              <w:rPr>
                <w:rFonts w:ascii="Arial" w:hAnsi="Arial" w:cs="Arial"/>
                <w:b/>
                <w:color w:val="auto"/>
                <w:sz w:val="22"/>
                <w:szCs w:val="22"/>
                <w:highlight w:val="none"/>
              </w:rPr>
            </w:pPr>
            <w:r>
              <w:rPr>
                <w:rFonts w:ascii="Arial" w:hAnsi="Arial" w:cs="Arial"/>
                <w:b/>
                <w:color w:val="auto"/>
                <w:kern w:val="0"/>
                <w:szCs w:val="21"/>
                <w:highlight w:val="none"/>
              </w:rPr>
              <w:t>医用</w:t>
            </w:r>
            <w:r>
              <w:rPr>
                <w:rFonts w:hint="eastAsia" w:ascii="Arial" w:hAnsi="Arial" w:cs="Arial"/>
                <w:b/>
                <w:color w:val="auto"/>
                <w:kern w:val="0"/>
                <w:szCs w:val="21"/>
                <w:highlight w:val="none"/>
              </w:rPr>
              <w:t>絮类</w:t>
            </w:r>
            <w:r>
              <w:rPr>
                <w:rFonts w:ascii="Arial" w:hAnsi="Arial" w:cs="Arial"/>
                <w:b/>
                <w:color w:val="auto"/>
                <w:kern w:val="0"/>
                <w:szCs w:val="21"/>
                <w:highlight w:val="none"/>
              </w:rPr>
              <w:t>名</w:t>
            </w:r>
          </w:p>
        </w:tc>
        <w:tc>
          <w:tcPr>
            <w:tcW w:w="2485" w:type="dxa"/>
            <w:noWrap w:val="0"/>
            <w:vAlign w:val="center"/>
          </w:tcPr>
          <w:p>
            <w:pPr>
              <w:widowControl/>
              <w:jc w:val="center"/>
              <w:textAlignment w:val="top"/>
              <w:rPr>
                <w:rFonts w:ascii="Arial" w:hAnsi="Arial" w:cs="Arial"/>
                <w:b/>
                <w:color w:val="auto"/>
                <w:kern w:val="0"/>
                <w:szCs w:val="21"/>
                <w:highlight w:val="none"/>
              </w:rPr>
            </w:pPr>
            <w:r>
              <w:rPr>
                <w:rFonts w:ascii="Arial" w:hAnsi="Arial" w:cs="Arial"/>
                <w:b/>
                <w:color w:val="auto"/>
                <w:kern w:val="0"/>
                <w:szCs w:val="21"/>
                <w:highlight w:val="none"/>
              </w:rPr>
              <w:t>租赁单价</w:t>
            </w:r>
          </w:p>
          <w:p>
            <w:pPr>
              <w:widowControl/>
              <w:jc w:val="center"/>
              <w:textAlignment w:val="top"/>
              <w:rPr>
                <w:rFonts w:ascii="Arial" w:hAnsi="Arial" w:cs="Arial"/>
                <w:b/>
                <w:color w:val="auto"/>
                <w:kern w:val="0"/>
                <w:szCs w:val="21"/>
                <w:highlight w:val="none"/>
              </w:rPr>
            </w:pPr>
            <w:r>
              <w:rPr>
                <w:rFonts w:ascii="Arial" w:hAnsi="Arial" w:cs="Arial"/>
                <w:b/>
                <w:color w:val="auto"/>
                <w:kern w:val="0"/>
                <w:szCs w:val="21"/>
                <w:highlight w:val="none"/>
              </w:rPr>
              <w:t>（单位：元/</w:t>
            </w:r>
            <w:r>
              <w:rPr>
                <w:rFonts w:hint="eastAsia" w:ascii="Arial" w:hAnsi="Arial" w:cs="Arial"/>
                <w:b/>
                <w:color w:val="auto"/>
                <w:kern w:val="0"/>
                <w:szCs w:val="21"/>
                <w:highlight w:val="none"/>
              </w:rPr>
              <w:t>天</w:t>
            </w:r>
            <w:r>
              <w:rPr>
                <w:rFonts w:ascii="Arial" w:hAnsi="Arial" w:cs="Arial"/>
                <w:b/>
                <w:color w:val="auto"/>
                <w:kern w:val="0"/>
                <w:szCs w:val="21"/>
                <w:highlight w:val="none"/>
              </w:rPr>
              <w:t>）</w:t>
            </w:r>
          </w:p>
        </w:tc>
        <w:tc>
          <w:tcPr>
            <w:tcW w:w="3081" w:type="dxa"/>
            <w:noWrap w:val="0"/>
            <w:vAlign w:val="center"/>
          </w:tcPr>
          <w:p>
            <w:pPr>
              <w:widowControl/>
              <w:adjustRightInd w:val="0"/>
              <w:snapToGrid w:val="0"/>
              <w:spacing w:line="360" w:lineRule="exact"/>
              <w:jc w:val="center"/>
              <w:rPr>
                <w:rFonts w:ascii="Arial" w:hAnsi="Arial" w:cs="Arial"/>
                <w:b/>
                <w:color w:val="auto"/>
                <w:kern w:val="0"/>
                <w:szCs w:val="21"/>
                <w:highlight w:val="none"/>
              </w:rPr>
            </w:pPr>
            <w:r>
              <w:rPr>
                <w:rFonts w:ascii="Arial" w:hAnsi="Arial" w:cs="Arial"/>
                <w:b/>
                <w:color w:val="auto"/>
                <w:kern w:val="0"/>
                <w:szCs w:val="21"/>
                <w:highlight w:val="none"/>
              </w:rPr>
              <w:t>每月参考数量</w:t>
            </w:r>
          </w:p>
          <w:p>
            <w:pPr>
              <w:widowControl/>
              <w:jc w:val="center"/>
              <w:textAlignment w:val="top"/>
              <w:rPr>
                <w:rFonts w:ascii="Arial" w:hAnsi="Arial" w:cs="Arial"/>
                <w:color w:val="auto"/>
                <w:szCs w:val="21"/>
                <w:highlight w:val="none"/>
              </w:rPr>
            </w:pPr>
            <w:r>
              <w:rPr>
                <w:rFonts w:ascii="Arial" w:hAnsi="Arial" w:cs="Arial"/>
                <w:b/>
                <w:color w:val="auto"/>
                <w:kern w:val="0"/>
                <w:szCs w:val="21"/>
                <w:highlight w:val="none"/>
              </w:rPr>
              <w:t>（单位：</w:t>
            </w:r>
            <w:r>
              <w:rPr>
                <w:rFonts w:hint="eastAsia" w:ascii="Arial" w:hAnsi="Arial" w:cs="Arial"/>
                <w:b/>
                <w:color w:val="auto"/>
                <w:kern w:val="0"/>
                <w:szCs w:val="21"/>
                <w:highlight w:val="none"/>
              </w:rPr>
              <w:t>件</w:t>
            </w:r>
            <w:r>
              <w:rPr>
                <w:rFonts w:ascii="Arial" w:hAnsi="Arial" w:cs="Arial"/>
                <w:b/>
                <w:color w:val="auto"/>
                <w:kern w:val="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2" w:hRule="atLeast"/>
        </w:trPr>
        <w:tc>
          <w:tcPr>
            <w:tcW w:w="980" w:type="dxa"/>
            <w:noWrap w:val="0"/>
            <w:vAlign w:val="center"/>
          </w:tcPr>
          <w:p>
            <w:pPr>
              <w:widowControl/>
              <w:jc w:val="center"/>
              <w:textAlignment w:val="top"/>
              <w:rPr>
                <w:rFonts w:ascii="Arial" w:hAnsi="Arial" w:cs="Arial"/>
                <w:color w:val="auto"/>
                <w:szCs w:val="21"/>
                <w:highlight w:val="none"/>
              </w:rPr>
            </w:pPr>
            <w:r>
              <w:rPr>
                <w:rFonts w:ascii="Arial" w:hAnsi="Arial" w:cs="Arial"/>
                <w:color w:val="auto"/>
                <w:kern w:val="0"/>
                <w:szCs w:val="21"/>
                <w:highlight w:val="none"/>
                <w:lang w:bidi="ar"/>
              </w:rPr>
              <w:t>1</w:t>
            </w:r>
          </w:p>
        </w:tc>
        <w:tc>
          <w:tcPr>
            <w:tcW w:w="1788" w:type="dxa"/>
            <w:noWrap w:val="0"/>
            <w:vAlign w:val="center"/>
          </w:tcPr>
          <w:p>
            <w:pPr>
              <w:widowControl/>
              <w:jc w:val="center"/>
              <w:textAlignment w:val="top"/>
              <w:rPr>
                <w:rFonts w:ascii="Arial" w:hAnsi="Arial" w:cs="Arial"/>
                <w:color w:val="auto"/>
                <w:szCs w:val="21"/>
                <w:highlight w:val="none"/>
              </w:rPr>
            </w:pPr>
            <w:r>
              <w:rPr>
                <w:rFonts w:hint="eastAsia" w:ascii="Arial" w:hAnsi="Arial" w:cs="Arial"/>
                <w:color w:val="auto"/>
                <w:szCs w:val="21"/>
                <w:highlight w:val="none"/>
              </w:rPr>
              <w:t>冬被</w:t>
            </w:r>
          </w:p>
        </w:tc>
        <w:tc>
          <w:tcPr>
            <w:tcW w:w="2485" w:type="dxa"/>
            <w:noWrap w:val="0"/>
            <w:vAlign w:val="center"/>
          </w:tcPr>
          <w:p>
            <w:pPr>
              <w:widowControl/>
              <w:jc w:val="center"/>
              <w:textAlignment w:val="center"/>
              <w:rPr>
                <w:rFonts w:ascii="Arial" w:hAnsi="Arial" w:cs="Arial"/>
                <w:color w:val="auto"/>
                <w:szCs w:val="21"/>
                <w:highlight w:val="none"/>
              </w:rPr>
            </w:pPr>
          </w:p>
        </w:tc>
        <w:tc>
          <w:tcPr>
            <w:tcW w:w="3081" w:type="dxa"/>
            <w:noWrap w:val="0"/>
            <w:vAlign w:val="center"/>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6200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2" w:hRule="atLeast"/>
        </w:trPr>
        <w:tc>
          <w:tcPr>
            <w:tcW w:w="980" w:type="dxa"/>
            <w:noWrap w:val="0"/>
            <w:vAlign w:val="center"/>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2</w:t>
            </w:r>
          </w:p>
        </w:tc>
        <w:tc>
          <w:tcPr>
            <w:tcW w:w="1788" w:type="dxa"/>
            <w:noWrap w:val="0"/>
            <w:vAlign w:val="center"/>
          </w:tcPr>
          <w:p>
            <w:pPr>
              <w:widowControl/>
              <w:jc w:val="center"/>
              <w:textAlignment w:val="top"/>
              <w:rPr>
                <w:rFonts w:hint="eastAsia" w:ascii="Arial" w:hAnsi="Arial" w:cs="Arial"/>
                <w:color w:val="auto"/>
                <w:szCs w:val="21"/>
                <w:highlight w:val="none"/>
              </w:rPr>
            </w:pPr>
            <w:r>
              <w:rPr>
                <w:rFonts w:hint="eastAsia" w:ascii="Arial" w:hAnsi="Arial" w:cs="Arial"/>
                <w:color w:val="auto"/>
                <w:szCs w:val="21"/>
                <w:highlight w:val="none"/>
              </w:rPr>
              <w:t>垫被</w:t>
            </w:r>
          </w:p>
        </w:tc>
        <w:tc>
          <w:tcPr>
            <w:tcW w:w="2485" w:type="dxa"/>
            <w:noWrap w:val="0"/>
            <w:vAlign w:val="center"/>
          </w:tcPr>
          <w:p>
            <w:pPr>
              <w:widowControl/>
              <w:jc w:val="center"/>
              <w:textAlignment w:val="center"/>
              <w:rPr>
                <w:rFonts w:ascii="Arial" w:hAnsi="Arial" w:cs="Arial"/>
                <w:color w:val="auto"/>
                <w:szCs w:val="21"/>
                <w:highlight w:val="none"/>
              </w:rPr>
            </w:pPr>
          </w:p>
        </w:tc>
        <w:tc>
          <w:tcPr>
            <w:tcW w:w="3081" w:type="dxa"/>
            <w:noWrap w:val="0"/>
            <w:vAlign w:val="center"/>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3413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2" w:hRule="atLeast"/>
        </w:trPr>
        <w:tc>
          <w:tcPr>
            <w:tcW w:w="980" w:type="dxa"/>
            <w:noWrap w:val="0"/>
            <w:vAlign w:val="center"/>
          </w:tcPr>
          <w:p>
            <w:pPr>
              <w:widowControl/>
              <w:jc w:val="center"/>
              <w:textAlignment w:val="top"/>
              <w:rPr>
                <w:rFonts w:hint="eastAsia" w:ascii="Arial" w:hAnsi="Arial" w:cs="Arial"/>
                <w:color w:val="auto"/>
                <w:szCs w:val="21"/>
                <w:highlight w:val="none"/>
              </w:rPr>
            </w:pPr>
            <w:r>
              <w:rPr>
                <w:rFonts w:hint="eastAsia" w:ascii="Arial" w:hAnsi="Arial" w:cs="Arial"/>
                <w:color w:val="auto"/>
                <w:szCs w:val="21"/>
                <w:highlight w:val="none"/>
              </w:rPr>
              <w:t>3</w:t>
            </w:r>
          </w:p>
        </w:tc>
        <w:tc>
          <w:tcPr>
            <w:tcW w:w="1788" w:type="dxa"/>
            <w:noWrap w:val="0"/>
            <w:vAlign w:val="center"/>
          </w:tcPr>
          <w:p>
            <w:pPr>
              <w:widowControl/>
              <w:jc w:val="center"/>
              <w:textAlignment w:val="top"/>
              <w:rPr>
                <w:rFonts w:ascii="Arial" w:hAnsi="Arial" w:cs="Arial"/>
                <w:color w:val="auto"/>
                <w:szCs w:val="21"/>
                <w:highlight w:val="none"/>
              </w:rPr>
            </w:pPr>
            <w:r>
              <w:rPr>
                <w:rFonts w:hint="eastAsia" w:ascii="Arial" w:hAnsi="Arial" w:cs="Arial"/>
                <w:color w:val="auto"/>
                <w:szCs w:val="21"/>
                <w:highlight w:val="none"/>
              </w:rPr>
              <w:t>夏被</w:t>
            </w:r>
          </w:p>
        </w:tc>
        <w:tc>
          <w:tcPr>
            <w:tcW w:w="2485" w:type="dxa"/>
            <w:noWrap w:val="0"/>
            <w:vAlign w:val="center"/>
          </w:tcPr>
          <w:p>
            <w:pPr>
              <w:widowControl/>
              <w:jc w:val="center"/>
              <w:textAlignment w:val="center"/>
              <w:rPr>
                <w:rFonts w:ascii="Arial" w:hAnsi="Arial" w:cs="Arial"/>
                <w:color w:val="auto"/>
                <w:szCs w:val="21"/>
                <w:highlight w:val="none"/>
              </w:rPr>
            </w:pPr>
          </w:p>
        </w:tc>
        <w:tc>
          <w:tcPr>
            <w:tcW w:w="3081" w:type="dxa"/>
            <w:noWrap w:val="0"/>
            <w:vAlign w:val="center"/>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82" w:hRule="atLeast"/>
        </w:trPr>
        <w:tc>
          <w:tcPr>
            <w:tcW w:w="980" w:type="dxa"/>
            <w:noWrap w:val="0"/>
            <w:vAlign w:val="center"/>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4</w:t>
            </w:r>
          </w:p>
        </w:tc>
        <w:tc>
          <w:tcPr>
            <w:tcW w:w="1788" w:type="dxa"/>
            <w:noWrap w:val="0"/>
            <w:vAlign w:val="center"/>
          </w:tcPr>
          <w:p>
            <w:pPr>
              <w:widowControl/>
              <w:jc w:val="center"/>
              <w:textAlignment w:val="top"/>
              <w:rPr>
                <w:rFonts w:hint="eastAsia" w:ascii="Arial" w:hAnsi="Arial" w:cs="Arial"/>
                <w:color w:val="auto"/>
                <w:szCs w:val="21"/>
                <w:highlight w:val="none"/>
              </w:rPr>
            </w:pPr>
            <w:r>
              <w:rPr>
                <w:rFonts w:hint="eastAsia" w:ascii="Arial" w:hAnsi="Arial" w:cs="Arial"/>
                <w:color w:val="auto"/>
                <w:szCs w:val="21"/>
                <w:highlight w:val="none"/>
              </w:rPr>
              <w:t>枕芯</w:t>
            </w:r>
          </w:p>
        </w:tc>
        <w:tc>
          <w:tcPr>
            <w:tcW w:w="2485" w:type="dxa"/>
            <w:noWrap w:val="0"/>
            <w:vAlign w:val="center"/>
          </w:tcPr>
          <w:p>
            <w:pPr>
              <w:widowControl/>
              <w:jc w:val="center"/>
              <w:textAlignment w:val="center"/>
              <w:rPr>
                <w:rFonts w:hint="default" w:ascii="Arial" w:hAnsi="Arial" w:eastAsia="宋体" w:cs="Arial"/>
                <w:color w:val="auto"/>
                <w:szCs w:val="21"/>
                <w:highlight w:val="none"/>
                <w:lang w:val="en-US" w:eastAsia="zh-CN"/>
              </w:rPr>
            </w:pPr>
          </w:p>
        </w:tc>
        <w:tc>
          <w:tcPr>
            <w:tcW w:w="3081" w:type="dxa"/>
            <w:noWrap w:val="0"/>
            <w:vAlign w:val="center"/>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4816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9" w:hRule="atLeast"/>
        </w:trPr>
        <w:tc>
          <w:tcPr>
            <w:tcW w:w="980" w:type="dxa"/>
            <w:noWrap w:val="0"/>
            <w:vAlign w:val="center"/>
          </w:tcPr>
          <w:p>
            <w:pPr>
              <w:widowControl/>
              <w:jc w:val="center"/>
              <w:textAlignment w:val="top"/>
              <w:rPr>
                <w:rFonts w:ascii="Arial" w:hAnsi="Arial" w:cs="Arial"/>
                <w:color w:val="auto"/>
                <w:kern w:val="0"/>
                <w:szCs w:val="21"/>
                <w:highlight w:val="none"/>
                <w:lang w:bidi="ar"/>
              </w:rPr>
            </w:pPr>
            <w:r>
              <w:rPr>
                <w:rFonts w:hint="eastAsia" w:ascii="Arial" w:hAnsi="Arial" w:cs="Arial"/>
                <w:color w:val="auto"/>
                <w:kern w:val="0"/>
                <w:szCs w:val="21"/>
                <w:highlight w:val="none"/>
                <w:lang w:bidi="ar"/>
              </w:rPr>
              <w:t>5</w:t>
            </w:r>
          </w:p>
        </w:tc>
        <w:tc>
          <w:tcPr>
            <w:tcW w:w="1788" w:type="dxa"/>
            <w:noWrap w:val="0"/>
            <w:vAlign w:val="center"/>
          </w:tcPr>
          <w:p>
            <w:pPr>
              <w:widowControl/>
              <w:jc w:val="center"/>
              <w:textAlignment w:val="top"/>
              <w:rPr>
                <w:rFonts w:hint="eastAsia" w:ascii="Arial" w:hAnsi="Arial" w:cs="Arial"/>
                <w:color w:val="auto"/>
                <w:szCs w:val="21"/>
                <w:highlight w:val="none"/>
              </w:rPr>
            </w:pPr>
            <w:r>
              <w:rPr>
                <w:rFonts w:hint="eastAsia" w:ascii="Arial" w:hAnsi="Arial" w:cs="Arial"/>
                <w:color w:val="auto"/>
                <w:szCs w:val="21"/>
                <w:highlight w:val="none"/>
              </w:rPr>
              <w:t>小被芯</w:t>
            </w:r>
          </w:p>
        </w:tc>
        <w:tc>
          <w:tcPr>
            <w:tcW w:w="2485" w:type="dxa"/>
            <w:noWrap w:val="0"/>
            <w:vAlign w:val="center"/>
          </w:tcPr>
          <w:p>
            <w:pPr>
              <w:widowControl/>
              <w:jc w:val="center"/>
              <w:textAlignment w:val="center"/>
              <w:rPr>
                <w:rFonts w:ascii="Arial" w:hAnsi="Arial" w:cs="Arial"/>
                <w:color w:val="auto"/>
                <w:szCs w:val="21"/>
                <w:highlight w:val="none"/>
              </w:rPr>
            </w:pPr>
          </w:p>
        </w:tc>
        <w:tc>
          <w:tcPr>
            <w:tcW w:w="3081" w:type="dxa"/>
            <w:noWrap w:val="0"/>
            <w:vAlign w:val="center"/>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2</w:t>
            </w:r>
          </w:p>
        </w:tc>
      </w:tr>
    </w:tbl>
    <w:p>
      <w:pPr>
        <w:adjustRightInd w:val="0"/>
        <w:snapToGrid w:val="0"/>
        <w:spacing w:line="360" w:lineRule="auto"/>
        <w:rPr>
          <w:rFonts w:ascii="Arial" w:hAnsi="Arial" w:cs="Arial"/>
          <w:b/>
          <w:color w:val="auto"/>
          <w:sz w:val="28"/>
          <w:szCs w:val="28"/>
          <w:highlight w:val="none"/>
        </w:rPr>
      </w:pPr>
    </w:p>
    <w:p>
      <w:pPr>
        <w:adjustRightInd w:val="0"/>
        <w:snapToGrid w:val="0"/>
        <w:spacing w:line="360" w:lineRule="auto"/>
        <w:rPr>
          <w:rFonts w:ascii="Arial" w:hAnsi="Arial" w:cs="Arial"/>
          <w:bCs/>
          <w:color w:val="auto"/>
          <w:szCs w:val="21"/>
          <w:highlight w:val="none"/>
        </w:rPr>
      </w:pPr>
      <w:r>
        <w:rPr>
          <w:rFonts w:ascii="Arial" w:hAnsi="Arial" w:cs="Arial"/>
          <w:b/>
          <w:color w:val="auto"/>
          <w:sz w:val="28"/>
          <w:szCs w:val="28"/>
          <w:highlight w:val="none"/>
        </w:rPr>
        <w:br w:type="page"/>
      </w:r>
      <w:r>
        <w:rPr>
          <w:rFonts w:hint="eastAsia" w:ascii="Arial" w:hAnsi="Arial" w:cs="Arial"/>
          <w:b/>
          <w:bCs w:val="0"/>
          <w:color w:val="auto"/>
          <w:szCs w:val="21"/>
          <w:highlight w:val="none"/>
        </w:rPr>
        <w:t>表2-7：</w:t>
      </w:r>
      <w:r>
        <w:rPr>
          <w:rFonts w:ascii="Arial" w:hAnsi="Arial" w:cs="Arial"/>
          <w:b/>
          <w:bCs w:val="0"/>
          <w:color w:val="auto"/>
          <w:szCs w:val="21"/>
          <w:highlight w:val="none"/>
        </w:rPr>
        <w:t>手术</w:t>
      </w:r>
      <w:r>
        <w:rPr>
          <w:rFonts w:hint="eastAsia" w:ascii="Arial" w:hAnsi="Arial" w:cs="Arial"/>
          <w:b/>
          <w:bCs w:val="0"/>
          <w:color w:val="auto"/>
          <w:szCs w:val="21"/>
          <w:highlight w:val="none"/>
        </w:rPr>
        <w:t>类新型材料</w:t>
      </w:r>
      <w:r>
        <w:rPr>
          <w:rFonts w:ascii="Arial" w:hAnsi="Arial" w:cs="Arial"/>
          <w:b/>
          <w:bCs w:val="0"/>
          <w:color w:val="auto"/>
          <w:szCs w:val="21"/>
          <w:highlight w:val="none"/>
        </w:rPr>
        <w:t>医用织物租赁</w:t>
      </w:r>
      <w:r>
        <w:rPr>
          <w:rFonts w:hint="eastAsia" w:ascii="Arial" w:hAnsi="Arial" w:cs="Arial"/>
          <w:b/>
          <w:bCs w:val="0"/>
          <w:color w:val="auto"/>
          <w:szCs w:val="21"/>
          <w:highlight w:val="none"/>
        </w:rPr>
        <w:t>清单以及最高控制单价，因目前还未使用，后期院内可能会涉及使用，</w:t>
      </w:r>
      <w:r>
        <w:rPr>
          <w:rFonts w:ascii="Arial" w:hAnsi="Arial" w:cs="Arial"/>
          <w:b/>
          <w:bCs w:val="0"/>
          <w:color w:val="auto"/>
          <w:szCs w:val="21"/>
          <w:highlight w:val="none"/>
        </w:rPr>
        <w:t>每月参考数量</w:t>
      </w:r>
      <w:r>
        <w:rPr>
          <w:rFonts w:hint="eastAsia" w:ascii="Arial" w:hAnsi="Arial" w:cs="Arial"/>
          <w:b/>
          <w:bCs w:val="0"/>
          <w:color w:val="auto"/>
          <w:szCs w:val="21"/>
          <w:highlight w:val="none"/>
          <w:lang w:val="en-US" w:eastAsia="zh-CN"/>
        </w:rPr>
        <w:t>预估</w:t>
      </w:r>
      <w:r>
        <w:rPr>
          <w:rFonts w:ascii="Arial" w:hAnsi="Arial" w:cs="Arial"/>
          <w:b/>
          <w:bCs w:val="0"/>
          <w:color w:val="auto"/>
          <w:szCs w:val="21"/>
          <w:highlight w:val="none"/>
        </w:rPr>
        <w:t>（洗涤租赁一体，按</w:t>
      </w:r>
      <w:r>
        <w:rPr>
          <w:rFonts w:hint="eastAsia" w:ascii="Arial" w:hAnsi="Arial" w:cs="Arial"/>
          <w:b/>
          <w:bCs w:val="0"/>
          <w:color w:val="auto"/>
          <w:szCs w:val="21"/>
          <w:highlight w:val="none"/>
        </w:rPr>
        <w:t>次</w:t>
      </w:r>
      <w:r>
        <w:rPr>
          <w:rFonts w:ascii="Arial" w:hAnsi="Arial" w:cs="Arial"/>
          <w:b/>
          <w:bCs w:val="0"/>
          <w:color w:val="auto"/>
          <w:szCs w:val="21"/>
          <w:highlight w:val="none"/>
        </w:rPr>
        <w:t>数计算）</w:t>
      </w:r>
    </w:p>
    <w:tbl>
      <w:tblPr>
        <w:tblStyle w:val="12"/>
        <w:tblW w:w="8474" w:type="dxa"/>
        <w:tblInd w:w="0" w:type="dxa"/>
        <w:tblLayout w:type="fixed"/>
        <w:tblCellMar>
          <w:top w:w="15" w:type="dxa"/>
          <w:left w:w="15" w:type="dxa"/>
          <w:bottom w:w="15" w:type="dxa"/>
          <w:right w:w="15" w:type="dxa"/>
        </w:tblCellMar>
      </w:tblPr>
      <w:tblGrid>
        <w:gridCol w:w="1130"/>
        <w:gridCol w:w="1802"/>
        <w:gridCol w:w="2514"/>
        <w:gridCol w:w="3028"/>
      </w:tblGrid>
      <w:tr>
        <w:tblPrEx>
          <w:tblCellMar>
            <w:top w:w="15" w:type="dxa"/>
            <w:left w:w="15" w:type="dxa"/>
            <w:bottom w:w="15" w:type="dxa"/>
            <w:right w:w="15" w:type="dxa"/>
          </w:tblCellMar>
        </w:tblPrEx>
        <w:trPr>
          <w:trHeight w:val="810"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ascii="Arial" w:hAnsi="Arial" w:cs="Arial"/>
                <w:b/>
                <w:color w:val="auto"/>
                <w:sz w:val="22"/>
                <w:szCs w:val="22"/>
                <w:highlight w:val="none"/>
              </w:rPr>
            </w:pPr>
            <w:r>
              <w:rPr>
                <w:rFonts w:ascii="Arial" w:hAnsi="Arial" w:cs="Arial"/>
                <w:b/>
                <w:color w:val="auto"/>
                <w:kern w:val="0"/>
                <w:sz w:val="22"/>
                <w:szCs w:val="22"/>
                <w:highlight w:val="none"/>
                <w:lang w:bidi="ar"/>
              </w:rPr>
              <w:t>序号</w:t>
            </w:r>
          </w:p>
        </w:tc>
        <w:tc>
          <w:tcPr>
            <w:tcW w:w="1802" w:type="dxa"/>
            <w:tcBorders>
              <w:top w:val="single" w:color="000000" w:sz="4" w:space="0"/>
              <w:left w:val="single" w:color="000000" w:sz="4" w:space="0"/>
              <w:right w:val="single" w:color="000000" w:sz="4" w:space="0"/>
            </w:tcBorders>
            <w:noWrap w:val="0"/>
            <w:vAlign w:val="center"/>
          </w:tcPr>
          <w:p>
            <w:pPr>
              <w:widowControl/>
              <w:jc w:val="center"/>
              <w:textAlignment w:val="top"/>
              <w:rPr>
                <w:rFonts w:ascii="Arial" w:hAnsi="Arial" w:cs="Arial"/>
                <w:b/>
                <w:color w:val="auto"/>
                <w:sz w:val="22"/>
                <w:szCs w:val="22"/>
                <w:highlight w:val="none"/>
              </w:rPr>
            </w:pPr>
            <w:r>
              <w:rPr>
                <w:rFonts w:ascii="Arial" w:hAnsi="Arial" w:cs="Arial"/>
                <w:b/>
                <w:color w:val="auto"/>
                <w:kern w:val="0"/>
                <w:szCs w:val="21"/>
                <w:highlight w:val="none"/>
              </w:rPr>
              <w:t>医用织物品名</w:t>
            </w:r>
          </w:p>
        </w:tc>
        <w:tc>
          <w:tcPr>
            <w:tcW w:w="2514"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top"/>
              <w:rPr>
                <w:rFonts w:ascii="Arial" w:hAnsi="Arial" w:cs="Arial"/>
                <w:b/>
                <w:color w:val="auto"/>
                <w:kern w:val="0"/>
                <w:szCs w:val="21"/>
                <w:highlight w:val="none"/>
              </w:rPr>
            </w:pPr>
            <w:r>
              <w:rPr>
                <w:rFonts w:ascii="Arial" w:hAnsi="Arial" w:cs="Arial"/>
                <w:b/>
                <w:color w:val="auto"/>
                <w:kern w:val="0"/>
                <w:szCs w:val="21"/>
                <w:highlight w:val="none"/>
              </w:rPr>
              <w:t>租赁单价（单位：元/</w:t>
            </w:r>
            <w:r>
              <w:rPr>
                <w:rFonts w:hint="eastAsia" w:ascii="Arial" w:hAnsi="Arial" w:cs="Arial"/>
                <w:b/>
                <w:color w:val="auto"/>
                <w:kern w:val="0"/>
                <w:szCs w:val="21"/>
                <w:highlight w:val="none"/>
              </w:rPr>
              <w:t>次</w:t>
            </w:r>
            <w:r>
              <w:rPr>
                <w:rFonts w:ascii="Arial" w:hAnsi="Arial" w:cs="Arial"/>
                <w:b/>
                <w:color w:val="auto"/>
                <w:kern w:val="0"/>
                <w:szCs w:val="21"/>
                <w:highlight w:val="none"/>
              </w:rPr>
              <w:t>）</w:t>
            </w:r>
          </w:p>
        </w:tc>
        <w:tc>
          <w:tcPr>
            <w:tcW w:w="3028"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spacing w:line="360" w:lineRule="exact"/>
              <w:jc w:val="center"/>
              <w:rPr>
                <w:rFonts w:ascii="Arial" w:hAnsi="Arial" w:cs="Arial"/>
                <w:b/>
                <w:color w:val="auto"/>
                <w:kern w:val="0"/>
                <w:szCs w:val="21"/>
                <w:highlight w:val="none"/>
              </w:rPr>
            </w:pPr>
            <w:r>
              <w:rPr>
                <w:rFonts w:ascii="Arial" w:hAnsi="Arial" w:cs="Arial"/>
                <w:b/>
                <w:color w:val="auto"/>
                <w:kern w:val="0"/>
                <w:szCs w:val="21"/>
                <w:highlight w:val="none"/>
              </w:rPr>
              <w:t>每月参考数量</w:t>
            </w:r>
          </w:p>
          <w:p>
            <w:pPr>
              <w:widowControl/>
              <w:jc w:val="center"/>
              <w:textAlignment w:val="top"/>
              <w:rPr>
                <w:rFonts w:ascii="Arial" w:hAnsi="Arial" w:cs="Arial"/>
                <w:color w:val="auto"/>
                <w:szCs w:val="21"/>
                <w:highlight w:val="none"/>
              </w:rPr>
            </w:pPr>
            <w:r>
              <w:rPr>
                <w:rFonts w:ascii="Arial" w:hAnsi="Arial" w:cs="Arial"/>
                <w:b/>
                <w:color w:val="auto"/>
                <w:kern w:val="0"/>
                <w:szCs w:val="21"/>
                <w:highlight w:val="none"/>
              </w:rPr>
              <w:t>（单位：</w:t>
            </w:r>
            <w:r>
              <w:rPr>
                <w:rFonts w:hint="eastAsia" w:ascii="Arial" w:hAnsi="Arial" w:cs="Arial"/>
                <w:b/>
                <w:color w:val="auto"/>
                <w:kern w:val="0"/>
                <w:szCs w:val="21"/>
                <w:highlight w:val="none"/>
              </w:rPr>
              <w:t>件</w:t>
            </w:r>
            <w:r>
              <w:rPr>
                <w:rFonts w:ascii="Arial" w:hAnsi="Arial" w:cs="Arial"/>
                <w:b/>
                <w:color w:val="auto"/>
                <w:kern w:val="0"/>
                <w:szCs w:val="21"/>
                <w:highlight w:val="none"/>
              </w:rPr>
              <w:t>）</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ascii="Arial" w:hAnsi="Arial" w:cs="Arial"/>
                <w:bCs/>
                <w:color w:val="auto"/>
                <w:szCs w:val="21"/>
                <w:highlight w:val="none"/>
              </w:rPr>
            </w:pPr>
            <w:r>
              <w:rPr>
                <w:rFonts w:ascii="Arial" w:hAnsi="Arial" w:cs="Arial"/>
                <w:bCs/>
                <w:color w:val="auto"/>
                <w:szCs w:val="21"/>
                <w:highlight w:val="none"/>
              </w:rPr>
              <w:t>1</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大包布</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100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ascii="Arial" w:hAnsi="Arial" w:cs="Arial"/>
                <w:bCs/>
                <w:color w:val="auto"/>
                <w:szCs w:val="21"/>
                <w:highlight w:val="none"/>
              </w:rPr>
            </w:pPr>
            <w:r>
              <w:rPr>
                <w:rFonts w:ascii="Arial" w:hAnsi="Arial" w:cs="Arial"/>
                <w:bCs/>
                <w:color w:val="auto"/>
                <w:szCs w:val="21"/>
                <w:highlight w:val="none"/>
              </w:rPr>
              <w:t>2</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小</w:t>
            </w:r>
            <w:r>
              <w:rPr>
                <w:rFonts w:ascii="Arial" w:hAnsi="Arial" w:cs="Arial"/>
                <w:bCs/>
                <w:color w:val="auto"/>
                <w:szCs w:val="21"/>
                <w:highlight w:val="none"/>
              </w:rPr>
              <w:t>包布</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50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3</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大孔</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50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4</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中孔</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both"/>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50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5</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小孔</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20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Arial" w:hAnsi="Arial" w:cs="Arial"/>
                <w:bCs/>
                <w:color w:val="auto"/>
                <w:szCs w:val="21"/>
                <w:highlight w:val="none"/>
              </w:rPr>
            </w:pPr>
            <w:r>
              <w:rPr>
                <w:rFonts w:hint="eastAsia" w:ascii="Arial" w:hAnsi="Arial" w:cs="Arial"/>
                <w:bCs/>
                <w:color w:val="auto"/>
                <w:szCs w:val="21"/>
                <w:highlight w:val="none"/>
              </w:rPr>
              <w:t>6</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hint="eastAsia" w:ascii="Arial" w:hAnsi="Arial" w:cs="Arial"/>
                <w:bCs/>
                <w:color w:val="auto"/>
                <w:szCs w:val="21"/>
                <w:highlight w:val="none"/>
              </w:rPr>
            </w:pPr>
            <w:r>
              <w:rPr>
                <w:rFonts w:hint="eastAsia" w:ascii="Arial" w:hAnsi="Arial" w:cs="Arial"/>
                <w:bCs/>
                <w:color w:val="auto"/>
                <w:szCs w:val="21"/>
                <w:highlight w:val="none"/>
              </w:rPr>
              <w:t>大治疗</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200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Arial" w:hAnsi="Arial" w:cs="Arial"/>
                <w:bCs/>
                <w:color w:val="auto"/>
                <w:szCs w:val="21"/>
                <w:highlight w:val="none"/>
              </w:rPr>
            </w:pPr>
            <w:r>
              <w:rPr>
                <w:rFonts w:hint="eastAsia" w:ascii="Arial" w:hAnsi="Arial" w:cs="Arial"/>
                <w:bCs/>
                <w:color w:val="auto"/>
                <w:szCs w:val="21"/>
                <w:highlight w:val="none"/>
              </w:rPr>
              <w:t>7</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hint="eastAsia" w:ascii="Arial" w:hAnsi="Arial" w:cs="Arial"/>
                <w:bCs/>
                <w:color w:val="auto"/>
                <w:szCs w:val="21"/>
                <w:highlight w:val="none"/>
              </w:rPr>
            </w:pPr>
            <w:r>
              <w:rPr>
                <w:rFonts w:hint="eastAsia" w:ascii="Arial" w:hAnsi="Arial" w:cs="Arial"/>
                <w:bCs/>
                <w:color w:val="auto"/>
                <w:szCs w:val="21"/>
                <w:highlight w:val="none"/>
              </w:rPr>
              <w:t>小治疗</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200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Arial" w:hAnsi="Arial" w:cs="Arial"/>
                <w:bCs/>
                <w:color w:val="auto"/>
                <w:szCs w:val="21"/>
                <w:highlight w:val="none"/>
              </w:rPr>
            </w:pPr>
            <w:r>
              <w:rPr>
                <w:rFonts w:hint="eastAsia" w:ascii="Arial" w:hAnsi="Arial" w:cs="Arial"/>
                <w:bCs/>
                <w:color w:val="auto"/>
                <w:szCs w:val="21"/>
                <w:highlight w:val="none"/>
              </w:rPr>
              <w:t>8</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hint="eastAsia" w:ascii="Arial" w:hAnsi="Arial" w:cs="Arial"/>
                <w:bCs/>
                <w:color w:val="auto"/>
                <w:szCs w:val="21"/>
                <w:highlight w:val="none"/>
              </w:rPr>
            </w:pPr>
            <w:r>
              <w:rPr>
                <w:rFonts w:hint="eastAsia" w:ascii="Arial" w:hAnsi="Arial" w:cs="Arial"/>
                <w:bCs/>
                <w:color w:val="auto"/>
                <w:szCs w:val="21"/>
                <w:highlight w:val="none"/>
              </w:rPr>
              <w:t>双层中单</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both"/>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100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Arial" w:hAnsi="Arial" w:cs="Arial"/>
                <w:bCs/>
                <w:color w:val="auto"/>
                <w:szCs w:val="21"/>
                <w:highlight w:val="none"/>
              </w:rPr>
            </w:pPr>
            <w:r>
              <w:rPr>
                <w:rFonts w:hint="eastAsia" w:ascii="Arial" w:hAnsi="Arial" w:cs="Arial"/>
                <w:bCs/>
                <w:color w:val="auto"/>
                <w:szCs w:val="21"/>
                <w:highlight w:val="none"/>
              </w:rPr>
              <w:t>9</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hint="eastAsia" w:ascii="Arial" w:hAnsi="Arial" w:cs="Arial"/>
                <w:bCs/>
                <w:color w:val="auto"/>
                <w:szCs w:val="21"/>
                <w:highlight w:val="none"/>
              </w:rPr>
            </w:pPr>
            <w:r>
              <w:rPr>
                <w:rFonts w:hint="eastAsia" w:ascii="Arial" w:hAnsi="Arial" w:cs="Arial"/>
                <w:bCs/>
                <w:color w:val="auto"/>
                <w:szCs w:val="21"/>
                <w:highlight w:val="none"/>
              </w:rPr>
              <w:t>单层中单</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50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10</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hint="eastAsia" w:ascii="Arial" w:hAnsi="Arial" w:cs="Arial"/>
                <w:bCs/>
                <w:color w:val="auto"/>
                <w:szCs w:val="21"/>
                <w:highlight w:val="none"/>
              </w:rPr>
            </w:pPr>
            <w:r>
              <w:rPr>
                <w:rFonts w:hint="eastAsia" w:ascii="Arial" w:hAnsi="Arial" w:cs="Arial"/>
                <w:bCs/>
                <w:color w:val="auto"/>
                <w:szCs w:val="21"/>
                <w:highlight w:val="none"/>
              </w:rPr>
              <w:t>大台布</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50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11</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hint="eastAsia" w:ascii="Arial" w:hAnsi="Arial" w:cs="Arial"/>
                <w:bCs/>
                <w:color w:val="auto"/>
                <w:szCs w:val="21"/>
                <w:highlight w:val="none"/>
              </w:rPr>
            </w:pPr>
            <w:r>
              <w:rPr>
                <w:rFonts w:hint="eastAsia" w:ascii="Arial" w:hAnsi="Arial" w:cs="Arial"/>
                <w:bCs/>
                <w:color w:val="auto"/>
                <w:szCs w:val="21"/>
                <w:highlight w:val="none"/>
              </w:rPr>
              <w:t>小台布</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10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12</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hint="eastAsia" w:ascii="Arial" w:hAnsi="Arial" w:cs="Arial"/>
                <w:bCs/>
                <w:color w:val="auto"/>
                <w:szCs w:val="21"/>
                <w:highlight w:val="none"/>
              </w:rPr>
            </w:pPr>
            <w:r>
              <w:rPr>
                <w:rFonts w:hint="eastAsia" w:ascii="Arial" w:hAnsi="Arial" w:cs="Arial"/>
                <w:bCs/>
                <w:color w:val="auto"/>
                <w:szCs w:val="21"/>
                <w:highlight w:val="none"/>
              </w:rPr>
              <w:t>三代手术衣</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50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ascii="Arial" w:hAnsi="Arial" w:cs="Arial"/>
                <w:bCs/>
                <w:color w:val="auto"/>
                <w:szCs w:val="21"/>
                <w:highlight w:val="none"/>
              </w:rPr>
            </w:pPr>
            <w:r>
              <w:rPr>
                <w:rFonts w:ascii="Arial" w:hAnsi="Arial" w:cs="Arial"/>
                <w:bCs/>
                <w:color w:val="auto"/>
                <w:szCs w:val="21"/>
                <w:highlight w:val="none"/>
              </w:rPr>
              <w:t>1</w:t>
            </w:r>
            <w:r>
              <w:rPr>
                <w:rFonts w:hint="eastAsia" w:ascii="Arial" w:hAnsi="Arial" w:cs="Arial"/>
                <w:bCs/>
                <w:color w:val="auto"/>
                <w:szCs w:val="21"/>
                <w:highlight w:val="none"/>
              </w:rPr>
              <w:t>3</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hint="eastAsia" w:ascii="Arial" w:hAnsi="Arial" w:cs="Arial"/>
                <w:bCs/>
                <w:color w:val="auto"/>
                <w:szCs w:val="21"/>
                <w:highlight w:val="none"/>
              </w:rPr>
            </w:pPr>
            <w:r>
              <w:rPr>
                <w:rFonts w:hint="eastAsia" w:ascii="Arial" w:hAnsi="Arial" w:cs="Arial"/>
                <w:bCs/>
                <w:color w:val="auto"/>
                <w:szCs w:val="21"/>
                <w:highlight w:val="none"/>
              </w:rPr>
              <w:t>四代手术衣</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50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ascii="Arial" w:hAnsi="Arial" w:cs="Arial"/>
                <w:bCs/>
                <w:color w:val="auto"/>
                <w:szCs w:val="21"/>
                <w:highlight w:val="none"/>
              </w:rPr>
            </w:pPr>
            <w:r>
              <w:rPr>
                <w:rFonts w:ascii="Arial" w:hAnsi="Arial" w:cs="Arial"/>
                <w:bCs/>
                <w:color w:val="auto"/>
                <w:szCs w:val="21"/>
                <w:highlight w:val="none"/>
              </w:rPr>
              <w:t>1</w:t>
            </w:r>
            <w:r>
              <w:rPr>
                <w:rFonts w:hint="eastAsia" w:ascii="Arial" w:hAnsi="Arial" w:cs="Arial"/>
                <w:bCs/>
                <w:color w:val="auto"/>
                <w:szCs w:val="21"/>
                <w:highlight w:val="none"/>
              </w:rPr>
              <w:t>4</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隔离衣/参观衣</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50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ascii="Arial" w:hAnsi="Arial" w:cs="Arial"/>
                <w:bCs/>
                <w:color w:val="auto"/>
                <w:szCs w:val="21"/>
                <w:highlight w:val="none"/>
              </w:rPr>
            </w:pPr>
            <w:r>
              <w:rPr>
                <w:rFonts w:ascii="Arial" w:hAnsi="Arial" w:cs="Arial"/>
                <w:bCs/>
                <w:color w:val="auto"/>
                <w:szCs w:val="21"/>
                <w:highlight w:val="none"/>
              </w:rPr>
              <w:t>1</w:t>
            </w:r>
            <w:r>
              <w:rPr>
                <w:rFonts w:hint="eastAsia" w:ascii="Arial" w:hAnsi="Arial" w:cs="Arial"/>
                <w:bCs/>
                <w:color w:val="auto"/>
                <w:szCs w:val="21"/>
                <w:highlight w:val="none"/>
              </w:rPr>
              <w:t>5</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脚套(裤腿)</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30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16</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ascii="Arial" w:hAnsi="Arial" w:cs="Arial"/>
                <w:bCs/>
                <w:color w:val="auto"/>
                <w:szCs w:val="21"/>
                <w:highlight w:val="none"/>
              </w:rPr>
            </w:pPr>
            <w:r>
              <w:rPr>
                <w:rFonts w:ascii="Arial" w:hAnsi="Arial" w:cs="Arial"/>
                <w:bCs/>
                <w:color w:val="auto"/>
                <w:szCs w:val="21"/>
                <w:highlight w:val="none"/>
              </w:rPr>
              <w:t>机罩</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30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17</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hint="eastAsia" w:ascii="Arial" w:hAnsi="Arial" w:cs="Arial"/>
                <w:bCs/>
                <w:color w:val="auto"/>
                <w:szCs w:val="21"/>
                <w:highlight w:val="none"/>
              </w:rPr>
            </w:pPr>
            <w:r>
              <w:rPr>
                <w:rFonts w:hint="eastAsia" w:ascii="Arial" w:hAnsi="Arial" w:cs="Arial"/>
                <w:bCs/>
                <w:color w:val="auto"/>
                <w:szCs w:val="21"/>
                <w:highlight w:val="none"/>
              </w:rPr>
              <w:t>洗手衣</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100</w:t>
            </w:r>
          </w:p>
        </w:tc>
      </w:tr>
      <w:tr>
        <w:tblPrEx>
          <w:tblCellMar>
            <w:top w:w="15" w:type="dxa"/>
            <w:left w:w="15" w:type="dxa"/>
            <w:bottom w:w="15" w:type="dxa"/>
            <w:right w:w="15" w:type="dxa"/>
          </w:tblCellMar>
        </w:tblPrEx>
        <w:trPr>
          <w:trHeight w:val="36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18</w:t>
            </w:r>
          </w:p>
        </w:tc>
        <w:tc>
          <w:tcPr>
            <w:tcW w:w="1802" w:type="dxa"/>
            <w:tcBorders>
              <w:top w:val="single" w:color="000000" w:sz="4" w:space="0"/>
              <w:left w:val="single" w:color="000000" w:sz="4" w:space="0"/>
              <w:bottom w:val="single" w:color="000000" w:sz="4" w:space="0"/>
              <w:right w:val="single" w:color="auto" w:sz="4" w:space="0"/>
            </w:tcBorders>
            <w:noWrap w:val="0"/>
            <w:vAlign w:val="bottom"/>
          </w:tcPr>
          <w:p>
            <w:pPr>
              <w:adjustRightInd w:val="0"/>
              <w:snapToGrid w:val="0"/>
              <w:spacing w:line="360" w:lineRule="auto"/>
              <w:jc w:val="center"/>
              <w:rPr>
                <w:rFonts w:ascii="Arial" w:hAnsi="Arial" w:cs="Arial"/>
                <w:bCs/>
                <w:color w:val="auto"/>
                <w:szCs w:val="21"/>
                <w:highlight w:val="none"/>
              </w:rPr>
            </w:pPr>
            <w:r>
              <w:rPr>
                <w:rFonts w:hint="eastAsia" w:ascii="Arial" w:hAnsi="Arial" w:cs="Arial"/>
                <w:bCs/>
                <w:color w:val="auto"/>
                <w:szCs w:val="21"/>
                <w:highlight w:val="none"/>
              </w:rPr>
              <w:t>洗手裤</w:t>
            </w:r>
          </w:p>
        </w:tc>
        <w:tc>
          <w:tcPr>
            <w:tcW w:w="2514" w:type="dxa"/>
            <w:tcBorders>
              <w:top w:val="single" w:color="auto" w:sz="4" w:space="0"/>
              <w:left w:val="single" w:color="auto" w:sz="4" w:space="0"/>
              <w:bottom w:val="single" w:color="auto" w:sz="4" w:space="0"/>
              <w:right w:val="single" w:color="auto" w:sz="4" w:space="0"/>
            </w:tcBorders>
            <w:noWrap w:val="0"/>
            <w:vAlign w:val="bottom"/>
          </w:tcPr>
          <w:p>
            <w:pPr>
              <w:widowControl/>
              <w:jc w:val="both"/>
              <w:textAlignment w:val="center"/>
              <w:rPr>
                <w:rFonts w:ascii="Arial" w:hAnsi="Arial" w:cs="Arial"/>
                <w:color w:val="auto"/>
                <w:szCs w:val="21"/>
                <w:highlight w:val="none"/>
              </w:rPr>
            </w:pPr>
          </w:p>
        </w:tc>
        <w:tc>
          <w:tcPr>
            <w:tcW w:w="3028"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100</w:t>
            </w:r>
          </w:p>
        </w:tc>
      </w:tr>
      <w:tr>
        <w:tblPrEx>
          <w:tblCellMar>
            <w:top w:w="15" w:type="dxa"/>
            <w:left w:w="15" w:type="dxa"/>
            <w:bottom w:w="15" w:type="dxa"/>
            <w:right w:w="15" w:type="dxa"/>
          </w:tblCellMar>
        </w:tblPrEx>
        <w:trPr>
          <w:trHeight w:val="369" w:hRule="atLeast"/>
        </w:trPr>
        <w:tc>
          <w:tcPr>
            <w:tcW w:w="8474"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Arial" w:hAnsi="Arial" w:cs="Arial"/>
                <w:color w:val="auto"/>
                <w:szCs w:val="21"/>
                <w:highlight w:val="none"/>
              </w:rPr>
            </w:pPr>
            <w:r>
              <w:rPr>
                <w:rFonts w:hint="eastAsia" w:ascii="Arial" w:hAnsi="Arial" w:cs="Arial"/>
                <w:color w:val="auto"/>
                <w:szCs w:val="21"/>
                <w:highlight w:val="none"/>
              </w:rPr>
              <w:t>赠送污物袋和可溶性袋子</w:t>
            </w:r>
          </w:p>
        </w:tc>
      </w:tr>
    </w:tbl>
    <w:p>
      <w:pPr>
        <w:rPr>
          <w:rFonts w:hint="eastAsia" w:ascii="Arial" w:hAnsi="Arial" w:cs="Arial"/>
          <w:bCs/>
          <w:color w:val="auto"/>
          <w:szCs w:val="21"/>
          <w:highlight w:val="none"/>
        </w:rPr>
      </w:pPr>
    </w:p>
    <w:p>
      <w:pPr>
        <w:rPr>
          <w:rFonts w:hint="eastAsia" w:ascii="Arial" w:hAnsi="Arial" w:cs="Arial"/>
          <w:bCs/>
          <w:color w:val="auto"/>
          <w:szCs w:val="21"/>
          <w:highlight w:val="none"/>
        </w:rPr>
      </w:pPr>
    </w:p>
    <w:p>
      <w:pPr>
        <w:rPr>
          <w:rFonts w:hint="eastAsia" w:ascii="Arial" w:hAnsi="Arial" w:cs="Arial"/>
          <w:bCs/>
          <w:color w:val="auto"/>
          <w:szCs w:val="21"/>
          <w:highlight w:val="none"/>
        </w:rPr>
      </w:pPr>
    </w:p>
    <w:p>
      <w:pPr>
        <w:rPr>
          <w:rFonts w:hint="eastAsia" w:ascii="Arial" w:hAnsi="Arial" w:cs="Arial"/>
          <w:bCs/>
          <w:color w:val="auto"/>
          <w:szCs w:val="21"/>
          <w:highlight w:val="none"/>
        </w:rPr>
      </w:pPr>
    </w:p>
    <w:p>
      <w:pPr>
        <w:rPr>
          <w:rFonts w:hint="eastAsia" w:ascii="Arial" w:hAnsi="Arial" w:cs="Arial"/>
          <w:bCs/>
          <w:color w:val="auto"/>
          <w:szCs w:val="21"/>
          <w:highlight w:val="none"/>
        </w:rPr>
      </w:pPr>
    </w:p>
    <w:p>
      <w:pPr>
        <w:rPr>
          <w:rFonts w:hint="eastAsia" w:ascii="Arial" w:hAnsi="Arial" w:cs="Arial"/>
          <w:bCs/>
          <w:color w:val="auto"/>
          <w:szCs w:val="21"/>
          <w:highlight w:val="none"/>
        </w:rPr>
      </w:pPr>
    </w:p>
    <w:p>
      <w:pPr>
        <w:rPr>
          <w:rFonts w:hint="eastAsia" w:ascii="Arial" w:hAnsi="Arial" w:cs="Arial"/>
          <w:bCs/>
          <w:color w:val="auto"/>
          <w:szCs w:val="21"/>
          <w:highlight w:val="none"/>
        </w:rPr>
      </w:pPr>
    </w:p>
    <w:p>
      <w:pPr>
        <w:rPr>
          <w:rFonts w:hint="eastAsia" w:ascii="Arial" w:hAnsi="Arial" w:cs="Arial"/>
          <w:bCs/>
          <w:color w:val="auto"/>
          <w:szCs w:val="21"/>
          <w:highlight w:val="none"/>
        </w:rPr>
      </w:pPr>
    </w:p>
    <w:p>
      <w:pPr>
        <w:rPr>
          <w:rFonts w:hint="eastAsia" w:ascii="Arial" w:hAnsi="Arial" w:cs="Arial"/>
          <w:bCs/>
          <w:color w:val="auto"/>
          <w:szCs w:val="21"/>
          <w:highlight w:val="none"/>
        </w:rPr>
      </w:pPr>
    </w:p>
    <w:p>
      <w:pPr>
        <w:rPr>
          <w:rFonts w:hint="eastAsia" w:ascii="Arial" w:hAnsi="Arial" w:cs="Arial"/>
          <w:bCs/>
          <w:color w:val="auto"/>
          <w:szCs w:val="21"/>
          <w:highlight w:val="none"/>
        </w:rPr>
      </w:pPr>
    </w:p>
    <w:p>
      <w:pPr>
        <w:rPr>
          <w:rFonts w:hint="eastAsia" w:ascii="Arial" w:hAnsi="Arial" w:cs="Arial"/>
          <w:bCs/>
          <w:color w:val="auto"/>
          <w:szCs w:val="21"/>
          <w:highlight w:val="none"/>
        </w:rPr>
      </w:pPr>
    </w:p>
    <w:p>
      <w:pPr>
        <w:rPr>
          <w:rFonts w:hint="eastAsia" w:ascii="Arial" w:hAnsi="Arial" w:cs="Arial"/>
          <w:bCs/>
          <w:color w:val="auto"/>
          <w:szCs w:val="21"/>
          <w:highlight w:val="none"/>
        </w:rPr>
      </w:pPr>
    </w:p>
    <w:p>
      <w:pPr>
        <w:rPr>
          <w:color w:val="auto"/>
          <w:highlight w:val="none"/>
        </w:rPr>
      </w:pPr>
      <w:r>
        <w:rPr>
          <w:rFonts w:hint="eastAsia" w:ascii="Arial" w:hAnsi="Arial" w:cs="Arial"/>
          <w:bCs/>
          <w:color w:val="auto"/>
          <w:szCs w:val="21"/>
          <w:highlight w:val="none"/>
        </w:rPr>
        <w:t>表2-8</w:t>
      </w:r>
      <w:r>
        <w:rPr>
          <w:rFonts w:hint="eastAsia" w:ascii="Arial" w:hAnsi="Arial" w:cs="Arial"/>
          <w:bCs/>
          <w:color w:val="auto"/>
          <w:szCs w:val="21"/>
          <w:highlight w:val="none"/>
          <w:lang w:val="en-US" w:eastAsia="zh-CN"/>
        </w:rPr>
        <w:t xml:space="preserve">  </w:t>
      </w:r>
      <w:r>
        <w:rPr>
          <w:rFonts w:hint="eastAsia" w:ascii="Arial" w:hAnsi="Arial" w:cs="Arial"/>
          <w:bCs/>
          <w:color w:val="auto"/>
          <w:szCs w:val="21"/>
          <w:highlight w:val="none"/>
        </w:rPr>
        <w:t>医用织物整租（裸床模式）租赁费用报价表（单位：元/实际床/天）</w:t>
      </w:r>
    </w:p>
    <w:tbl>
      <w:tblPr>
        <w:tblStyle w:val="12"/>
        <w:tblW w:w="8557" w:type="dxa"/>
        <w:tblInd w:w="0" w:type="dxa"/>
        <w:tblLayout w:type="fixed"/>
        <w:tblCellMar>
          <w:top w:w="0" w:type="dxa"/>
          <w:left w:w="0" w:type="dxa"/>
          <w:bottom w:w="0" w:type="dxa"/>
          <w:right w:w="0" w:type="dxa"/>
        </w:tblCellMar>
      </w:tblPr>
      <w:tblGrid>
        <w:gridCol w:w="941"/>
        <w:gridCol w:w="1966"/>
        <w:gridCol w:w="3100"/>
        <w:gridCol w:w="2550"/>
      </w:tblGrid>
      <w:tr>
        <w:tblPrEx>
          <w:tblCellMar>
            <w:top w:w="0" w:type="dxa"/>
            <w:left w:w="0" w:type="dxa"/>
            <w:bottom w:w="0" w:type="dxa"/>
            <w:right w:w="0" w:type="dxa"/>
          </w:tblCellMar>
        </w:tblPrEx>
        <w:trPr>
          <w:trHeight w:val="408" w:hRule="exact"/>
        </w:trPr>
        <w:tc>
          <w:tcPr>
            <w:tcW w:w="941"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top"/>
              <w:rPr>
                <w:rFonts w:hint="eastAsia" w:ascii="宋体" w:hAnsi="宋体" w:cs="宋体"/>
                <w:b/>
                <w:color w:val="auto"/>
                <w:szCs w:val="21"/>
                <w:highlight w:val="none"/>
              </w:rPr>
            </w:pPr>
            <w:r>
              <w:rPr>
                <w:rFonts w:hint="eastAsia" w:ascii="宋体" w:hAnsi="宋体" w:cs="宋体"/>
                <w:b/>
                <w:color w:val="auto"/>
                <w:kern w:val="0"/>
                <w:szCs w:val="21"/>
                <w:highlight w:val="none"/>
                <w:lang w:bidi="ar"/>
              </w:rPr>
              <w:t>序号</w:t>
            </w:r>
          </w:p>
        </w:tc>
        <w:tc>
          <w:tcPr>
            <w:tcW w:w="1966" w:type="dxa"/>
            <w:vMerge w:val="restart"/>
            <w:tcBorders>
              <w:top w:val="single" w:color="000000" w:sz="8" w:space="0"/>
              <w:left w:val="nil"/>
              <w:bottom w:val="nil"/>
              <w:right w:val="single" w:color="000000" w:sz="8" w:space="0"/>
            </w:tcBorders>
            <w:noWrap w:val="0"/>
            <w:tcMar>
              <w:top w:w="15" w:type="dxa"/>
              <w:left w:w="15" w:type="dxa"/>
              <w:right w:w="15" w:type="dxa"/>
            </w:tcMar>
            <w:vAlign w:val="center"/>
          </w:tcPr>
          <w:p>
            <w:pPr>
              <w:widowControl/>
              <w:jc w:val="center"/>
              <w:textAlignment w:val="top"/>
              <w:rPr>
                <w:rFonts w:hint="eastAsia" w:ascii="宋体" w:hAnsi="宋体" w:cs="宋体"/>
                <w:b/>
                <w:color w:val="auto"/>
                <w:szCs w:val="21"/>
                <w:highlight w:val="none"/>
              </w:rPr>
            </w:pPr>
            <w:r>
              <w:rPr>
                <w:rFonts w:hint="eastAsia" w:ascii="宋体" w:hAnsi="宋体" w:cs="宋体"/>
                <w:b/>
                <w:color w:val="auto"/>
                <w:kern w:val="0"/>
                <w:szCs w:val="21"/>
                <w:highlight w:val="none"/>
                <w:lang w:bidi="ar"/>
              </w:rPr>
              <w:t>医用织物品名</w:t>
            </w:r>
          </w:p>
        </w:tc>
        <w:tc>
          <w:tcPr>
            <w:tcW w:w="3100" w:type="dxa"/>
            <w:vMerge w:val="restart"/>
            <w:tcBorders>
              <w:top w:val="single" w:color="000000" w:sz="8" w:space="0"/>
              <w:left w:val="nil"/>
              <w:bottom w:val="nil"/>
              <w:right w:val="single" w:color="000000" w:sz="8" w:space="0"/>
            </w:tcBorders>
            <w:noWrap w:val="0"/>
            <w:tcMar>
              <w:top w:w="15" w:type="dxa"/>
              <w:left w:w="15" w:type="dxa"/>
              <w:right w:w="15" w:type="dxa"/>
            </w:tcMar>
            <w:vAlign w:val="center"/>
          </w:tcPr>
          <w:p>
            <w:pPr>
              <w:widowControl/>
              <w:jc w:val="center"/>
              <w:textAlignment w:val="top"/>
              <w:rPr>
                <w:rFonts w:hint="eastAsia" w:ascii="宋体" w:hAnsi="宋体" w:cs="宋体"/>
                <w:b/>
                <w:color w:val="auto"/>
                <w:szCs w:val="21"/>
                <w:highlight w:val="none"/>
              </w:rPr>
            </w:pPr>
            <w:r>
              <w:rPr>
                <w:rFonts w:hint="eastAsia" w:ascii="宋体" w:hAnsi="宋体" w:cs="宋体"/>
                <w:b/>
                <w:color w:val="auto"/>
                <w:kern w:val="0"/>
                <w:szCs w:val="21"/>
                <w:highlight w:val="none"/>
                <w:lang w:bidi="ar"/>
              </w:rPr>
              <w:t>租赁单价（单位：元/床/天）</w:t>
            </w:r>
          </w:p>
        </w:tc>
        <w:tc>
          <w:tcPr>
            <w:tcW w:w="2550" w:type="dxa"/>
            <w:vMerge w:val="restart"/>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rPr>
              <w:t>每月参考数量：</w:t>
            </w:r>
            <w:r>
              <w:rPr>
                <w:rFonts w:hint="eastAsia" w:ascii="宋体" w:hAnsi="宋体" w:cs="宋体"/>
                <w:b/>
                <w:color w:val="auto"/>
                <w:sz w:val="22"/>
                <w:szCs w:val="22"/>
                <w:highlight w:val="none"/>
                <w:lang w:val="en-US" w:eastAsia="zh-CN"/>
              </w:rPr>
              <w:t>床</w:t>
            </w:r>
          </w:p>
        </w:tc>
      </w:tr>
      <w:tr>
        <w:tblPrEx>
          <w:tblCellMar>
            <w:top w:w="0" w:type="dxa"/>
            <w:left w:w="0" w:type="dxa"/>
            <w:bottom w:w="0" w:type="dxa"/>
            <w:right w:w="0" w:type="dxa"/>
          </w:tblCellMar>
        </w:tblPrEx>
        <w:trPr>
          <w:trHeight w:val="362" w:hRule="atLeast"/>
        </w:trPr>
        <w:tc>
          <w:tcPr>
            <w:tcW w:w="941"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1966" w:type="dxa"/>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3100" w:type="dxa"/>
            <w:vMerge w:val="continue"/>
            <w:tcBorders>
              <w:top w:val="single" w:color="000000" w:sz="8" w:space="0"/>
              <w:left w:val="nil"/>
              <w:bottom w:val="nil"/>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2550" w:type="dxa"/>
            <w:vMerge w:val="continue"/>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404" w:hRule="exact"/>
        </w:trPr>
        <w:tc>
          <w:tcPr>
            <w:tcW w:w="9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1</w:t>
            </w:r>
          </w:p>
        </w:tc>
        <w:tc>
          <w:tcPr>
            <w:tcW w:w="196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color w:val="auto"/>
                <w:kern w:val="0"/>
                <w:szCs w:val="21"/>
                <w:highlight w:val="none"/>
                <w:lang w:bidi="ar"/>
              </w:rPr>
              <w:t>大单</w:t>
            </w:r>
          </w:p>
        </w:tc>
        <w:tc>
          <w:tcPr>
            <w:tcW w:w="3100" w:type="dxa"/>
            <w:vMerge w:val="restart"/>
            <w:tcBorders>
              <w:top w:val="single" w:color="000000" w:sz="8" w:space="0"/>
              <w:left w:val="nil"/>
              <w:right w:val="single" w:color="000000" w:sz="8" w:space="0"/>
            </w:tcBorders>
            <w:noWrap w:val="0"/>
            <w:tcMar>
              <w:top w:w="15" w:type="dxa"/>
              <w:left w:w="15" w:type="dxa"/>
              <w:right w:w="15" w:type="dxa"/>
            </w:tcMar>
            <w:vAlign w:val="center"/>
          </w:tcPr>
          <w:p>
            <w:pPr>
              <w:widowControl/>
              <w:jc w:val="center"/>
              <w:textAlignment w:val="center"/>
              <w:rPr>
                <w:rFonts w:ascii="宋体" w:hAnsi="宋体" w:cs="宋体"/>
                <w:b/>
                <w:color w:val="auto"/>
                <w:szCs w:val="21"/>
                <w:highlight w:val="none"/>
              </w:rPr>
            </w:pPr>
          </w:p>
        </w:tc>
        <w:tc>
          <w:tcPr>
            <w:tcW w:w="2550" w:type="dxa"/>
            <w:vMerge w:val="restart"/>
            <w:tcBorders>
              <w:top w:val="single" w:color="000000" w:sz="8" w:space="0"/>
              <w:left w:val="nil"/>
              <w:right w:val="single" w:color="000000" w:sz="8" w:space="0"/>
            </w:tcBorders>
            <w:noWrap/>
            <w:tcMar>
              <w:top w:w="15" w:type="dxa"/>
              <w:left w:w="15" w:type="dxa"/>
              <w:right w:w="15" w:type="dxa"/>
            </w:tcMar>
            <w:vAlign w:val="center"/>
          </w:tcPr>
          <w:p>
            <w:pPr>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456</w:t>
            </w:r>
          </w:p>
        </w:tc>
      </w:tr>
      <w:tr>
        <w:tblPrEx>
          <w:tblCellMar>
            <w:top w:w="0" w:type="dxa"/>
            <w:left w:w="0" w:type="dxa"/>
            <w:bottom w:w="0" w:type="dxa"/>
            <w:right w:w="0" w:type="dxa"/>
          </w:tblCellMar>
        </w:tblPrEx>
        <w:trPr>
          <w:trHeight w:val="447" w:hRule="exact"/>
        </w:trPr>
        <w:tc>
          <w:tcPr>
            <w:tcW w:w="94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2</w:t>
            </w:r>
          </w:p>
        </w:tc>
        <w:tc>
          <w:tcPr>
            <w:tcW w:w="1966"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color w:val="auto"/>
                <w:kern w:val="0"/>
                <w:szCs w:val="21"/>
                <w:highlight w:val="none"/>
                <w:lang w:bidi="ar"/>
              </w:rPr>
              <w:t>被套</w:t>
            </w:r>
          </w:p>
        </w:tc>
        <w:tc>
          <w:tcPr>
            <w:tcW w:w="3100" w:type="dxa"/>
            <w:vMerge w:val="continue"/>
            <w:tcBorders>
              <w:left w:val="nil"/>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2550" w:type="dxa"/>
            <w:vMerge w:val="continue"/>
            <w:tcBorders>
              <w:left w:val="nil"/>
              <w:right w:val="single" w:color="000000" w:sz="8" w:space="0"/>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CellMar>
            <w:top w:w="0" w:type="dxa"/>
            <w:left w:w="0" w:type="dxa"/>
            <w:bottom w:w="0" w:type="dxa"/>
            <w:right w:w="0" w:type="dxa"/>
          </w:tblCellMar>
        </w:tblPrEx>
        <w:trPr>
          <w:trHeight w:val="390" w:hRule="exact"/>
        </w:trPr>
        <w:tc>
          <w:tcPr>
            <w:tcW w:w="94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3</w:t>
            </w:r>
          </w:p>
        </w:tc>
        <w:tc>
          <w:tcPr>
            <w:tcW w:w="1966"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color w:val="auto"/>
                <w:kern w:val="0"/>
                <w:szCs w:val="21"/>
                <w:highlight w:val="none"/>
                <w:lang w:bidi="ar"/>
              </w:rPr>
              <w:t>枕套</w:t>
            </w:r>
          </w:p>
        </w:tc>
        <w:tc>
          <w:tcPr>
            <w:tcW w:w="3100" w:type="dxa"/>
            <w:vMerge w:val="continue"/>
            <w:tcBorders>
              <w:left w:val="nil"/>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2550" w:type="dxa"/>
            <w:vMerge w:val="continue"/>
            <w:tcBorders>
              <w:left w:val="nil"/>
              <w:right w:val="single" w:color="000000" w:sz="8" w:space="0"/>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CellMar>
            <w:top w:w="0" w:type="dxa"/>
            <w:left w:w="0" w:type="dxa"/>
            <w:bottom w:w="0" w:type="dxa"/>
            <w:right w:w="0" w:type="dxa"/>
          </w:tblCellMar>
        </w:tblPrEx>
        <w:trPr>
          <w:trHeight w:val="447" w:hRule="exact"/>
        </w:trPr>
        <w:tc>
          <w:tcPr>
            <w:tcW w:w="94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4</w:t>
            </w:r>
          </w:p>
        </w:tc>
        <w:tc>
          <w:tcPr>
            <w:tcW w:w="1966"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color w:val="auto"/>
                <w:kern w:val="0"/>
                <w:szCs w:val="21"/>
                <w:highlight w:val="none"/>
                <w:lang w:bidi="ar"/>
              </w:rPr>
              <w:t>病员衣</w:t>
            </w:r>
          </w:p>
        </w:tc>
        <w:tc>
          <w:tcPr>
            <w:tcW w:w="3100" w:type="dxa"/>
            <w:vMerge w:val="continue"/>
            <w:tcBorders>
              <w:left w:val="nil"/>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2550" w:type="dxa"/>
            <w:vMerge w:val="continue"/>
            <w:tcBorders>
              <w:left w:val="nil"/>
              <w:right w:val="single" w:color="000000" w:sz="8" w:space="0"/>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CellMar>
            <w:top w:w="0" w:type="dxa"/>
            <w:left w:w="0" w:type="dxa"/>
            <w:bottom w:w="0" w:type="dxa"/>
            <w:right w:w="0" w:type="dxa"/>
          </w:tblCellMar>
        </w:tblPrEx>
        <w:trPr>
          <w:trHeight w:val="424" w:hRule="exact"/>
        </w:trPr>
        <w:tc>
          <w:tcPr>
            <w:tcW w:w="941" w:type="dxa"/>
            <w:tcBorders>
              <w:top w:val="nil"/>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5</w:t>
            </w:r>
          </w:p>
        </w:tc>
        <w:tc>
          <w:tcPr>
            <w:tcW w:w="1966" w:type="dxa"/>
            <w:tcBorders>
              <w:top w:val="nil"/>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color w:val="auto"/>
                <w:kern w:val="0"/>
                <w:szCs w:val="21"/>
                <w:highlight w:val="none"/>
                <w:lang w:bidi="ar"/>
              </w:rPr>
              <w:t>病员裤</w:t>
            </w:r>
          </w:p>
        </w:tc>
        <w:tc>
          <w:tcPr>
            <w:tcW w:w="3100" w:type="dxa"/>
            <w:vMerge w:val="continue"/>
            <w:tcBorders>
              <w:left w:val="nil"/>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2550" w:type="dxa"/>
            <w:vMerge w:val="continue"/>
            <w:tcBorders>
              <w:left w:val="nil"/>
              <w:right w:val="single" w:color="000000" w:sz="8" w:space="0"/>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CellMar>
            <w:top w:w="0" w:type="dxa"/>
            <w:left w:w="0" w:type="dxa"/>
            <w:bottom w:w="0" w:type="dxa"/>
            <w:right w:w="0" w:type="dxa"/>
          </w:tblCellMar>
        </w:tblPrEx>
        <w:trPr>
          <w:trHeight w:val="390" w:hRule="exact"/>
        </w:trPr>
        <w:tc>
          <w:tcPr>
            <w:tcW w:w="9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6</w:t>
            </w:r>
          </w:p>
        </w:tc>
        <w:tc>
          <w:tcPr>
            <w:tcW w:w="196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color w:val="auto"/>
                <w:kern w:val="0"/>
                <w:szCs w:val="21"/>
                <w:highlight w:val="none"/>
                <w:lang w:bidi="ar"/>
              </w:rPr>
              <w:t>冬被</w:t>
            </w:r>
          </w:p>
        </w:tc>
        <w:tc>
          <w:tcPr>
            <w:tcW w:w="3100" w:type="dxa"/>
            <w:vMerge w:val="continue"/>
            <w:tcBorders>
              <w:left w:val="nil"/>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2550" w:type="dxa"/>
            <w:vMerge w:val="continue"/>
            <w:tcBorders>
              <w:left w:val="nil"/>
              <w:right w:val="single" w:color="000000" w:sz="8" w:space="0"/>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CellMar>
            <w:top w:w="0" w:type="dxa"/>
            <w:left w:w="0" w:type="dxa"/>
            <w:bottom w:w="0" w:type="dxa"/>
            <w:right w:w="0" w:type="dxa"/>
          </w:tblCellMar>
        </w:tblPrEx>
        <w:trPr>
          <w:trHeight w:val="401" w:hRule="exact"/>
        </w:trPr>
        <w:tc>
          <w:tcPr>
            <w:tcW w:w="9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7</w:t>
            </w:r>
          </w:p>
        </w:tc>
        <w:tc>
          <w:tcPr>
            <w:tcW w:w="196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color w:val="auto"/>
                <w:kern w:val="0"/>
                <w:szCs w:val="21"/>
                <w:highlight w:val="none"/>
                <w:lang w:bidi="ar"/>
              </w:rPr>
              <w:t>夏被</w:t>
            </w:r>
          </w:p>
        </w:tc>
        <w:tc>
          <w:tcPr>
            <w:tcW w:w="3100" w:type="dxa"/>
            <w:vMerge w:val="continue"/>
            <w:tcBorders>
              <w:left w:val="nil"/>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2550" w:type="dxa"/>
            <w:vMerge w:val="continue"/>
            <w:tcBorders>
              <w:left w:val="nil"/>
              <w:right w:val="single" w:color="000000" w:sz="8" w:space="0"/>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CellMar>
            <w:top w:w="0" w:type="dxa"/>
            <w:left w:w="0" w:type="dxa"/>
            <w:bottom w:w="0" w:type="dxa"/>
            <w:right w:w="0" w:type="dxa"/>
          </w:tblCellMar>
        </w:tblPrEx>
        <w:trPr>
          <w:trHeight w:val="389" w:hRule="exact"/>
        </w:trPr>
        <w:tc>
          <w:tcPr>
            <w:tcW w:w="9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8</w:t>
            </w:r>
          </w:p>
        </w:tc>
        <w:tc>
          <w:tcPr>
            <w:tcW w:w="196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color w:val="auto"/>
                <w:kern w:val="0"/>
                <w:szCs w:val="21"/>
                <w:highlight w:val="none"/>
                <w:lang w:bidi="ar"/>
              </w:rPr>
              <w:t>枕芯</w:t>
            </w:r>
          </w:p>
        </w:tc>
        <w:tc>
          <w:tcPr>
            <w:tcW w:w="3100" w:type="dxa"/>
            <w:vMerge w:val="continue"/>
            <w:tcBorders>
              <w:left w:val="nil"/>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2550" w:type="dxa"/>
            <w:vMerge w:val="continue"/>
            <w:tcBorders>
              <w:left w:val="nil"/>
              <w:right w:val="single" w:color="000000" w:sz="8" w:space="0"/>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CellMar>
            <w:top w:w="0" w:type="dxa"/>
            <w:left w:w="0" w:type="dxa"/>
            <w:bottom w:w="0" w:type="dxa"/>
            <w:right w:w="0" w:type="dxa"/>
          </w:tblCellMar>
        </w:tblPrEx>
        <w:trPr>
          <w:trHeight w:val="352" w:hRule="exact"/>
        </w:trPr>
        <w:tc>
          <w:tcPr>
            <w:tcW w:w="9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9</w:t>
            </w:r>
          </w:p>
        </w:tc>
        <w:tc>
          <w:tcPr>
            <w:tcW w:w="196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color w:val="auto"/>
                <w:kern w:val="0"/>
                <w:szCs w:val="21"/>
                <w:highlight w:val="none"/>
                <w:lang w:bidi="ar"/>
              </w:rPr>
              <w:t>絎缝垫</w:t>
            </w:r>
          </w:p>
        </w:tc>
        <w:tc>
          <w:tcPr>
            <w:tcW w:w="3100" w:type="dxa"/>
            <w:vMerge w:val="continue"/>
            <w:tcBorders>
              <w:left w:val="nil"/>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2550" w:type="dxa"/>
            <w:vMerge w:val="continue"/>
            <w:tcBorders>
              <w:left w:val="nil"/>
              <w:right w:val="single" w:color="000000" w:sz="8" w:space="0"/>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CellMar>
            <w:top w:w="0" w:type="dxa"/>
            <w:left w:w="0" w:type="dxa"/>
            <w:bottom w:w="0" w:type="dxa"/>
            <w:right w:w="0" w:type="dxa"/>
          </w:tblCellMar>
        </w:tblPrEx>
        <w:trPr>
          <w:trHeight w:val="409" w:hRule="exact"/>
        </w:trPr>
        <w:tc>
          <w:tcPr>
            <w:tcW w:w="9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auto"/>
                <w:kern w:val="0"/>
                <w:szCs w:val="21"/>
                <w:highlight w:val="none"/>
                <w:lang w:bidi="ar"/>
              </w:rPr>
            </w:pPr>
            <w:r>
              <w:rPr>
                <w:rFonts w:hint="eastAsia" w:ascii="宋体" w:hAnsi="宋体" w:cs="宋体"/>
                <w:color w:val="auto"/>
                <w:kern w:val="0"/>
                <w:szCs w:val="21"/>
                <w:highlight w:val="none"/>
                <w:lang w:bidi="ar"/>
              </w:rPr>
              <w:t>10</w:t>
            </w:r>
          </w:p>
        </w:tc>
        <w:tc>
          <w:tcPr>
            <w:tcW w:w="196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防水床罩</w:t>
            </w:r>
          </w:p>
        </w:tc>
        <w:tc>
          <w:tcPr>
            <w:tcW w:w="3100"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2550"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CellMar>
            <w:top w:w="0" w:type="dxa"/>
            <w:left w:w="0" w:type="dxa"/>
            <w:bottom w:w="0" w:type="dxa"/>
            <w:right w:w="0" w:type="dxa"/>
          </w:tblCellMar>
        </w:tblPrEx>
        <w:trPr>
          <w:trHeight w:val="396" w:hRule="exact"/>
        </w:trPr>
        <w:tc>
          <w:tcPr>
            <w:tcW w:w="9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auto"/>
                <w:kern w:val="0"/>
                <w:szCs w:val="21"/>
                <w:highlight w:val="none"/>
                <w:lang w:bidi="ar"/>
              </w:rPr>
            </w:pPr>
            <w:r>
              <w:rPr>
                <w:rFonts w:hint="eastAsia" w:ascii="宋体" w:hAnsi="宋体" w:cs="宋体"/>
                <w:color w:val="auto"/>
                <w:kern w:val="0"/>
                <w:szCs w:val="21"/>
                <w:highlight w:val="none"/>
                <w:lang w:bidi="ar"/>
              </w:rPr>
              <w:t>11</w:t>
            </w:r>
          </w:p>
        </w:tc>
        <w:tc>
          <w:tcPr>
            <w:tcW w:w="196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值班室大单</w:t>
            </w:r>
          </w:p>
        </w:tc>
        <w:tc>
          <w:tcPr>
            <w:tcW w:w="3100" w:type="dxa"/>
            <w:vMerge w:val="restart"/>
            <w:tcBorders>
              <w:top w:val="single" w:color="000000" w:sz="8" w:space="0"/>
              <w:left w:val="nil"/>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赠送</w:t>
            </w:r>
          </w:p>
        </w:tc>
        <w:tc>
          <w:tcPr>
            <w:tcW w:w="2550" w:type="dxa"/>
            <w:vMerge w:val="restart"/>
            <w:tcBorders>
              <w:top w:val="single" w:color="000000" w:sz="8" w:space="0"/>
              <w:left w:val="nil"/>
              <w:right w:val="single" w:color="000000" w:sz="8" w:space="0"/>
            </w:tcBorders>
            <w:noWrap/>
            <w:tcMar>
              <w:top w:w="15" w:type="dxa"/>
              <w:left w:w="15" w:type="dxa"/>
              <w:right w:w="15" w:type="dxa"/>
            </w:tcMar>
            <w:vAlign w:val="center"/>
          </w:tcPr>
          <w:p>
            <w:pPr>
              <w:jc w:val="center"/>
              <w:rPr>
                <w:rFonts w:ascii="宋体" w:hAnsi="宋体" w:cs="宋体"/>
                <w:b/>
                <w:color w:val="auto"/>
                <w:szCs w:val="21"/>
                <w:highlight w:val="none"/>
              </w:rPr>
            </w:pPr>
          </w:p>
        </w:tc>
      </w:tr>
      <w:tr>
        <w:tblPrEx>
          <w:tblCellMar>
            <w:top w:w="0" w:type="dxa"/>
            <w:left w:w="0" w:type="dxa"/>
            <w:bottom w:w="0" w:type="dxa"/>
            <w:right w:w="0" w:type="dxa"/>
          </w:tblCellMar>
        </w:tblPrEx>
        <w:trPr>
          <w:trHeight w:val="451" w:hRule="exact"/>
        </w:trPr>
        <w:tc>
          <w:tcPr>
            <w:tcW w:w="9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auto"/>
                <w:kern w:val="0"/>
                <w:szCs w:val="21"/>
                <w:highlight w:val="none"/>
                <w:lang w:bidi="ar"/>
              </w:rPr>
            </w:pPr>
            <w:r>
              <w:rPr>
                <w:rFonts w:hint="eastAsia" w:ascii="宋体" w:hAnsi="宋体" w:cs="宋体"/>
                <w:color w:val="auto"/>
                <w:kern w:val="0"/>
                <w:szCs w:val="21"/>
                <w:highlight w:val="none"/>
                <w:lang w:bidi="ar"/>
              </w:rPr>
              <w:t>12</w:t>
            </w:r>
          </w:p>
        </w:tc>
        <w:tc>
          <w:tcPr>
            <w:tcW w:w="196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值班室被套</w:t>
            </w:r>
          </w:p>
        </w:tc>
        <w:tc>
          <w:tcPr>
            <w:tcW w:w="3100" w:type="dxa"/>
            <w:vMerge w:val="continue"/>
            <w:tcBorders>
              <w:left w:val="nil"/>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2550" w:type="dxa"/>
            <w:vMerge w:val="continue"/>
            <w:tcBorders>
              <w:left w:val="nil"/>
              <w:right w:val="single" w:color="000000" w:sz="8" w:space="0"/>
            </w:tcBorders>
            <w:noWrap/>
            <w:tcMar>
              <w:top w:w="15" w:type="dxa"/>
              <w:left w:w="15" w:type="dxa"/>
              <w:right w:w="15" w:type="dxa"/>
            </w:tcMar>
            <w:vAlign w:val="center"/>
          </w:tcPr>
          <w:p>
            <w:pPr>
              <w:jc w:val="cente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428" w:hRule="exact"/>
        </w:trPr>
        <w:tc>
          <w:tcPr>
            <w:tcW w:w="9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auto"/>
                <w:kern w:val="0"/>
                <w:szCs w:val="21"/>
                <w:highlight w:val="none"/>
                <w:lang w:bidi="ar"/>
              </w:rPr>
            </w:pPr>
            <w:r>
              <w:rPr>
                <w:rFonts w:hint="eastAsia" w:ascii="宋体" w:hAnsi="宋体" w:cs="宋体"/>
                <w:color w:val="auto"/>
                <w:kern w:val="0"/>
                <w:szCs w:val="21"/>
                <w:highlight w:val="none"/>
                <w:lang w:bidi="ar"/>
              </w:rPr>
              <w:t>13</w:t>
            </w:r>
          </w:p>
        </w:tc>
        <w:tc>
          <w:tcPr>
            <w:tcW w:w="196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值班室枕套</w:t>
            </w:r>
          </w:p>
        </w:tc>
        <w:tc>
          <w:tcPr>
            <w:tcW w:w="3100" w:type="dxa"/>
            <w:vMerge w:val="continue"/>
            <w:tcBorders>
              <w:left w:val="nil"/>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2550" w:type="dxa"/>
            <w:vMerge w:val="continue"/>
            <w:tcBorders>
              <w:left w:val="nil"/>
              <w:right w:val="single" w:color="000000" w:sz="8" w:space="0"/>
            </w:tcBorders>
            <w:noWrap/>
            <w:tcMar>
              <w:top w:w="15" w:type="dxa"/>
              <w:left w:w="15" w:type="dxa"/>
              <w:right w:w="15" w:type="dxa"/>
            </w:tcMar>
            <w:vAlign w:val="center"/>
          </w:tcPr>
          <w:p>
            <w:pPr>
              <w:jc w:val="cente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408" w:hRule="exact"/>
        </w:trPr>
        <w:tc>
          <w:tcPr>
            <w:tcW w:w="94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b/>
                <w:color w:val="auto"/>
                <w:kern w:val="0"/>
                <w:szCs w:val="21"/>
                <w:highlight w:val="none"/>
                <w:lang w:bidi="ar"/>
              </w:rPr>
            </w:pPr>
            <w:r>
              <w:rPr>
                <w:rFonts w:hint="eastAsia" w:ascii="宋体" w:hAnsi="宋体" w:cs="宋体"/>
                <w:color w:val="auto"/>
                <w:kern w:val="0"/>
                <w:szCs w:val="21"/>
                <w:highlight w:val="none"/>
                <w:lang w:bidi="ar"/>
              </w:rPr>
              <w:t>14</w:t>
            </w:r>
          </w:p>
        </w:tc>
        <w:tc>
          <w:tcPr>
            <w:tcW w:w="196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污衣柜</w:t>
            </w:r>
          </w:p>
        </w:tc>
        <w:tc>
          <w:tcPr>
            <w:tcW w:w="3100" w:type="dxa"/>
            <w:vMerge w:val="continue"/>
            <w:tcBorders>
              <w:left w:val="nil"/>
              <w:bottom w:val="single" w:color="000000" w:sz="8" w:space="0"/>
              <w:right w:val="single" w:color="000000" w:sz="8" w:space="0"/>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2550" w:type="dxa"/>
            <w:vMerge w:val="continue"/>
            <w:tcBorders>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cs="宋体"/>
                <w:b/>
                <w:color w:val="auto"/>
                <w:sz w:val="22"/>
                <w:szCs w:val="22"/>
                <w:highlight w:val="none"/>
              </w:rPr>
            </w:pPr>
          </w:p>
        </w:tc>
      </w:tr>
      <w:tr>
        <w:tblPrEx>
          <w:tblCellMar>
            <w:top w:w="0" w:type="dxa"/>
            <w:left w:w="0" w:type="dxa"/>
            <w:bottom w:w="0" w:type="dxa"/>
            <w:right w:w="0" w:type="dxa"/>
          </w:tblCellMar>
        </w:tblPrEx>
        <w:trPr>
          <w:trHeight w:val="2304" w:hRule="exact"/>
        </w:trPr>
        <w:tc>
          <w:tcPr>
            <w:tcW w:w="8557" w:type="dxa"/>
            <w:gridSpan w:val="4"/>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numPr>
                <w:ilvl w:val="0"/>
                <w:numId w:val="13"/>
              </w:numPr>
              <w:spacing w:line="288" w:lineRule="auto"/>
              <w:jc w:val="left"/>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租赁布类单价包含：布类租赁费、智能芯片、扫描设备、管理软件、洗涤费及缝补所需的材料费用，其中洗涤次数可根据病区需要更换，不需要计洗涤次数的成本。</w:t>
            </w:r>
          </w:p>
          <w:p>
            <w:pPr>
              <w:numPr>
                <w:ilvl w:val="0"/>
                <w:numId w:val="13"/>
              </w:numPr>
              <w:spacing w:line="288" w:lineRule="auto"/>
              <w:jc w:val="left"/>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提供租赁病区符合感控要求的医用织物回收柜一个；</w:t>
            </w:r>
          </w:p>
          <w:p>
            <w:pPr>
              <w:numPr>
                <w:ilvl w:val="0"/>
                <w:numId w:val="13"/>
              </w:numPr>
              <w:spacing w:line="288" w:lineRule="auto"/>
              <w:jc w:val="left"/>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提供阻菌污衣袋供病区周转；</w:t>
            </w:r>
          </w:p>
          <w:p>
            <w:pPr>
              <w:spacing w:line="288" w:lineRule="auto"/>
              <w:jc w:val="left"/>
              <w:rPr>
                <w:rFonts w:hint="eastAsia" w:ascii="宋体" w:hAnsi="宋体" w:cs="宋体"/>
                <w:b/>
                <w:color w:val="auto"/>
                <w:szCs w:val="21"/>
                <w:highlight w:val="none"/>
              </w:rPr>
            </w:pPr>
            <w:r>
              <w:rPr>
                <w:rFonts w:hint="eastAsia" w:ascii="宋体" w:hAnsi="宋体" w:cs="宋体"/>
                <w:bCs/>
                <w:color w:val="auto"/>
                <w:kern w:val="0"/>
                <w:szCs w:val="21"/>
                <w:highlight w:val="none"/>
                <w:lang w:bidi="ar"/>
              </w:rPr>
              <w:t>（4）赠送的医用织物洗涤按单件计价；</w:t>
            </w:r>
          </w:p>
          <w:p>
            <w:pPr>
              <w:spacing w:line="288" w:lineRule="auto"/>
              <w:jc w:val="left"/>
              <w:rPr>
                <w:rFonts w:hint="eastAsia" w:ascii="宋体" w:hAnsi="宋体" w:cs="宋体"/>
                <w:b/>
                <w:color w:val="auto"/>
                <w:sz w:val="22"/>
                <w:szCs w:val="22"/>
                <w:highlight w:val="none"/>
              </w:rPr>
            </w:pPr>
            <w:r>
              <w:rPr>
                <w:rFonts w:hint="eastAsia" w:ascii="宋体" w:hAnsi="宋体" w:cs="宋体"/>
                <w:bCs/>
                <w:color w:val="auto"/>
                <w:kern w:val="0"/>
                <w:szCs w:val="21"/>
                <w:highlight w:val="none"/>
                <w:lang w:bidi="ar"/>
              </w:rPr>
              <w:t>（5）由中标供应商提供冬被、夏被的换季保管服务。</w:t>
            </w:r>
          </w:p>
        </w:tc>
      </w:tr>
    </w:tbl>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adjustRightInd w:val="0"/>
        <w:snapToGrid w:val="0"/>
        <w:spacing w:line="360" w:lineRule="auto"/>
        <w:rPr>
          <w:rFonts w:hint="eastAsia" w:ascii="Arial" w:hAnsi="Arial" w:cs="Arial"/>
          <w:color w:val="auto"/>
          <w:szCs w:val="21"/>
          <w:highlight w:val="none"/>
        </w:rPr>
      </w:pPr>
    </w:p>
    <w:p>
      <w:pPr>
        <w:rPr>
          <w:color w:val="auto"/>
          <w:highlight w:val="none"/>
        </w:rPr>
      </w:pPr>
      <w:r>
        <w:rPr>
          <w:rFonts w:hint="eastAsia" w:ascii="Arial" w:hAnsi="Arial" w:cs="Arial"/>
          <w:bCs/>
          <w:color w:val="000000" w:themeColor="text1"/>
          <w:szCs w:val="21"/>
          <w:highlight w:val="none"/>
          <w14:textFill>
            <w14:solidFill>
              <w14:schemeClr w14:val="tx1"/>
            </w14:solidFill>
          </w14:textFill>
        </w:rPr>
        <w:t>表2-</w:t>
      </w:r>
      <w:r>
        <w:rPr>
          <w:rFonts w:hint="eastAsia" w:ascii="Arial" w:hAnsi="Arial" w:cs="Arial"/>
          <w:bCs/>
          <w:color w:val="000000" w:themeColor="text1"/>
          <w:szCs w:val="21"/>
          <w:highlight w:val="none"/>
          <w:lang w:val="en-US" w:eastAsia="zh-CN"/>
          <w14:textFill>
            <w14:solidFill>
              <w14:schemeClr w14:val="tx1"/>
            </w14:solidFill>
          </w14:textFill>
        </w:rPr>
        <w:t xml:space="preserve">9  </w:t>
      </w:r>
      <w:r>
        <w:rPr>
          <w:rFonts w:hint="eastAsia" w:ascii="Arial" w:hAnsi="Arial" w:cs="Arial"/>
          <w:bCs/>
          <w:color w:val="000000" w:themeColor="text1"/>
          <w:szCs w:val="21"/>
          <w:highlight w:val="none"/>
          <w14:textFill>
            <w14:solidFill>
              <w14:schemeClr w14:val="tx1"/>
            </w14:solidFill>
          </w14:textFill>
        </w:rPr>
        <w:t>医用织物整租</w:t>
      </w:r>
      <w:r>
        <w:rPr>
          <w:rFonts w:hint="eastAsia" w:ascii="Arial" w:hAnsi="Arial" w:cs="Arial"/>
          <w:bCs/>
          <w:color w:val="000000" w:themeColor="text1"/>
          <w:szCs w:val="21"/>
          <w:highlight w:val="none"/>
          <w:lang w:val="en-US" w:eastAsia="zh-CN"/>
          <w14:textFill>
            <w14:solidFill>
              <w14:schemeClr w14:val="tx1"/>
            </w14:solidFill>
          </w14:textFill>
        </w:rPr>
        <w:t>套餐</w:t>
      </w:r>
      <w:r>
        <w:rPr>
          <w:rFonts w:hint="eastAsia" w:ascii="Arial" w:hAnsi="Arial" w:cs="Arial"/>
          <w:bCs/>
          <w:color w:val="000000" w:themeColor="text1"/>
          <w:szCs w:val="21"/>
          <w:highlight w:val="none"/>
          <w14:textFill>
            <w14:solidFill>
              <w14:schemeClr w14:val="tx1"/>
            </w14:solidFill>
          </w14:textFill>
        </w:rPr>
        <w:t>租赁费用报价表（单位：元/</w:t>
      </w:r>
      <w:r>
        <w:rPr>
          <w:rFonts w:hint="eastAsia" w:ascii="Arial" w:hAnsi="Arial" w:cs="Arial"/>
          <w:bCs/>
          <w:color w:val="000000" w:themeColor="text1"/>
          <w:szCs w:val="21"/>
          <w:highlight w:val="none"/>
          <w:lang w:val="en-US" w:eastAsia="zh-CN"/>
          <w14:textFill>
            <w14:solidFill>
              <w14:schemeClr w14:val="tx1"/>
            </w14:solidFill>
          </w14:textFill>
        </w:rPr>
        <w:t>实际占</w:t>
      </w:r>
      <w:r>
        <w:rPr>
          <w:rFonts w:hint="eastAsia" w:ascii="Arial" w:hAnsi="Arial" w:cs="Arial"/>
          <w:bCs/>
          <w:color w:val="000000" w:themeColor="text1"/>
          <w:szCs w:val="21"/>
          <w:highlight w:val="none"/>
          <w14:textFill>
            <w14:solidFill>
              <w14:schemeClr w14:val="tx1"/>
            </w14:solidFill>
          </w14:textFill>
        </w:rPr>
        <w:t>床/天）</w:t>
      </w:r>
    </w:p>
    <w:tbl>
      <w:tblPr>
        <w:tblStyle w:val="12"/>
        <w:tblW w:w="855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1"/>
        <w:gridCol w:w="1966"/>
        <w:gridCol w:w="3100"/>
        <w:gridCol w:w="25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exact"/>
        </w:trPr>
        <w:tc>
          <w:tcPr>
            <w:tcW w:w="941" w:type="dxa"/>
            <w:vMerge w:val="restart"/>
            <w:tcBorders>
              <w:tl2br w:val="nil"/>
              <w:tr2bl w:val="nil"/>
            </w:tcBorders>
            <w:noWrap w:val="0"/>
            <w:tcMar>
              <w:top w:w="15" w:type="dxa"/>
              <w:left w:w="15" w:type="dxa"/>
              <w:right w:w="15" w:type="dxa"/>
            </w:tcMar>
            <w:vAlign w:val="center"/>
          </w:tcPr>
          <w:p>
            <w:pPr>
              <w:widowControl/>
              <w:jc w:val="center"/>
              <w:textAlignment w:val="top"/>
              <w:rPr>
                <w:rFonts w:hint="eastAsia" w:ascii="宋体" w:hAnsi="宋体" w:cs="宋体"/>
                <w:b/>
                <w:color w:val="auto"/>
                <w:szCs w:val="21"/>
                <w:highlight w:val="none"/>
              </w:rPr>
            </w:pPr>
            <w:r>
              <w:rPr>
                <w:rFonts w:hint="eastAsia" w:ascii="宋体" w:hAnsi="宋体" w:cs="宋体"/>
                <w:b/>
                <w:color w:val="auto"/>
                <w:kern w:val="0"/>
                <w:szCs w:val="21"/>
                <w:highlight w:val="none"/>
                <w:lang w:bidi="ar"/>
              </w:rPr>
              <w:t>序号</w:t>
            </w:r>
          </w:p>
        </w:tc>
        <w:tc>
          <w:tcPr>
            <w:tcW w:w="1966" w:type="dxa"/>
            <w:vMerge w:val="restart"/>
            <w:tcBorders>
              <w:tl2br w:val="nil"/>
              <w:tr2bl w:val="nil"/>
            </w:tcBorders>
            <w:noWrap w:val="0"/>
            <w:tcMar>
              <w:top w:w="15" w:type="dxa"/>
              <w:left w:w="15" w:type="dxa"/>
              <w:right w:w="15" w:type="dxa"/>
            </w:tcMar>
            <w:vAlign w:val="center"/>
          </w:tcPr>
          <w:p>
            <w:pPr>
              <w:widowControl/>
              <w:jc w:val="center"/>
              <w:textAlignment w:val="top"/>
              <w:rPr>
                <w:rFonts w:hint="eastAsia" w:ascii="宋体" w:hAnsi="宋体" w:cs="宋体"/>
                <w:b/>
                <w:color w:val="auto"/>
                <w:szCs w:val="21"/>
                <w:highlight w:val="none"/>
              </w:rPr>
            </w:pPr>
            <w:r>
              <w:rPr>
                <w:rFonts w:hint="eastAsia" w:ascii="宋体" w:hAnsi="宋体" w:cs="宋体"/>
                <w:b/>
                <w:color w:val="auto"/>
                <w:kern w:val="0"/>
                <w:szCs w:val="21"/>
                <w:highlight w:val="none"/>
                <w:lang w:bidi="ar"/>
              </w:rPr>
              <w:t>医用织物品名</w:t>
            </w:r>
          </w:p>
        </w:tc>
        <w:tc>
          <w:tcPr>
            <w:tcW w:w="3100" w:type="dxa"/>
            <w:vMerge w:val="restart"/>
            <w:tcBorders>
              <w:tl2br w:val="nil"/>
              <w:tr2bl w:val="nil"/>
            </w:tcBorders>
            <w:noWrap w:val="0"/>
            <w:tcMar>
              <w:top w:w="15" w:type="dxa"/>
              <w:left w:w="15" w:type="dxa"/>
              <w:right w:w="15" w:type="dxa"/>
            </w:tcMar>
            <w:vAlign w:val="center"/>
          </w:tcPr>
          <w:p>
            <w:pPr>
              <w:widowControl/>
              <w:jc w:val="center"/>
              <w:textAlignment w:val="top"/>
              <w:rPr>
                <w:rFonts w:hint="eastAsia" w:ascii="宋体" w:hAnsi="宋体" w:cs="宋体"/>
                <w:b/>
                <w:color w:val="auto"/>
                <w:szCs w:val="21"/>
                <w:highlight w:val="none"/>
              </w:rPr>
            </w:pPr>
            <w:r>
              <w:rPr>
                <w:rFonts w:hint="eastAsia" w:ascii="宋体" w:hAnsi="宋体" w:cs="宋体"/>
                <w:b/>
                <w:color w:val="auto"/>
                <w:kern w:val="0"/>
                <w:szCs w:val="21"/>
                <w:highlight w:val="none"/>
                <w:lang w:bidi="ar"/>
              </w:rPr>
              <w:t>租赁单价（单位：元/床/天）</w:t>
            </w:r>
          </w:p>
        </w:tc>
        <w:tc>
          <w:tcPr>
            <w:tcW w:w="2550" w:type="dxa"/>
            <w:vMerge w:val="restart"/>
            <w:tcBorders>
              <w:tl2br w:val="nil"/>
              <w:tr2bl w:val="nil"/>
            </w:tcBorders>
            <w:noWrap/>
            <w:tcMar>
              <w:top w:w="15" w:type="dxa"/>
              <w:left w:w="15" w:type="dxa"/>
              <w:right w:w="15" w:type="dxa"/>
            </w:tcMar>
            <w:vAlign w:val="center"/>
          </w:tcPr>
          <w:p>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rPr>
              <w:t>每月参考数量：</w:t>
            </w:r>
            <w:r>
              <w:rPr>
                <w:rFonts w:hint="eastAsia" w:ascii="宋体" w:hAnsi="宋体" w:cs="宋体"/>
                <w:b/>
                <w:color w:val="auto"/>
                <w:sz w:val="22"/>
                <w:szCs w:val="22"/>
                <w:highlight w:val="none"/>
                <w:lang w:val="en-US" w:eastAsia="zh-CN"/>
              </w:rPr>
              <w:t>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2" w:hRule="atLeast"/>
        </w:trPr>
        <w:tc>
          <w:tcPr>
            <w:tcW w:w="941" w:type="dxa"/>
            <w:vMerge w:val="continue"/>
            <w:tcBorders>
              <w:tl2br w:val="nil"/>
              <w:tr2bl w:val="nil"/>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1966" w:type="dxa"/>
            <w:vMerge w:val="continue"/>
            <w:tcBorders>
              <w:tl2br w:val="nil"/>
              <w:tr2bl w:val="nil"/>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3100" w:type="dxa"/>
            <w:vMerge w:val="continue"/>
            <w:tcBorders>
              <w:tl2br w:val="nil"/>
              <w:tr2bl w:val="nil"/>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2550" w:type="dxa"/>
            <w:vMerge w:val="continue"/>
            <w:tcBorders>
              <w:tl2br w:val="nil"/>
              <w:tr2bl w:val="nil"/>
            </w:tcBorders>
            <w:noWrap/>
            <w:tcMar>
              <w:top w:w="15" w:type="dxa"/>
              <w:left w:w="15" w:type="dxa"/>
              <w:right w:w="15" w:type="dxa"/>
            </w:tcMar>
            <w:vAlign w:val="center"/>
          </w:tcPr>
          <w:p>
            <w:pPr>
              <w:jc w:val="center"/>
              <w:rPr>
                <w:rFonts w:hint="eastAsia" w:ascii="宋体" w:hAnsi="宋体" w:cs="宋体"/>
                <w:b/>
                <w:color w:val="auto"/>
                <w:sz w:val="22"/>
                <w:szCs w:val="22"/>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exact"/>
        </w:trPr>
        <w:tc>
          <w:tcPr>
            <w:tcW w:w="941" w:type="dxa"/>
            <w:vMerge w:val="restart"/>
            <w:tcBorders>
              <w:tl2br w:val="nil"/>
              <w:tr2bl w:val="nil"/>
            </w:tcBorders>
            <w:noWrap w:val="0"/>
            <w:tcMar>
              <w:top w:w="15" w:type="dxa"/>
              <w:left w:w="15" w:type="dxa"/>
              <w:right w:w="15" w:type="dxa"/>
            </w:tcMar>
            <w:vAlign w:val="center"/>
          </w:tcPr>
          <w:p>
            <w:pPr>
              <w:widowControl/>
              <w:jc w:val="center"/>
              <w:textAlignment w:val="top"/>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套餐一</w:t>
            </w:r>
          </w:p>
        </w:tc>
        <w:tc>
          <w:tcPr>
            <w:tcW w:w="1966"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color w:val="auto"/>
                <w:kern w:val="0"/>
                <w:szCs w:val="21"/>
                <w:highlight w:val="none"/>
                <w:lang w:bidi="ar"/>
              </w:rPr>
              <w:t>大单</w:t>
            </w:r>
          </w:p>
        </w:tc>
        <w:tc>
          <w:tcPr>
            <w:tcW w:w="3100" w:type="dxa"/>
            <w:vMerge w:val="restart"/>
            <w:tcBorders>
              <w:tl2br w:val="nil"/>
              <w:tr2bl w:val="nil"/>
            </w:tcBorders>
            <w:noWrap w:val="0"/>
            <w:tcMar>
              <w:top w:w="15" w:type="dxa"/>
              <w:left w:w="15" w:type="dxa"/>
              <w:right w:w="15" w:type="dxa"/>
            </w:tcMar>
            <w:vAlign w:val="center"/>
          </w:tcPr>
          <w:p>
            <w:pPr>
              <w:widowControl/>
              <w:jc w:val="center"/>
              <w:textAlignment w:val="center"/>
              <w:rPr>
                <w:rFonts w:hint="default" w:ascii="宋体" w:hAnsi="宋体" w:eastAsia="宋体" w:cs="宋体"/>
                <w:b w:val="0"/>
                <w:bCs/>
                <w:color w:val="auto"/>
                <w:szCs w:val="21"/>
                <w:highlight w:val="none"/>
                <w:lang w:val="en-US" w:eastAsia="zh-CN"/>
              </w:rPr>
            </w:pPr>
          </w:p>
        </w:tc>
        <w:tc>
          <w:tcPr>
            <w:tcW w:w="2550" w:type="dxa"/>
            <w:vMerge w:val="restart"/>
            <w:tcBorders>
              <w:tl2br w:val="nil"/>
              <w:tr2bl w:val="nil"/>
            </w:tcBorders>
            <w:noWrap/>
            <w:tcMar>
              <w:top w:w="15" w:type="dxa"/>
              <w:left w:w="15" w:type="dxa"/>
              <w:right w:w="15" w:type="dxa"/>
            </w:tcMar>
            <w:vAlign w:val="center"/>
          </w:tcPr>
          <w:p>
            <w:pPr>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exact"/>
        </w:trPr>
        <w:tc>
          <w:tcPr>
            <w:tcW w:w="941" w:type="dxa"/>
            <w:vMerge w:val="continue"/>
            <w:tcBorders>
              <w:tl2br w:val="nil"/>
              <w:tr2bl w:val="nil"/>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rPr>
            </w:pPr>
          </w:p>
        </w:tc>
        <w:tc>
          <w:tcPr>
            <w:tcW w:w="1966"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color w:val="auto"/>
                <w:kern w:val="0"/>
                <w:szCs w:val="21"/>
                <w:highlight w:val="none"/>
                <w:lang w:bidi="ar"/>
              </w:rPr>
              <w:t>被套</w:t>
            </w:r>
          </w:p>
        </w:tc>
        <w:tc>
          <w:tcPr>
            <w:tcW w:w="3100" w:type="dxa"/>
            <w:vMerge w:val="continue"/>
            <w:tcBorders>
              <w:tl2br w:val="nil"/>
              <w:tr2bl w:val="nil"/>
            </w:tcBorders>
            <w:noWrap w:val="0"/>
            <w:tcMar>
              <w:top w:w="15" w:type="dxa"/>
              <w:left w:w="15" w:type="dxa"/>
              <w:right w:w="15" w:type="dxa"/>
            </w:tcMar>
            <w:vAlign w:val="center"/>
          </w:tcPr>
          <w:p>
            <w:pPr>
              <w:jc w:val="center"/>
              <w:rPr>
                <w:rFonts w:hint="eastAsia" w:ascii="宋体" w:hAnsi="宋体" w:cs="宋体"/>
                <w:b w:val="0"/>
                <w:bCs/>
                <w:color w:val="auto"/>
                <w:szCs w:val="21"/>
                <w:highlight w:val="none"/>
              </w:rPr>
            </w:pPr>
          </w:p>
        </w:tc>
        <w:tc>
          <w:tcPr>
            <w:tcW w:w="2550" w:type="dxa"/>
            <w:vMerge w:val="continue"/>
            <w:tcBorders>
              <w:tl2br w:val="nil"/>
              <w:tr2bl w:val="nil"/>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exact"/>
        </w:trPr>
        <w:tc>
          <w:tcPr>
            <w:tcW w:w="941" w:type="dxa"/>
            <w:vMerge w:val="continue"/>
            <w:tcBorders>
              <w:tl2br w:val="nil"/>
              <w:tr2bl w:val="nil"/>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rPr>
            </w:pPr>
          </w:p>
        </w:tc>
        <w:tc>
          <w:tcPr>
            <w:tcW w:w="1966"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color w:val="auto"/>
                <w:kern w:val="0"/>
                <w:szCs w:val="21"/>
                <w:highlight w:val="none"/>
                <w:lang w:bidi="ar"/>
              </w:rPr>
              <w:t>枕套</w:t>
            </w:r>
          </w:p>
        </w:tc>
        <w:tc>
          <w:tcPr>
            <w:tcW w:w="3100" w:type="dxa"/>
            <w:vMerge w:val="continue"/>
            <w:tcBorders>
              <w:tl2br w:val="nil"/>
              <w:tr2bl w:val="nil"/>
            </w:tcBorders>
            <w:noWrap w:val="0"/>
            <w:tcMar>
              <w:top w:w="15" w:type="dxa"/>
              <w:left w:w="15" w:type="dxa"/>
              <w:right w:w="15" w:type="dxa"/>
            </w:tcMar>
            <w:vAlign w:val="center"/>
          </w:tcPr>
          <w:p>
            <w:pPr>
              <w:jc w:val="center"/>
              <w:rPr>
                <w:rFonts w:hint="eastAsia" w:ascii="宋体" w:hAnsi="宋体" w:cs="宋体"/>
                <w:b w:val="0"/>
                <w:bCs/>
                <w:color w:val="auto"/>
                <w:szCs w:val="21"/>
                <w:highlight w:val="none"/>
              </w:rPr>
            </w:pPr>
          </w:p>
        </w:tc>
        <w:tc>
          <w:tcPr>
            <w:tcW w:w="2550" w:type="dxa"/>
            <w:vMerge w:val="continue"/>
            <w:tcBorders>
              <w:tl2br w:val="nil"/>
              <w:tr2bl w:val="nil"/>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exact"/>
        </w:trPr>
        <w:tc>
          <w:tcPr>
            <w:tcW w:w="941" w:type="dxa"/>
            <w:vMerge w:val="restart"/>
            <w:tcBorders>
              <w:tl2br w:val="nil"/>
              <w:tr2bl w:val="nil"/>
            </w:tcBorders>
            <w:noWrap w:val="0"/>
            <w:tcMar>
              <w:top w:w="15" w:type="dxa"/>
              <w:left w:w="15" w:type="dxa"/>
              <w:right w:w="15" w:type="dxa"/>
            </w:tcMar>
            <w:vAlign w:val="center"/>
          </w:tcPr>
          <w:p>
            <w:pPr>
              <w:widowControl/>
              <w:jc w:val="center"/>
              <w:textAlignment w:val="top"/>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套餐二</w:t>
            </w:r>
          </w:p>
        </w:tc>
        <w:tc>
          <w:tcPr>
            <w:tcW w:w="1966"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大单</w:t>
            </w:r>
          </w:p>
        </w:tc>
        <w:tc>
          <w:tcPr>
            <w:tcW w:w="3100" w:type="dxa"/>
            <w:vMerge w:val="restart"/>
            <w:tcBorders>
              <w:tl2br w:val="nil"/>
              <w:tr2bl w:val="nil"/>
            </w:tcBorders>
            <w:noWrap w:val="0"/>
            <w:tcMar>
              <w:top w:w="15" w:type="dxa"/>
              <w:left w:w="15" w:type="dxa"/>
              <w:right w:w="15" w:type="dxa"/>
            </w:tcMar>
            <w:vAlign w:val="center"/>
          </w:tcPr>
          <w:p>
            <w:pPr>
              <w:jc w:val="both"/>
              <w:rPr>
                <w:rFonts w:hint="default" w:ascii="宋体" w:hAnsi="宋体" w:eastAsia="宋体" w:cs="宋体"/>
                <w:b w:val="0"/>
                <w:bCs/>
                <w:color w:val="auto"/>
                <w:szCs w:val="21"/>
                <w:highlight w:val="none"/>
                <w:lang w:val="en-US" w:eastAsia="zh-CN"/>
              </w:rPr>
            </w:pPr>
          </w:p>
        </w:tc>
        <w:tc>
          <w:tcPr>
            <w:tcW w:w="2550" w:type="dxa"/>
            <w:vMerge w:val="restart"/>
            <w:tcBorders>
              <w:tl2br w:val="nil"/>
              <w:tr2bl w:val="nil"/>
            </w:tcBorders>
            <w:noWrap/>
            <w:tcMar>
              <w:top w:w="15" w:type="dxa"/>
              <w:left w:w="15" w:type="dxa"/>
              <w:right w:w="15" w:type="dxa"/>
            </w:tcMar>
            <w:vAlign w:val="center"/>
          </w:tcPr>
          <w:p>
            <w:pPr>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exact"/>
        </w:trPr>
        <w:tc>
          <w:tcPr>
            <w:tcW w:w="941" w:type="dxa"/>
            <w:vMerge w:val="continue"/>
            <w:tcBorders>
              <w:tl2br w:val="nil"/>
              <w:tr2bl w:val="nil"/>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rPr>
            </w:pPr>
          </w:p>
        </w:tc>
        <w:tc>
          <w:tcPr>
            <w:tcW w:w="1966"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被套</w:t>
            </w:r>
          </w:p>
        </w:tc>
        <w:tc>
          <w:tcPr>
            <w:tcW w:w="3100" w:type="dxa"/>
            <w:vMerge w:val="continue"/>
            <w:tcBorders>
              <w:tl2br w:val="nil"/>
              <w:tr2bl w:val="nil"/>
            </w:tcBorders>
            <w:noWrap w:val="0"/>
            <w:tcMar>
              <w:top w:w="15" w:type="dxa"/>
              <w:left w:w="15" w:type="dxa"/>
              <w:right w:w="15" w:type="dxa"/>
            </w:tcMar>
            <w:vAlign w:val="center"/>
          </w:tcPr>
          <w:p>
            <w:pPr>
              <w:jc w:val="center"/>
              <w:rPr>
                <w:rFonts w:hint="eastAsia" w:ascii="宋体" w:hAnsi="宋体" w:cs="宋体"/>
                <w:b w:val="0"/>
                <w:bCs/>
                <w:color w:val="auto"/>
                <w:szCs w:val="21"/>
                <w:highlight w:val="none"/>
              </w:rPr>
            </w:pPr>
          </w:p>
        </w:tc>
        <w:tc>
          <w:tcPr>
            <w:tcW w:w="2550" w:type="dxa"/>
            <w:vMerge w:val="continue"/>
            <w:tcBorders>
              <w:tl2br w:val="nil"/>
              <w:tr2bl w:val="nil"/>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exact"/>
        </w:trPr>
        <w:tc>
          <w:tcPr>
            <w:tcW w:w="941" w:type="dxa"/>
            <w:vMerge w:val="continue"/>
            <w:tcBorders>
              <w:tl2br w:val="nil"/>
              <w:tr2bl w:val="nil"/>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rPr>
            </w:pPr>
          </w:p>
        </w:tc>
        <w:tc>
          <w:tcPr>
            <w:tcW w:w="1966"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枕套</w:t>
            </w:r>
          </w:p>
        </w:tc>
        <w:tc>
          <w:tcPr>
            <w:tcW w:w="3100" w:type="dxa"/>
            <w:vMerge w:val="continue"/>
            <w:tcBorders>
              <w:tl2br w:val="nil"/>
              <w:tr2bl w:val="nil"/>
            </w:tcBorders>
            <w:noWrap w:val="0"/>
            <w:tcMar>
              <w:top w:w="15" w:type="dxa"/>
              <w:left w:w="15" w:type="dxa"/>
              <w:right w:w="15" w:type="dxa"/>
            </w:tcMar>
            <w:vAlign w:val="center"/>
          </w:tcPr>
          <w:p>
            <w:pPr>
              <w:jc w:val="center"/>
              <w:rPr>
                <w:rFonts w:hint="eastAsia" w:ascii="宋体" w:hAnsi="宋体" w:cs="宋体"/>
                <w:b w:val="0"/>
                <w:bCs/>
                <w:color w:val="auto"/>
                <w:szCs w:val="21"/>
                <w:highlight w:val="none"/>
              </w:rPr>
            </w:pPr>
          </w:p>
        </w:tc>
        <w:tc>
          <w:tcPr>
            <w:tcW w:w="2550" w:type="dxa"/>
            <w:vMerge w:val="continue"/>
            <w:tcBorders>
              <w:tl2br w:val="nil"/>
              <w:tr2bl w:val="nil"/>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exact"/>
        </w:trPr>
        <w:tc>
          <w:tcPr>
            <w:tcW w:w="941" w:type="dxa"/>
            <w:vMerge w:val="continue"/>
            <w:tcBorders>
              <w:tl2br w:val="nil"/>
              <w:tr2bl w:val="nil"/>
            </w:tcBorders>
            <w:noWrap w:val="0"/>
            <w:tcMar>
              <w:top w:w="15" w:type="dxa"/>
              <w:left w:w="15" w:type="dxa"/>
              <w:right w:w="15" w:type="dxa"/>
            </w:tcMar>
            <w:vAlign w:val="center"/>
          </w:tcPr>
          <w:p>
            <w:pPr>
              <w:widowControl/>
              <w:jc w:val="center"/>
              <w:textAlignment w:val="top"/>
              <w:rPr>
                <w:rFonts w:hint="eastAsia" w:ascii="宋体" w:hAnsi="宋体" w:eastAsia="宋体" w:cs="宋体"/>
                <w:bCs/>
                <w:color w:val="auto"/>
                <w:szCs w:val="21"/>
                <w:highlight w:val="none"/>
                <w:lang w:val="en-US" w:eastAsia="zh-CN"/>
              </w:rPr>
            </w:pPr>
          </w:p>
        </w:tc>
        <w:tc>
          <w:tcPr>
            <w:tcW w:w="1966" w:type="dxa"/>
            <w:tcBorders>
              <w:tl2br w:val="nil"/>
              <w:tr2bl w:val="nil"/>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冬被</w:t>
            </w:r>
          </w:p>
        </w:tc>
        <w:tc>
          <w:tcPr>
            <w:tcW w:w="3100" w:type="dxa"/>
            <w:vMerge w:val="continue"/>
            <w:tcBorders>
              <w:tl2br w:val="nil"/>
              <w:tr2bl w:val="nil"/>
            </w:tcBorders>
            <w:noWrap w:val="0"/>
            <w:tcMar>
              <w:top w:w="15" w:type="dxa"/>
              <w:left w:w="15" w:type="dxa"/>
              <w:right w:w="15" w:type="dxa"/>
            </w:tcMar>
            <w:vAlign w:val="center"/>
          </w:tcPr>
          <w:p>
            <w:pPr>
              <w:jc w:val="center"/>
              <w:rPr>
                <w:rFonts w:hint="eastAsia" w:ascii="宋体" w:hAnsi="宋体" w:cs="宋体"/>
                <w:b w:val="0"/>
                <w:bCs/>
                <w:color w:val="auto"/>
                <w:szCs w:val="21"/>
                <w:highlight w:val="none"/>
              </w:rPr>
            </w:pPr>
          </w:p>
        </w:tc>
        <w:tc>
          <w:tcPr>
            <w:tcW w:w="2550" w:type="dxa"/>
            <w:vMerge w:val="continue"/>
            <w:tcBorders>
              <w:tl2br w:val="nil"/>
              <w:tr2bl w:val="nil"/>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exact"/>
        </w:trPr>
        <w:tc>
          <w:tcPr>
            <w:tcW w:w="941" w:type="dxa"/>
            <w:vMerge w:val="continue"/>
            <w:tcBorders>
              <w:tl2br w:val="nil"/>
              <w:tr2bl w:val="nil"/>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lang w:val="en-US" w:eastAsia="zh-CN"/>
              </w:rPr>
            </w:pPr>
          </w:p>
        </w:tc>
        <w:tc>
          <w:tcPr>
            <w:tcW w:w="1966" w:type="dxa"/>
            <w:tcBorders>
              <w:tl2br w:val="nil"/>
              <w:tr2bl w:val="nil"/>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夏被</w:t>
            </w:r>
          </w:p>
        </w:tc>
        <w:tc>
          <w:tcPr>
            <w:tcW w:w="3100" w:type="dxa"/>
            <w:vMerge w:val="continue"/>
            <w:tcBorders>
              <w:tl2br w:val="nil"/>
              <w:tr2bl w:val="nil"/>
            </w:tcBorders>
            <w:noWrap w:val="0"/>
            <w:tcMar>
              <w:top w:w="15" w:type="dxa"/>
              <w:left w:w="15" w:type="dxa"/>
              <w:right w:w="15" w:type="dxa"/>
            </w:tcMar>
            <w:vAlign w:val="center"/>
          </w:tcPr>
          <w:p>
            <w:pPr>
              <w:jc w:val="center"/>
              <w:rPr>
                <w:rFonts w:hint="eastAsia" w:ascii="宋体" w:hAnsi="宋体" w:cs="宋体"/>
                <w:b w:val="0"/>
                <w:bCs/>
                <w:color w:val="auto"/>
                <w:szCs w:val="21"/>
                <w:highlight w:val="none"/>
              </w:rPr>
            </w:pPr>
          </w:p>
        </w:tc>
        <w:tc>
          <w:tcPr>
            <w:tcW w:w="2550" w:type="dxa"/>
            <w:vMerge w:val="continue"/>
            <w:tcBorders>
              <w:tl2br w:val="nil"/>
              <w:tr2bl w:val="nil"/>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exact"/>
        </w:trPr>
        <w:tc>
          <w:tcPr>
            <w:tcW w:w="941" w:type="dxa"/>
            <w:vMerge w:val="continue"/>
            <w:tcBorders>
              <w:tl2br w:val="nil"/>
              <w:tr2bl w:val="nil"/>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lang w:val="en-US" w:eastAsia="zh-CN"/>
              </w:rPr>
            </w:pPr>
          </w:p>
        </w:tc>
        <w:tc>
          <w:tcPr>
            <w:tcW w:w="1966"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枕芯</w:t>
            </w:r>
          </w:p>
        </w:tc>
        <w:tc>
          <w:tcPr>
            <w:tcW w:w="3100" w:type="dxa"/>
            <w:vMerge w:val="continue"/>
            <w:tcBorders>
              <w:tl2br w:val="nil"/>
              <w:tr2bl w:val="nil"/>
            </w:tcBorders>
            <w:noWrap w:val="0"/>
            <w:tcMar>
              <w:top w:w="15" w:type="dxa"/>
              <w:left w:w="15" w:type="dxa"/>
              <w:right w:w="15" w:type="dxa"/>
            </w:tcMar>
            <w:vAlign w:val="center"/>
          </w:tcPr>
          <w:p>
            <w:pPr>
              <w:jc w:val="center"/>
              <w:rPr>
                <w:rFonts w:hint="eastAsia" w:ascii="宋体" w:hAnsi="宋体" w:cs="宋体"/>
                <w:b w:val="0"/>
                <w:bCs/>
                <w:color w:val="auto"/>
                <w:szCs w:val="21"/>
                <w:highlight w:val="none"/>
              </w:rPr>
            </w:pPr>
          </w:p>
        </w:tc>
        <w:tc>
          <w:tcPr>
            <w:tcW w:w="2550" w:type="dxa"/>
            <w:vMerge w:val="continue"/>
            <w:tcBorders>
              <w:tl2br w:val="nil"/>
              <w:tr2bl w:val="nil"/>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exact"/>
        </w:trPr>
        <w:tc>
          <w:tcPr>
            <w:tcW w:w="941" w:type="dxa"/>
            <w:vMerge w:val="continue"/>
            <w:tcBorders>
              <w:tl2br w:val="nil"/>
              <w:tr2bl w:val="nil"/>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lang w:val="en-US" w:eastAsia="zh-CN"/>
              </w:rPr>
            </w:pPr>
          </w:p>
        </w:tc>
        <w:tc>
          <w:tcPr>
            <w:tcW w:w="1966" w:type="dxa"/>
            <w:tcBorders>
              <w:tl2br w:val="nil"/>
              <w:tr2bl w:val="nil"/>
            </w:tcBorders>
            <w:noWrap w:val="0"/>
            <w:tcMar>
              <w:top w:w="15" w:type="dxa"/>
              <w:left w:w="15" w:type="dxa"/>
              <w:right w:w="15" w:type="dxa"/>
            </w:tcMar>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洗手裤</w:t>
            </w:r>
          </w:p>
        </w:tc>
        <w:tc>
          <w:tcPr>
            <w:tcW w:w="3100" w:type="dxa"/>
            <w:vMerge w:val="continue"/>
            <w:tcBorders>
              <w:tl2br w:val="nil"/>
              <w:tr2bl w:val="nil"/>
            </w:tcBorders>
            <w:noWrap w:val="0"/>
            <w:tcMar>
              <w:top w:w="15" w:type="dxa"/>
              <w:left w:w="15" w:type="dxa"/>
              <w:right w:w="15" w:type="dxa"/>
            </w:tcMar>
            <w:vAlign w:val="center"/>
          </w:tcPr>
          <w:p>
            <w:pPr>
              <w:jc w:val="center"/>
              <w:rPr>
                <w:rFonts w:hint="eastAsia" w:ascii="宋体" w:hAnsi="宋体" w:cs="宋体"/>
                <w:b w:val="0"/>
                <w:bCs/>
                <w:color w:val="auto"/>
                <w:szCs w:val="21"/>
                <w:highlight w:val="none"/>
              </w:rPr>
            </w:pPr>
          </w:p>
        </w:tc>
        <w:tc>
          <w:tcPr>
            <w:tcW w:w="2550" w:type="dxa"/>
            <w:vMerge w:val="continue"/>
            <w:tcBorders>
              <w:tl2br w:val="nil"/>
              <w:tr2bl w:val="nil"/>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exact"/>
        </w:trPr>
        <w:tc>
          <w:tcPr>
            <w:tcW w:w="941" w:type="dxa"/>
            <w:vMerge w:val="restart"/>
            <w:tcBorders>
              <w:tl2br w:val="nil"/>
              <w:tr2bl w:val="nil"/>
            </w:tcBorders>
            <w:noWrap w:val="0"/>
            <w:tcMar>
              <w:top w:w="15" w:type="dxa"/>
              <w:left w:w="15" w:type="dxa"/>
              <w:right w:w="15" w:type="dxa"/>
            </w:tcMar>
            <w:vAlign w:val="center"/>
          </w:tcPr>
          <w:p>
            <w:pPr>
              <w:widowControl/>
              <w:jc w:val="center"/>
              <w:textAlignment w:val="top"/>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套餐三</w:t>
            </w:r>
          </w:p>
        </w:tc>
        <w:tc>
          <w:tcPr>
            <w:tcW w:w="1966"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毛毛床罩</w:t>
            </w:r>
          </w:p>
        </w:tc>
        <w:tc>
          <w:tcPr>
            <w:tcW w:w="3100" w:type="dxa"/>
            <w:vMerge w:val="restart"/>
            <w:tcBorders>
              <w:tl2br w:val="nil"/>
              <w:tr2bl w:val="nil"/>
            </w:tcBorders>
            <w:noWrap w:val="0"/>
            <w:tcMar>
              <w:top w:w="15" w:type="dxa"/>
              <w:left w:w="15" w:type="dxa"/>
              <w:right w:w="15" w:type="dxa"/>
            </w:tcMar>
            <w:vAlign w:val="center"/>
          </w:tcPr>
          <w:p>
            <w:pPr>
              <w:jc w:val="center"/>
              <w:rPr>
                <w:rFonts w:hint="default" w:ascii="宋体" w:hAnsi="宋体" w:eastAsia="宋体" w:cs="宋体"/>
                <w:b w:val="0"/>
                <w:bCs/>
                <w:color w:val="auto"/>
                <w:szCs w:val="21"/>
                <w:highlight w:val="none"/>
                <w:lang w:val="en-US" w:eastAsia="zh-CN"/>
              </w:rPr>
            </w:pPr>
          </w:p>
        </w:tc>
        <w:tc>
          <w:tcPr>
            <w:tcW w:w="2550" w:type="dxa"/>
            <w:vMerge w:val="restart"/>
            <w:tcBorders>
              <w:tl2br w:val="nil"/>
              <w:tr2bl w:val="nil"/>
            </w:tcBorders>
            <w:noWrap/>
            <w:tcMar>
              <w:top w:w="15" w:type="dxa"/>
              <w:left w:w="15" w:type="dxa"/>
              <w:right w:w="15" w:type="dxa"/>
            </w:tcMar>
            <w:vAlign w:val="center"/>
          </w:tcPr>
          <w:p>
            <w:pPr>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exact"/>
        </w:trPr>
        <w:tc>
          <w:tcPr>
            <w:tcW w:w="941" w:type="dxa"/>
            <w:vMerge w:val="continue"/>
            <w:tcBorders>
              <w:tl2br w:val="nil"/>
              <w:tr2bl w:val="nil"/>
            </w:tcBorders>
            <w:noWrap w:val="0"/>
            <w:tcMar>
              <w:top w:w="15" w:type="dxa"/>
              <w:left w:w="15" w:type="dxa"/>
              <w:right w:w="15" w:type="dxa"/>
            </w:tcMar>
            <w:vAlign w:val="center"/>
          </w:tcPr>
          <w:p>
            <w:pPr>
              <w:widowControl/>
              <w:jc w:val="center"/>
              <w:textAlignment w:val="top"/>
              <w:rPr>
                <w:rFonts w:hint="eastAsia" w:ascii="宋体" w:hAnsi="宋体" w:cs="宋体"/>
                <w:bCs/>
                <w:color w:val="auto"/>
                <w:szCs w:val="21"/>
                <w:highlight w:val="none"/>
                <w:lang w:val="en-US" w:eastAsia="zh-CN"/>
              </w:rPr>
            </w:pPr>
          </w:p>
        </w:tc>
        <w:tc>
          <w:tcPr>
            <w:tcW w:w="1966" w:type="dxa"/>
            <w:tcBorders>
              <w:tl2br w:val="nil"/>
              <w:tr2bl w:val="nil"/>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小被套</w:t>
            </w:r>
          </w:p>
        </w:tc>
        <w:tc>
          <w:tcPr>
            <w:tcW w:w="3100" w:type="dxa"/>
            <w:vMerge w:val="continue"/>
            <w:tcBorders>
              <w:tl2br w:val="nil"/>
              <w:tr2bl w:val="nil"/>
            </w:tcBorders>
            <w:noWrap w:val="0"/>
            <w:tcMar>
              <w:top w:w="15" w:type="dxa"/>
              <w:left w:w="15" w:type="dxa"/>
              <w:right w:w="15" w:type="dxa"/>
            </w:tcMar>
            <w:vAlign w:val="center"/>
          </w:tcPr>
          <w:p>
            <w:pPr>
              <w:jc w:val="center"/>
              <w:rPr>
                <w:rFonts w:hint="eastAsia" w:ascii="宋体" w:hAnsi="宋体" w:cs="宋体"/>
                <w:b/>
                <w:color w:val="auto"/>
                <w:szCs w:val="21"/>
                <w:highlight w:val="none"/>
              </w:rPr>
            </w:pPr>
          </w:p>
        </w:tc>
        <w:tc>
          <w:tcPr>
            <w:tcW w:w="2550" w:type="dxa"/>
            <w:vMerge w:val="continue"/>
            <w:tcBorders>
              <w:tl2br w:val="nil"/>
              <w:tr2bl w:val="nil"/>
            </w:tcBorders>
            <w:noWrap/>
            <w:tcMar>
              <w:top w:w="15" w:type="dxa"/>
              <w:left w:w="15" w:type="dxa"/>
              <w:right w:w="15" w:type="dxa"/>
            </w:tcMar>
            <w:vAlign w:val="center"/>
          </w:tcPr>
          <w:p>
            <w:pPr>
              <w:jc w:val="center"/>
              <w:rPr>
                <w:rFonts w:hint="eastAsia" w:ascii="宋体" w:hAnsi="宋体" w:cs="宋体"/>
                <w:b/>
                <w:color w:val="auto"/>
                <w:szCs w:val="21"/>
                <w:highlight w:val="none"/>
              </w:rPr>
            </w:pPr>
          </w:p>
        </w:tc>
      </w:tr>
    </w:tbl>
    <w:p>
      <w:pPr>
        <w:adjustRightInd w:val="0"/>
        <w:snapToGrid w:val="0"/>
        <w:spacing w:line="360" w:lineRule="auto"/>
        <w:rPr>
          <w:rFonts w:hint="eastAsia" w:ascii="Arial" w:hAnsi="Arial" w:cs="Arial"/>
          <w:b/>
          <w:color w:val="auto"/>
          <w:sz w:val="28"/>
          <w:szCs w:val="28"/>
          <w:highlight w:val="none"/>
        </w:rPr>
      </w:pPr>
      <w:r>
        <w:rPr>
          <w:rFonts w:hint="eastAsia" w:ascii="Arial" w:hAnsi="Arial" w:cs="Arial"/>
          <w:color w:val="auto"/>
          <w:szCs w:val="21"/>
          <w:highlight w:val="none"/>
        </w:rPr>
        <w:br w:type="page"/>
      </w:r>
      <w:r>
        <w:rPr>
          <w:rFonts w:ascii="Arial" w:hAnsi="Arial" w:cs="Arial"/>
          <w:b/>
          <w:color w:val="auto"/>
          <w:sz w:val="28"/>
          <w:szCs w:val="28"/>
          <w:highlight w:val="none"/>
        </w:rPr>
        <w:t>附件二</w:t>
      </w:r>
      <w:r>
        <w:rPr>
          <w:rFonts w:hint="eastAsia" w:ascii="Arial" w:hAnsi="Arial" w:cs="Arial"/>
          <w:b/>
          <w:color w:val="auto"/>
          <w:sz w:val="28"/>
          <w:szCs w:val="28"/>
          <w:highlight w:val="none"/>
        </w:rPr>
        <w:t>：</w:t>
      </w:r>
    </w:p>
    <w:p>
      <w:pPr>
        <w:adjustRightInd w:val="0"/>
        <w:snapToGrid w:val="0"/>
        <w:spacing w:line="360" w:lineRule="auto"/>
        <w:jc w:val="center"/>
        <w:rPr>
          <w:rFonts w:ascii="Arial" w:hAnsi="Arial" w:cs="Arial"/>
          <w:b/>
          <w:color w:val="auto"/>
          <w:sz w:val="28"/>
          <w:szCs w:val="28"/>
          <w:highlight w:val="none"/>
        </w:rPr>
      </w:pPr>
      <w:r>
        <w:rPr>
          <w:rFonts w:ascii="Arial" w:hAnsi="Arial" w:cs="Arial"/>
          <w:b/>
          <w:color w:val="auto"/>
          <w:sz w:val="28"/>
          <w:szCs w:val="28"/>
          <w:highlight w:val="none"/>
        </w:rPr>
        <w:t>医院医用织物洗涤管理规定</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为了加强医院医用织物洗涤管理，维护医院的良好形象，提高临床及患者满意度，有效预防医院感染的发生，结合医院实际情况，特制定本医用织物洗涤管理规定。</w:t>
      </w:r>
    </w:p>
    <w:p>
      <w:pPr>
        <w:pStyle w:val="11"/>
        <w:shd w:val="clear" w:color="auto" w:fill="FFFFFF"/>
        <w:adjustRightInd w:val="0"/>
        <w:snapToGrid w:val="0"/>
        <w:spacing w:before="0" w:beforeAutospacing="0" w:after="0" w:afterAutospacing="0" w:line="360" w:lineRule="auto"/>
        <w:ind w:left="-420" w:leftChars="-200" w:right="-105" w:rightChars="-50" w:firstLine="422" w:firstLineChars="200"/>
        <w:rPr>
          <w:rFonts w:ascii="Arial" w:hAnsi="Arial" w:cs="Arial"/>
          <w:b/>
          <w:color w:val="auto"/>
          <w:sz w:val="21"/>
          <w:szCs w:val="21"/>
          <w:highlight w:val="none"/>
        </w:rPr>
      </w:pPr>
      <w:r>
        <w:rPr>
          <w:rFonts w:ascii="Arial" w:hAnsi="Arial" w:cs="Arial"/>
          <w:b/>
          <w:color w:val="auto"/>
          <w:sz w:val="21"/>
          <w:szCs w:val="21"/>
          <w:highlight w:val="none"/>
        </w:rPr>
        <w:t>说明：</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1、本规定所指医用织物又称医院</w:t>
      </w:r>
      <w:r>
        <w:rPr>
          <w:rFonts w:hint="eastAsia" w:ascii="Arial" w:hAnsi="Arial" w:cs="Arial"/>
          <w:color w:val="auto"/>
          <w:sz w:val="21"/>
          <w:szCs w:val="21"/>
          <w:highlight w:val="none"/>
          <w:lang w:eastAsia="zh-CN"/>
        </w:rPr>
        <w:t>织物</w:t>
      </w:r>
      <w:r>
        <w:rPr>
          <w:rFonts w:ascii="Arial" w:hAnsi="Arial" w:cs="Arial"/>
          <w:color w:val="auto"/>
          <w:sz w:val="21"/>
          <w:szCs w:val="21"/>
          <w:highlight w:val="none"/>
        </w:rPr>
        <w:t>，是指医院内洗涤（消毒）后可重复使用的所有纺织品，包括手术铺单和患者使用的衣物、床单、被套、枕套等，工作人员使用工作服、帽、手术衣、值班用床单元等及布巾、地巾等。</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2、感染性织物：医院内感染性疾病（包括传染性、多重耐药性感染）患者使用后，或者被患者血液、体液、分泌物（不包括汗液）和排泄物等污染，具有潜在生物污染风险的可重复使用的医用织物。</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3、脏污织物：医院内除感染性织物以外的其他所有使用后的可重复使用的医用织物。</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4、本规定没有的内容或与《可重复使用的医用织物洗涤消毒技术规范》有出入的，应按照最新《可重复使用的医用织物洗涤消毒技术规范》执行。</w:t>
      </w:r>
    </w:p>
    <w:p>
      <w:pPr>
        <w:adjustRightInd w:val="0"/>
        <w:snapToGrid w:val="0"/>
        <w:spacing w:line="360" w:lineRule="auto"/>
        <w:ind w:left="-420" w:leftChars="-200" w:right="-105" w:rightChars="-50" w:firstLine="422" w:firstLineChars="200"/>
        <w:rPr>
          <w:rFonts w:ascii="Arial" w:hAnsi="Arial" w:cs="Arial"/>
          <w:b/>
          <w:color w:val="auto"/>
          <w:szCs w:val="21"/>
          <w:highlight w:val="none"/>
        </w:rPr>
      </w:pPr>
      <w:r>
        <w:rPr>
          <w:rFonts w:ascii="Arial" w:hAnsi="Arial" w:cs="Arial"/>
          <w:b/>
          <w:color w:val="auto"/>
          <w:szCs w:val="21"/>
          <w:highlight w:val="none"/>
        </w:rPr>
        <w:t>一、医用织物收集、储存、运送规定</w:t>
      </w:r>
    </w:p>
    <w:p>
      <w:pPr>
        <w:pStyle w:val="11"/>
        <w:shd w:val="clear" w:color="auto" w:fill="FFFFFF"/>
        <w:adjustRightInd w:val="0"/>
        <w:snapToGrid w:val="0"/>
        <w:spacing w:before="0" w:beforeAutospacing="0" w:after="0" w:afterAutospacing="0" w:line="360" w:lineRule="auto"/>
        <w:ind w:left="-420" w:leftChars="-200" w:right="-105" w:rightChars="-50" w:firstLine="422" w:firstLineChars="200"/>
        <w:rPr>
          <w:rFonts w:ascii="Arial" w:hAnsi="Arial" w:cs="Arial"/>
          <w:b/>
          <w:color w:val="auto"/>
          <w:sz w:val="21"/>
          <w:szCs w:val="21"/>
          <w:highlight w:val="none"/>
        </w:rPr>
      </w:pPr>
      <w:r>
        <w:rPr>
          <w:rFonts w:ascii="Arial" w:hAnsi="Arial" w:cs="Arial"/>
          <w:b/>
          <w:color w:val="auto"/>
          <w:sz w:val="21"/>
          <w:szCs w:val="21"/>
          <w:highlight w:val="none"/>
        </w:rPr>
        <w:t>1、分类收集及包装</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（1）按脏污织物和感染性织物进行分类，收集时应减少抖动。</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（2）感染性织物收集及包装</w:t>
      </w:r>
    </w:p>
    <w:p>
      <w:pPr>
        <w:pStyle w:val="11"/>
        <w:shd w:val="clear" w:color="auto" w:fill="FFFFFF"/>
        <w:adjustRightInd w:val="0"/>
        <w:snapToGrid w:val="0"/>
        <w:spacing w:before="0" w:beforeAutospacing="0" w:after="0" w:afterAutospacing="0" w:line="360" w:lineRule="auto"/>
        <w:ind w:left="-420" w:leftChars="-200" w:right="-105" w:rightChars="-50" w:firstLine="525" w:firstLineChars="250"/>
        <w:rPr>
          <w:rFonts w:ascii="Arial" w:hAnsi="Arial" w:cs="Arial"/>
          <w:color w:val="auto"/>
          <w:sz w:val="21"/>
          <w:szCs w:val="21"/>
          <w:highlight w:val="none"/>
        </w:rPr>
      </w:pPr>
      <w:r>
        <w:rPr>
          <w:rFonts w:ascii="Arial" w:hAnsi="Arial" w:cs="Arial"/>
          <w:color w:val="auto"/>
          <w:sz w:val="21"/>
          <w:szCs w:val="21"/>
          <w:highlight w:val="none"/>
        </w:rPr>
        <w:t>1）确认的感染性织物应在患者床边收集（金属等利器另行包装）。</w:t>
      </w:r>
    </w:p>
    <w:p>
      <w:pPr>
        <w:pStyle w:val="11"/>
        <w:shd w:val="clear" w:color="auto" w:fill="FFFFFF"/>
        <w:adjustRightInd w:val="0"/>
        <w:snapToGrid w:val="0"/>
        <w:spacing w:before="0" w:beforeAutospacing="0" w:after="0" w:afterAutospacing="0" w:line="360" w:lineRule="auto"/>
        <w:ind w:left="-420" w:leftChars="-200" w:right="-105" w:rightChars="-50" w:firstLine="525" w:firstLineChars="250"/>
        <w:rPr>
          <w:rFonts w:ascii="Arial" w:hAnsi="Arial" w:cs="Arial"/>
          <w:color w:val="auto"/>
          <w:sz w:val="21"/>
          <w:szCs w:val="21"/>
          <w:highlight w:val="none"/>
        </w:rPr>
      </w:pPr>
      <w:r>
        <w:rPr>
          <w:rFonts w:ascii="Arial" w:hAnsi="Arial" w:cs="Arial"/>
          <w:color w:val="auto"/>
          <w:sz w:val="21"/>
          <w:szCs w:val="21"/>
          <w:highlight w:val="none"/>
        </w:rPr>
        <w:t>2）使用双层黄色医疗废物袋收集，黏贴红色 “感染性织物”标识，收集后洗涤（消毒）前持续保持密封状态。</w:t>
      </w:r>
    </w:p>
    <w:p>
      <w:pPr>
        <w:pStyle w:val="11"/>
        <w:shd w:val="clear" w:color="auto" w:fill="FFFFFF"/>
        <w:adjustRightInd w:val="0"/>
        <w:snapToGrid w:val="0"/>
        <w:spacing w:before="0" w:beforeAutospacing="0" w:after="0" w:afterAutospacing="0" w:line="360" w:lineRule="auto"/>
        <w:ind w:left="-420" w:leftChars="-200" w:right="-105" w:rightChars="-50" w:firstLine="525" w:firstLineChars="250"/>
        <w:rPr>
          <w:rFonts w:ascii="Arial" w:hAnsi="Arial" w:cs="Arial"/>
          <w:color w:val="auto"/>
          <w:sz w:val="21"/>
          <w:szCs w:val="21"/>
          <w:highlight w:val="none"/>
        </w:rPr>
      </w:pPr>
      <w:r>
        <w:rPr>
          <w:rFonts w:ascii="Arial" w:hAnsi="Arial" w:cs="Arial"/>
          <w:color w:val="auto"/>
          <w:sz w:val="21"/>
          <w:szCs w:val="21"/>
          <w:highlight w:val="none"/>
        </w:rPr>
        <w:t xml:space="preserve">3）包装袋的装载量不应超过包装袋的2/3。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（3）脏污织物收集及包装</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1）脏污织物宜采用重复使用的专用布袋或包装箱（桶）收集。</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2）工作人员使用后的医用织物使用专用包装袋或包装箱（桶）并文字标识；患者使用后医用织物使用黄色包装袋或包装箱（桶）并文字标识。</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3）盛装使用后的医用织物的包装袋应封口，包装箱（桶）应加盖密封。</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（4）盛装使用后医用织物的专用布袋和和包装箱（桶）应一用一清洗消毒；使用的一次性医疗废物袋应按医疗废物处理。</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（5）洗涤后的清洁医用织物应使用可重复使用的蓝色专用袋（箱）包装，专用袋（箱）应定期清洗消毒。</w:t>
      </w:r>
    </w:p>
    <w:p>
      <w:pPr>
        <w:pStyle w:val="11"/>
        <w:shd w:val="clear" w:color="auto" w:fill="FFFFFF"/>
        <w:adjustRightInd w:val="0"/>
        <w:snapToGrid w:val="0"/>
        <w:spacing w:before="0" w:beforeAutospacing="0" w:after="0" w:afterAutospacing="0" w:line="360" w:lineRule="auto"/>
        <w:ind w:left="-420" w:leftChars="-200" w:right="-105" w:rightChars="-50" w:firstLine="361" w:firstLineChars="200"/>
        <w:rPr>
          <w:rFonts w:ascii="Arial" w:hAnsi="Arial" w:cs="Arial"/>
          <w:b/>
          <w:color w:val="auto"/>
          <w:sz w:val="18"/>
          <w:szCs w:val="18"/>
          <w:highlight w:val="none"/>
        </w:rPr>
      </w:pPr>
      <w:r>
        <w:rPr>
          <w:rFonts w:ascii="Arial" w:hAnsi="Arial" w:cs="Arial"/>
          <w:b/>
          <w:color w:val="auto"/>
          <w:sz w:val="18"/>
          <w:szCs w:val="18"/>
          <w:highlight w:val="none"/>
        </w:rPr>
        <w:t>2、贮存</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1）使用后的医用织物分类存放在科室或轮换库指定的专用容器（容器应定期清洁消毒处理，如遇污染应随时进行消毒处理）内，暂存时间应不超过48小时，禁止堆放在病房、走廊的地面上；使用后医用织物每次移交后，应对环境物表、空气进行消毒处理，消毒方法参照WS/T367执行。</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2）洗涤后的清洁织物暂存在清洁织物存放区柜架上，存放时间宜为14天（最长不超过30天），放置有序，严禁堆放在地面，储存过程中应防止二次污染，如被污染应重新洗涤。清洁织物存放区每日开窗通风换气1-2次；湿式清扫，每日用清水拖地1次，每周用含有效氯500mg/L的消毒液擦拭1-2次；柜架每周用清水或用含有效氯500mg/L的消毒液擦拭1次；任何人不得坐躺柜架上，任何闲杂人员不得随意进入清洁织物存放区。</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（3）科室应备足（按床位1:2.5-3比例，即1张病床配置2.5-3套病床用品）一定的干净的病人用医用织物库存量，以备急需所用。</w:t>
      </w:r>
    </w:p>
    <w:p>
      <w:pPr>
        <w:pStyle w:val="11"/>
        <w:shd w:val="clear" w:color="auto" w:fill="FFFFFF"/>
        <w:adjustRightInd w:val="0"/>
        <w:snapToGrid w:val="0"/>
        <w:spacing w:before="0" w:beforeAutospacing="0" w:after="0" w:afterAutospacing="0" w:line="360" w:lineRule="auto"/>
        <w:ind w:left="-420" w:leftChars="-200" w:right="-105" w:rightChars="-50" w:firstLine="422" w:firstLineChars="200"/>
        <w:rPr>
          <w:rFonts w:ascii="Arial" w:hAnsi="Arial" w:cs="Arial"/>
          <w:b/>
          <w:color w:val="auto"/>
          <w:sz w:val="21"/>
          <w:szCs w:val="21"/>
          <w:highlight w:val="none"/>
        </w:rPr>
      </w:pPr>
      <w:r>
        <w:rPr>
          <w:rFonts w:ascii="Arial" w:hAnsi="Arial" w:cs="Arial"/>
          <w:b/>
          <w:color w:val="auto"/>
          <w:sz w:val="21"/>
          <w:szCs w:val="21"/>
          <w:highlight w:val="none"/>
        </w:rPr>
        <w:t>3、运送</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（1）使用后的医用织物按规定时间及时运走，避免影响正常诊疗工作。</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2）使用后的医用织物与洗涤后的清洁织物应有专用运输车辆/工具和容器，不宜交叉使用，采取封闭方式运送；运送使用后的医用织物与洗涤后清洁织物的专用车辆/工具和容器应有独立固定的存放区域，并有明显标识，专用车辆/工具和容器应定期清洗消毒；运送感染性织物后的运输工具应一用一清洗消毒，消毒方法参照WS/T367执行。</w:t>
      </w:r>
    </w:p>
    <w:p>
      <w:pPr>
        <w:adjustRightInd w:val="0"/>
        <w:snapToGrid w:val="0"/>
        <w:spacing w:line="360" w:lineRule="auto"/>
        <w:ind w:left="-420" w:leftChars="-200" w:right="-105" w:rightChars="-50" w:firstLine="422" w:firstLineChars="200"/>
        <w:rPr>
          <w:rFonts w:ascii="Arial" w:hAnsi="Arial" w:cs="Arial"/>
          <w:b/>
          <w:color w:val="auto"/>
          <w:szCs w:val="21"/>
          <w:highlight w:val="none"/>
        </w:rPr>
      </w:pPr>
      <w:r>
        <w:rPr>
          <w:rFonts w:ascii="Arial" w:hAnsi="Arial" w:cs="Arial"/>
          <w:b/>
          <w:color w:val="auto"/>
          <w:szCs w:val="21"/>
          <w:highlight w:val="none"/>
        </w:rPr>
        <w:t>二、医用织物收送规定</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1、收送医用织物时间和频次</w:t>
      </w:r>
    </w:p>
    <w:p>
      <w:pPr>
        <w:adjustRightInd w:val="0"/>
        <w:snapToGrid w:val="0"/>
        <w:spacing w:line="360" w:lineRule="auto"/>
        <w:ind w:left="-420" w:leftChars="-200" w:right="-105" w:rightChars="-50" w:firstLine="420" w:firstLineChars="200"/>
        <w:rPr>
          <w:rFonts w:ascii="Arial" w:hAnsi="Arial" w:cs="Arial"/>
          <w:snapToGrid w:val="0"/>
          <w:color w:val="auto"/>
          <w:kern w:val="0"/>
          <w:szCs w:val="21"/>
          <w:highlight w:val="none"/>
        </w:rPr>
      </w:pPr>
      <w:r>
        <w:rPr>
          <w:rFonts w:ascii="Arial" w:hAnsi="Arial" w:cs="Arial"/>
          <w:color w:val="auto"/>
          <w:szCs w:val="21"/>
          <w:highlight w:val="none"/>
        </w:rPr>
        <w:t>（1）病人被服类：正常情况下，星期一至星期六每天到科室收、送被服</w:t>
      </w:r>
      <w:r>
        <w:rPr>
          <w:rFonts w:hint="eastAsia" w:ascii="Arial" w:hAnsi="Arial" w:cs="Arial"/>
          <w:color w:val="auto"/>
          <w:szCs w:val="21"/>
          <w:highlight w:val="none"/>
        </w:rPr>
        <w:t>2</w:t>
      </w:r>
      <w:r>
        <w:rPr>
          <w:rFonts w:ascii="Arial" w:hAnsi="Arial" w:cs="Arial"/>
          <w:color w:val="auto"/>
          <w:szCs w:val="21"/>
          <w:highlight w:val="none"/>
        </w:rPr>
        <w:t>次（法定节假日、医院大检查等特殊情况另行安排），</w:t>
      </w:r>
      <w:r>
        <w:rPr>
          <w:rFonts w:ascii="Arial" w:hAnsi="Arial" w:cs="Arial"/>
          <w:snapToGrid w:val="0"/>
          <w:color w:val="auto"/>
          <w:kern w:val="0"/>
          <w:szCs w:val="21"/>
          <w:highlight w:val="none"/>
        </w:rPr>
        <w:t>上午</w:t>
      </w:r>
      <w:r>
        <w:rPr>
          <w:rFonts w:hint="eastAsia" w:ascii="Arial" w:hAnsi="Arial" w:cs="Arial"/>
          <w:snapToGrid w:val="0"/>
          <w:color w:val="auto"/>
          <w:kern w:val="0"/>
          <w:szCs w:val="21"/>
          <w:highlight w:val="none"/>
        </w:rPr>
        <w:t>10</w:t>
      </w:r>
      <w:r>
        <w:rPr>
          <w:rFonts w:ascii="Arial" w:hAnsi="Arial" w:cs="Arial"/>
          <w:snapToGrid w:val="0"/>
          <w:color w:val="auto"/>
          <w:kern w:val="0"/>
          <w:szCs w:val="21"/>
          <w:highlight w:val="none"/>
        </w:rPr>
        <w:t>:</w:t>
      </w:r>
      <w:r>
        <w:rPr>
          <w:rFonts w:hint="eastAsia" w:ascii="Arial" w:hAnsi="Arial" w:cs="Arial"/>
          <w:snapToGrid w:val="0"/>
          <w:color w:val="auto"/>
          <w:kern w:val="0"/>
          <w:szCs w:val="21"/>
          <w:highlight w:val="none"/>
        </w:rPr>
        <w:t>3</w:t>
      </w:r>
      <w:r>
        <w:rPr>
          <w:rFonts w:ascii="Arial" w:hAnsi="Arial" w:cs="Arial"/>
          <w:snapToGrid w:val="0"/>
          <w:color w:val="auto"/>
          <w:kern w:val="0"/>
          <w:szCs w:val="21"/>
          <w:highlight w:val="none"/>
        </w:rPr>
        <w:t>0时前完成回收工作；</w:t>
      </w:r>
      <w:r>
        <w:rPr>
          <w:rFonts w:hint="eastAsia" w:ascii="Arial" w:hAnsi="Arial" w:cs="Arial"/>
          <w:snapToGrid w:val="0"/>
          <w:color w:val="auto"/>
          <w:kern w:val="0"/>
          <w:szCs w:val="21"/>
          <w:highlight w:val="none"/>
        </w:rPr>
        <w:t>下</w:t>
      </w:r>
      <w:r>
        <w:rPr>
          <w:rFonts w:ascii="Arial" w:hAnsi="Arial" w:cs="Arial"/>
          <w:snapToGrid w:val="0"/>
          <w:color w:val="auto"/>
          <w:kern w:val="0"/>
          <w:szCs w:val="21"/>
          <w:highlight w:val="none"/>
        </w:rPr>
        <w:t>午1</w:t>
      </w:r>
      <w:r>
        <w:rPr>
          <w:rFonts w:hint="eastAsia" w:ascii="Arial" w:hAnsi="Arial" w:cs="Arial"/>
          <w:snapToGrid w:val="0"/>
          <w:color w:val="auto"/>
          <w:kern w:val="0"/>
          <w:szCs w:val="21"/>
          <w:highlight w:val="none"/>
        </w:rPr>
        <w:t>7</w:t>
      </w:r>
      <w:r>
        <w:rPr>
          <w:rFonts w:ascii="Arial" w:hAnsi="Arial" w:cs="Arial"/>
          <w:snapToGrid w:val="0"/>
          <w:color w:val="auto"/>
          <w:kern w:val="0"/>
          <w:szCs w:val="21"/>
          <w:highlight w:val="none"/>
        </w:rPr>
        <w:t>:00时前将干净织物送到科室。</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（2）工作服：正常情况下，星期一至星期六每天到</w:t>
      </w:r>
      <w:r>
        <w:rPr>
          <w:rFonts w:hint="eastAsia" w:ascii="Arial" w:hAnsi="Arial" w:cs="Arial"/>
          <w:color w:val="auto"/>
          <w:szCs w:val="21"/>
          <w:highlight w:val="none"/>
        </w:rPr>
        <w:t>相应科室</w:t>
      </w:r>
      <w:r>
        <w:rPr>
          <w:rFonts w:ascii="Arial" w:hAnsi="Arial" w:cs="Arial"/>
          <w:color w:val="auto"/>
          <w:szCs w:val="21"/>
          <w:highlight w:val="none"/>
        </w:rPr>
        <w:t>科室收、送被服一次（法定节假日、医院大检查等特殊情况另行安排），上午</w:t>
      </w:r>
      <w:r>
        <w:rPr>
          <w:rFonts w:hint="eastAsia" w:ascii="Arial" w:hAnsi="Arial" w:cs="Arial"/>
          <w:color w:val="auto"/>
          <w:szCs w:val="21"/>
          <w:highlight w:val="none"/>
        </w:rPr>
        <w:t>10</w:t>
      </w:r>
      <w:r>
        <w:rPr>
          <w:rFonts w:ascii="Arial" w:hAnsi="Arial" w:cs="Arial"/>
          <w:color w:val="auto"/>
          <w:szCs w:val="21"/>
          <w:highlight w:val="none"/>
        </w:rPr>
        <w:t>:</w:t>
      </w:r>
      <w:r>
        <w:rPr>
          <w:rFonts w:hint="eastAsia" w:ascii="Arial" w:hAnsi="Arial" w:cs="Arial"/>
          <w:color w:val="auto"/>
          <w:szCs w:val="21"/>
          <w:highlight w:val="none"/>
        </w:rPr>
        <w:t>3</w:t>
      </w:r>
      <w:r>
        <w:rPr>
          <w:rFonts w:ascii="Arial" w:hAnsi="Arial" w:cs="Arial"/>
          <w:color w:val="auto"/>
          <w:szCs w:val="21"/>
          <w:highlight w:val="none"/>
        </w:rPr>
        <w:t>0时前完成回收工作；</w:t>
      </w:r>
      <w:r>
        <w:rPr>
          <w:rFonts w:hint="eastAsia" w:ascii="Arial" w:hAnsi="Arial" w:cs="Arial"/>
          <w:color w:val="auto"/>
          <w:szCs w:val="21"/>
          <w:highlight w:val="none"/>
        </w:rPr>
        <w:t>下</w:t>
      </w:r>
      <w:r>
        <w:rPr>
          <w:rFonts w:ascii="Arial" w:hAnsi="Arial" w:cs="Arial"/>
          <w:color w:val="auto"/>
          <w:szCs w:val="21"/>
          <w:highlight w:val="none"/>
        </w:rPr>
        <w:t>午1</w:t>
      </w:r>
      <w:r>
        <w:rPr>
          <w:rFonts w:hint="eastAsia" w:ascii="Arial" w:hAnsi="Arial" w:cs="Arial"/>
          <w:color w:val="auto"/>
          <w:szCs w:val="21"/>
          <w:highlight w:val="none"/>
        </w:rPr>
        <w:t>7</w:t>
      </w:r>
      <w:r>
        <w:rPr>
          <w:rFonts w:ascii="Arial" w:hAnsi="Arial" w:cs="Arial"/>
          <w:color w:val="auto"/>
          <w:szCs w:val="21"/>
          <w:highlight w:val="none"/>
        </w:rPr>
        <w:t>:00时前将干净织物送到科室。</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（3）值班室织物：每周</w:t>
      </w:r>
      <w:r>
        <w:rPr>
          <w:rFonts w:hint="eastAsia" w:ascii="Arial" w:hAnsi="Arial" w:cs="Arial"/>
          <w:color w:val="auto"/>
          <w:szCs w:val="21"/>
          <w:highlight w:val="none"/>
        </w:rPr>
        <w:t>根据临床科室实际情况定期</w:t>
      </w:r>
      <w:r>
        <w:rPr>
          <w:rFonts w:ascii="Arial" w:hAnsi="Arial" w:cs="Arial"/>
          <w:color w:val="auto"/>
          <w:szCs w:val="21"/>
          <w:highlight w:val="none"/>
        </w:rPr>
        <w:t>更换。</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2、使用后医用织物回收规定</w:t>
      </w:r>
    </w:p>
    <w:p>
      <w:pPr>
        <w:adjustRightInd w:val="0"/>
        <w:snapToGrid w:val="0"/>
        <w:spacing w:line="360" w:lineRule="auto"/>
        <w:ind w:left="-420" w:leftChars="-200" w:right="-105" w:rightChars="-50" w:firstLine="412" w:firstLineChars="200"/>
        <w:rPr>
          <w:rFonts w:ascii="Arial" w:hAnsi="Arial" w:cs="Arial"/>
          <w:color w:val="auto"/>
          <w:spacing w:val="-2"/>
          <w:szCs w:val="21"/>
          <w:highlight w:val="none"/>
        </w:rPr>
      </w:pPr>
      <w:r>
        <w:rPr>
          <w:rFonts w:ascii="Arial" w:hAnsi="Arial" w:cs="Arial"/>
          <w:color w:val="auto"/>
          <w:spacing w:val="-2"/>
          <w:szCs w:val="21"/>
          <w:highlight w:val="none"/>
        </w:rPr>
        <w:t>（1）送洗工作服前，须将衣服之外的所有物件（工作牌、K盘、银行卡、笔、首饰等）彻底清理、摘取，并将袖子扣子解开；有脱线、掉扣等特殊情况，在工作服清点交接本上注明。</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（2）收发工作人员必须</w:t>
      </w:r>
      <w:r>
        <w:rPr>
          <w:rFonts w:hint="eastAsia" w:ascii="Arial" w:hAnsi="Arial" w:cs="Arial"/>
          <w:color w:val="auto"/>
          <w:szCs w:val="21"/>
          <w:highlight w:val="none"/>
        </w:rPr>
        <w:t>穿</w:t>
      </w:r>
      <w:r>
        <w:rPr>
          <w:rFonts w:ascii="Arial" w:hAnsi="Arial" w:cs="Arial"/>
          <w:color w:val="auto"/>
          <w:szCs w:val="21"/>
          <w:highlight w:val="none"/>
        </w:rPr>
        <w:t>工作服、戴口罩和帽子、穿工作鞋，每次接触脏被服后要进行手卫生。</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3）病区及各部门安排人员与收发工作人员在指定地点清点（严禁在治疗区域对织物进行清点，应在足够的保护措施下密闭的污物间内进行）使用后的医用织物，认真核对数量及有无脱线、掉扣等特殊情况，并做好记录，共同确认双签名。</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3、清洁织物发送规定</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（1）按前一</w:t>
      </w:r>
      <w:r>
        <w:rPr>
          <w:rFonts w:hint="eastAsia" w:ascii="Arial" w:hAnsi="Arial" w:cs="Arial"/>
          <w:color w:val="auto"/>
          <w:szCs w:val="21"/>
          <w:highlight w:val="none"/>
        </w:rPr>
        <w:t>天</w:t>
      </w:r>
      <w:r>
        <w:rPr>
          <w:rFonts w:ascii="Arial" w:hAnsi="Arial" w:cs="Arial"/>
          <w:color w:val="auto"/>
          <w:szCs w:val="21"/>
          <w:highlight w:val="none"/>
        </w:rPr>
        <w:t>回收的数量、品种发送清洁织物，科室如有特殊需要，随时</w:t>
      </w:r>
      <w:r>
        <w:rPr>
          <w:rFonts w:hint="eastAsia" w:ascii="Arial" w:hAnsi="Arial" w:cs="Arial"/>
          <w:color w:val="auto"/>
          <w:szCs w:val="21"/>
          <w:highlight w:val="none"/>
        </w:rPr>
        <w:t>沟通</w:t>
      </w:r>
      <w:r>
        <w:rPr>
          <w:rFonts w:ascii="Arial" w:hAnsi="Arial" w:cs="Arial"/>
          <w:color w:val="auto"/>
          <w:szCs w:val="21"/>
          <w:highlight w:val="none"/>
        </w:rPr>
        <w:t>，发送的清洁织物必须有科室接收人确认并双签名。</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（2）严禁向科室发放破损及未清洗干净的织物；科室如发现洗涤后的织物有污渍、破损、掉扣（掉带）等</w:t>
      </w:r>
      <w:r>
        <w:rPr>
          <w:rFonts w:hint="eastAsia" w:ascii="Arial" w:hAnsi="Arial" w:cs="Arial"/>
          <w:color w:val="auto"/>
          <w:szCs w:val="21"/>
          <w:highlight w:val="none"/>
        </w:rPr>
        <w:t>不合格的织物</w:t>
      </w:r>
      <w:r>
        <w:rPr>
          <w:rFonts w:ascii="Arial" w:hAnsi="Arial" w:cs="Arial"/>
          <w:color w:val="auto"/>
          <w:szCs w:val="21"/>
          <w:highlight w:val="none"/>
        </w:rPr>
        <w:t>，应通知收发人员或在第二天洗涤公司上门回收织物时退换，以便重洗。</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（3）根据医院的突发事件、应急抢救等工作需要，设立24小时电话值班制，保持通讯畅通，随时做好医院被服的应急工作。</w:t>
      </w:r>
    </w:p>
    <w:p>
      <w:pPr>
        <w:pStyle w:val="11"/>
        <w:shd w:val="clear" w:color="auto" w:fill="FFFFFF"/>
        <w:adjustRightInd w:val="0"/>
        <w:snapToGrid w:val="0"/>
        <w:spacing w:before="0" w:beforeAutospacing="0" w:after="0" w:afterAutospacing="0" w:line="360" w:lineRule="auto"/>
        <w:ind w:left="-420" w:leftChars="-200" w:right="-105" w:rightChars="-50" w:firstLine="422" w:firstLineChars="200"/>
        <w:rPr>
          <w:rFonts w:ascii="Arial" w:hAnsi="Arial" w:cs="Arial"/>
          <w:b/>
          <w:color w:val="auto"/>
          <w:sz w:val="21"/>
          <w:szCs w:val="21"/>
          <w:highlight w:val="none"/>
        </w:rPr>
      </w:pPr>
      <w:r>
        <w:rPr>
          <w:rFonts w:ascii="Arial" w:hAnsi="Arial" w:cs="Arial"/>
          <w:b/>
          <w:color w:val="auto"/>
          <w:sz w:val="21"/>
          <w:szCs w:val="21"/>
          <w:highlight w:val="none"/>
        </w:rPr>
        <w:t>三、洗涤（消毒）布局要求及环境消毒</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1、布局要求：</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1）应远离垃圾处理站或有明显的污染场所，附近无有害气体、烟雾、灰尘和其他有毒有害物品。周围环境无蚊蝇等害虫孳生地；工作区内门窗应安装纱网，明地沟应加盖或加装金属网，防蚊、蝇、鼠等有害生物。</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（2）有织物接收和运送清洁医用织物的两个分开通道，通道间不应有交叉。</w:t>
      </w:r>
    </w:p>
    <w:p>
      <w:pPr>
        <w:pStyle w:val="9"/>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（3）工作区域设置污染区和清洁区，两区之间应有完全隔离屏障，其中在清洁区内可设置部分隔离屏障。</w:t>
      </w:r>
    </w:p>
    <w:p>
      <w:pPr>
        <w:pStyle w:val="9"/>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（4）污染区应设医用织物接收/分拣间、洗涤/消毒间、污车存放间和更衣（缓冲）间等；清洁区应设烘干间、熨烫间、修补/折叠间、储存/发放间、洁车存放间、更衣（缓冲）间及质检室等。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（5）工作区内应保持良好空气流通，至少应在收集分拣和清洁织物储存区域安装空气消毒设施。</w:t>
      </w:r>
    </w:p>
    <w:p>
      <w:pPr>
        <w:pStyle w:val="9"/>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（6）污染区和清洁区宜分别设置洁具间。</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 xml:space="preserve">2、环境的消毒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（1）每天工作结束后应对污染区的地面与台面采用有效消毒剂进行拖洗/擦拭，清洁区的地面、台面、墙面应随时保洁，消毒方法参照WS/T367执行。</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 xml:space="preserve">（2）污染区可根据工作需要每天空气消毒1～2次，每次30min。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（3）工作区域的物体表面和地面有明显血液、体液或分泌物等污染时，应及时先用吸湿材料去除可见的污染物，再进行清洁和消毒（用1000 mg/L～2000 mg/L 的含氯消毒剂等擦拭或喷雾消毒），消毒方法可参照WS/T367执行。</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 xml:space="preserve">（4）对于有明确传染病病原体污染的相关环境空气和物体表面应进行终末消毒处理，应选用有效消毒剂进行擦拭或喷雾、熏蒸消毒。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（5）工作人员手、物体表面、空气卫生质量应每</w:t>
      </w:r>
      <w:r>
        <w:rPr>
          <w:rFonts w:hint="eastAsia" w:ascii="Arial" w:hAnsi="Arial" w:cs="Arial"/>
          <w:color w:val="auto"/>
          <w:sz w:val="21"/>
          <w:szCs w:val="21"/>
          <w:highlight w:val="none"/>
        </w:rPr>
        <w:t>季度</w:t>
      </w:r>
      <w:r>
        <w:rPr>
          <w:rFonts w:ascii="Arial" w:hAnsi="Arial" w:cs="Arial"/>
          <w:color w:val="auto"/>
          <w:sz w:val="21"/>
          <w:szCs w:val="21"/>
          <w:highlight w:val="none"/>
        </w:rPr>
        <w:t>抽检1次，符合Ⅲ类环境规定。</w:t>
      </w:r>
    </w:p>
    <w:p>
      <w:pPr>
        <w:pStyle w:val="11"/>
        <w:shd w:val="clear" w:color="auto" w:fill="FFFFFF"/>
        <w:adjustRightInd w:val="0"/>
        <w:snapToGrid w:val="0"/>
        <w:spacing w:before="0" w:beforeAutospacing="0" w:after="0" w:afterAutospacing="0" w:line="360" w:lineRule="auto"/>
        <w:ind w:left="-420" w:leftChars="-200" w:right="-105" w:rightChars="-50" w:firstLine="422" w:firstLineChars="200"/>
        <w:rPr>
          <w:rFonts w:ascii="Arial" w:hAnsi="Arial" w:cs="Arial"/>
          <w:b/>
          <w:color w:val="auto"/>
          <w:sz w:val="21"/>
          <w:szCs w:val="21"/>
          <w:highlight w:val="none"/>
        </w:rPr>
      </w:pPr>
      <w:r>
        <w:rPr>
          <w:rFonts w:ascii="Arial" w:hAnsi="Arial" w:cs="Arial"/>
          <w:b/>
          <w:color w:val="auto"/>
          <w:sz w:val="21"/>
          <w:szCs w:val="21"/>
          <w:highlight w:val="none"/>
        </w:rPr>
        <w:t>四、洗涤设备及用品要求与消毒</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1、洗涤设备及用品要求</w:t>
      </w:r>
    </w:p>
    <w:p>
      <w:pPr>
        <w:pStyle w:val="9"/>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（1）医用织物相关专用洗涤、消毒、烘干、熨烫等用品与设备应满足工作需要。</w:t>
      </w:r>
    </w:p>
    <w:p>
      <w:pPr>
        <w:pStyle w:val="9"/>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（2）洗涤和烘干设备应选用经国家检测合格、有加热功能的专用卫生隔离式洗涤和烘干设备。</w:t>
      </w:r>
    </w:p>
    <w:p>
      <w:pPr>
        <w:pStyle w:val="9"/>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（3）洗涤剂、消毒剂及消毒器械应合法、有效，禁止使用非正规厂家生产的洗涤消毒产品，洗涤所用的洗涤消毒产品须在医院外勤管理科备案。</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2、洗涤设备消毒</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kern w:val="2"/>
          <w:sz w:val="21"/>
          <w:szCs w:val="21"/>
          <w:highlight w:val="none"/>
        </w:rPr>
        <w:t>（1）</w:t>
      </w:r>
      <w:r>
        <w:rPr>
          <w:rFonts w:ascii="Arial" w:hAnsi="Arial" w:cs="Arial"/>
          <w:color w:val="auto"/>
          <w:sz w:val="21"/>
          <w:szCs w:val="21"/>
          <w:highlight w:val="none"/>
        </w:rPr>
        <w:t xml:space="preserve">感染性织物每次投放洗涤设备后，应立即用1000 mg/L～2000 mg/L含氯有效消毒剂对其设备舱口门及附近区域进行擦拭消毒。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（2）洗涤感染性织物的最低温度未达到70℃时，工作完毕后，应采取高温热洗涤消毒方法，将水温提高到75℃至少持续 30 min或 80℃≥10min或 A0值≥600，并使洗涤设备内的所有表面均能与高温液体接触。</w:t>
      </w:r>
    </w:p>
    <w:p>
      <w:pPr>
        <w:adjustRightInd w:val="0"/>
        <w:snapToGrid w:val="0"/>
        <w:spacing w:line="360" w:lineRule="auto"/>
        <w:ind w:left="-420" w:leftChars="-200" w:right="-105" w:rightChars="-50" w:firstLine="422" w:firstLineChars="200"/>
        <w:rPr>
          <w:rFonts w:ascii="Arial" w:hAnsi="Arial" w:cs="Arial"/>
          <w:b/>
          <w:color w:val="auto"/>
          <w:szCs w:val="21"/>
          <w:highlight w:val="none"/>
        </w:rPr>
      </w:pPr>
      <w:r>
        <w:rPr>
          <w:rFonts w:ascii="Arial" w:hAnsi="Arial" w:cs="Arial"/>
          <w:b/>
          <w:color w:val="auto"/>
          <w:szCs w:val="21"/>
          <w:highlight w:val="none"/>
        </w:rPr>
        <w:t>五、医用织物洗涤（消毒）工作流程及洗涤、消毒、整理过程要求</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1、对使用后医用织物实施收集、分拣、洗涤（消毒）、整理、储存时，应遵循由污到洁的工作流程，顺行通过，不应逆流。</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2、洗涤（消毒）过程 </w:t>
      </w:r>
    </w:p>
    <w:p>
      <w:pPr>
        <w:pStyle w:val="9"/>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（1）洗涤周期与消毒过程的选择 </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1）采用预洗、主洗、漂洗、中和等四个步骤对医用织物进行洗涤。</w:t>
      </w:r>
    </w:p>
    <w:p>
      <w:pPr>
        <w:pStyle w:val="9"/>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2）对需实施消毒预处理的医用织物宜选择在预洗环节完成，或在其之前选择物理/化学消毒方法进行预处理。</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3）对耐热的感染性织物，应首选热洗涤消毒方法，并根据需要设定适宜的温度和时间。</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（2）装载程度:医用织物洗涤时的装载量不应超过洗涤设备最大洗涤量的90%，即每100kg洗涤设备的洗涤量不超过90kg织物。 </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（3）预洗 </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1)用温度不超过40℃的水进行预洗；可根据冲洗污垢需要加入适量的洗涤剂。 </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2)脏污织物的预洗：应采用低温、高水位方式，一般洗涤时间为3min～5min。 </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3)感染性织物的预洗与消毒 </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a对不耐热感染性织物宜选择在预洗环节同时作消毒处理，或在其之前选择物理/化学消毒方法进行消毒（灭菌）预处理,消毒方法参照WS/T367执行。</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b应根据感染性织物使用对象和污渍性质、程度不同，参照WS/T367规定选择适宜的消</w:t>
      </w:r>
    </w:p>
    <w:p>
      <w:pPr>
        <w:adjustRightInd w:val="0"/>
        <w:snapToGrid w:val="0"/>
        <w:spacing w:line="360" w:lineRule="auto"/>
        <w:ind w:left="-420" w:leftChars="-200" w:right="-105" w:rightChars="-50"/>
        <w:rPr>
          <w:rFonts w:ascii="Arial" w:hAnsi="Arial" w:cs="Arial"/>
          <w:color w:val="auto"/>
          <w:szCs w:val="21"/>
          <w:highlight w:val="none"/>
        </w:rPr>
      </w:pPr>
      <w:r>
        <w:rPr>
          <w:rFonts w:ascii="Arial" w:hAnsi="Arial" w:cs="Arial"/>
          <w:color w:val="auto"/>
          <w:szCs w:val="21"/>
          <w:highlight w:val="none"/>
        </w:rPr>
        <w:t xml:space="preserve">毒（灭菌）方法进行处理。 </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a) 对于被细菌繁殖体污染的感染性织物，可使用250 mg/L～500mg/L的含氯消毒剂,洗涤消毒应不少于10min；也可选用煮沸消毒（100℃，≥15min）和蒸汽消毒（100℃，15min～30min）等物理方法。 </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b)对已明确被气性坏疽、经血传播病原体、突发不明原因传染病的病原体或分枝杆菌、细菌芽孢引起的其他传染病污染的感染性织物，可使用2000mg/L～5000mg/L的含氯消毒剂洗涤消毒应不少于30min。需灭菌的应按WS/T367要求，首选压力蒸汽灭菌后再进行预洗。 </w:t>
      </w:r>
    </w:p>
    <w:p>
      <w:pPr>
        <w:widowControl/>
        <w:shd w:val="clear" w:color="auto" w:fill="FFFFFF"/>
        <w:adjustRightInd w:val="0"/>
        <w:snapToGrid w:val="0"/>
        <w:spacing w:line="360" w:lineRule="auto"/>
        <w:ind w:left="-420" w:leftChars="-200" w:right="-105" w:rightChars="-50" w:firstLine="420" w:firstLineChars="200"/>
        <w:jc w:val="left"/>
        <w:textAlignment w:val="top"/>
        <w:rPr>
          <w:rFonts w:ascii="Arial" w:hAnsi="Arial" w:cs="Arial"/>
          <w:color w:val="auto"/>
          <w:kern w:val="0"/>
          <w:szCs w:val="21"/>
          <w:highlight w:val="none"/>
        </w:rPr>
      </w:pPr>
      <w:r>
        <w:rPr>
          <w:rFonts w:ascii="Arial" w:hAnsi="Arial" w:cs="Arial"/>
          <w:color w:val="auto"/>
          <w:szCs w:val="21"/>
          <w:highlight w:val="none"/>
        </w:rPr>
        <w:t>c)被朊病毒污染的需重复使用的感染性织物,</w:t>
      </w:r>
      <w:r>
        <w:rPr>
          <w:rFonts w:ascii="Arial" w:hAnsi="Arial" w:cs="Arial"/>
          <w:color w:val="auto"/>
          <w:kern w:val="0"/>
          <w:szCs w:val="21"/>
          <w:highlight w:val="none"/>
        </w:rPr>
        <w:t>根据其材质采用10000 mg/L的含氯消毒剂或1mol/L氢氧化钠溶液浸泡消毒，至少作用15min，并确保所有污染表面均接触到消毒剂或压力蒸汽灭菌后再清洗。</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d)对外观有明显血液、体液、分泌物、排泄物等污渍的感染性织物，宜首选本规范a)、b)规定的方法。 </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c可重复使用医用布巾、地巾（包括可拆卸拖把布/拖把头），宜选择先消毒再进行清洗的方式。消毒方法参照WS/T 367规定，可使用500mg/L的含氯消毒剂，消毒浸泡30min后再清洗。 </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（4）主洗：可分为热洗涤和冷洗涤两种洗涤方法。</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1）热洗涤方法：应采用高温（70℃～90℃）、低水位方式，一般洗涤时间为8min～20min。对耐热的医用织物首选该洗涤方法。消毒温度75℃，时间≥30min或消毒温度80℃，时间≥10min；洗涤时间可在消毒时间基础上，根据医用织物的脏污程度作适当的延长。 </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2)冷洗涤方法：对不耐热的医用织物如受热易变形的特殊织物（化纤、羊毛类织物），应选用水温40℃～60℃、低水位的冷洗涤方法处理。</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（5）去污渍、漂洗和中和：参照《可重复使用的医用织物洗涤消毒技术规范》执行。</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kern w:val="2"/>
          <w:sz w:val="21"/>
          <w:szCs w:val="21"/>
          <w:highlight w:val="none"/>
        </w:rPr>
        <w:t>3、</w:t>
      </w:r>
      <w:r>
        <w:rPr>
          <w:rFonts w:ascii="Arial" w:hAnsi="Arial" w:cs="Arial"/>
          <w:color w:val="auto"/>
          <w:sz w:val="21"/>
          <w:szCs w:val="21"/>
          <w:highlight w:val="none"/>
        </w:rPr>
        <w:t>洗涤、消毒原则与方法</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 xml:space="preserve">（1）脏污织物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 xml:space="preserve">1）根据医用织物使用对象和污渍性质、程度不同，应分机或分批进行洗涤（消毒）。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2）患者与医务人员使用后的医用织物应分机洗涤（消毒）。</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 xml:space="preserve">3）产婴区、新生儿室等婴幼儿使用后的医用织物应专机洗涤（消毒），不应与成人患者用后的医用织物混洗。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4)手术室专用的医用织物（如手术衣、手术铺单等）</w:t>
      </w:r>
      <w:r>
        <w:rPr>
          <w:rFonts w:hint="eastAsia" w:ascii="Arial" w:hAnsi="Arial" w:cs="Arial"/>
          <w:color w:val="auto"/>
          <w:sz w:val="21"/>
          <w:szCs w:val="21"/>
          <w:highlight w:val="none"/>
        </w:rPr>
        <w:t>需</w:t>
      </w:r>
      <w:r>
        <w:rPr>
          <w:rFonts w:ascii="Arial" w:hAnsi="Arial" w:cs="Arial"/>
          <w:color w:val="auto"/>
          <w:sz w:val="21"/>
          <w:szCs w:val="21"/>
          <w:highlight w:val="none"/>
        </w:rPr>
        <w:t xml:space="preserve">单独洗涤。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 xml:space="preserve">5)布巾、地巾宜按照感染性织物的要求，遵循先消毒再清洗的原则进行单独清洗、消毒。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 xml:space="preserve">6)宜选择热洗涤方法，若选择热洗涤方法的可在其之前不作消毒预处理。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7）专机洗涤设备应有相应标识。</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（2）感染性织物</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1）按脏污织物1）-5）</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2）应遵循先消毒后洗涤的原则，或选择洗涤与消毒同时进行的方式。</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 xml:space="preserve">3）不应手工洗涤。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 xml:space="preserve">4）宜采用专机洗涤、消毒，首选热洗涤方法。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 xml:space="preserve">5）盛装感染性织物的水溶性一次性医疗废物包装袋不应开包，应在密闭状态下直接投入洗涤设备中。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6）对不耐热的感染性织物宜在预洗环节同时进行消毒预处理，或在其之前选择物理/化学消毒方法进行消毒预处理。</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7）被朊病毒污染以及气性坏疽、突发不明原因传染病的病原体污染或其他传染病有明确规定的感染性织物，若需重复使用应先作消毒或灭菌再进行洗涤。</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4、烘干与整理过程 </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（1）医用织物洗涤后宜按织物种类选择进行熨烫或烘干，烘干温度应不低于60℃。 </w:t>
      </w:r>
    </w:p>
    <w:p>
      <w:pPr>
        <w:adjustRightInd w:val="0"/>
        <w:snapToGrid w:val="0"/>
        <w:spacing w:line="360" w:lineRule="auto"/>
        <w:ind w:left="-420" w:leftChars="-200" w:right="-105" w:rightChars="-50" w:firstLine="412" w:firstLineChars="200"/>
        <w:rPr>
          <w:rFonts w:ascii="Arial" w:hAnsi="Arial" w:cs="Arial"/>
          <w:color w:val="auto"/>
          <w:spacing w:val="-2"/>
          <w:szCs w:val="21"/>
          <w:highlight w:val="none"/>
        </w:rPr>
      </w:pPr>
      <w:r>
        <w:rPr>
          <w:rFonts w:ascii="Arial" w:hAnsi="Arial" w:cs="Arial"/>
          <w:color w:val="auto"/>
          <w:spacing w:val="-2"/>
          <w:szCs w:val="21"/>
          <w:highlight w:val="none"/>
        </w:rPr>
        <w:t xml:space="preserve">（2）洗涤后清洁织物整理主要包括熨烫、修补、折叠过程，其过程应严防洗涤后清洁织物的二次污染。为避免织物损伤和过度缩水，清洁织物熨烫时的平烫机底面温度不宜超过180℃。 </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（3）烘干及其整理过程中应进行质量控制，如烘干前应检查洗涤后的清洁织物是否干净，发现仍有污渍的医用织物需重新进行洗涤等。</w:t>
      </w:r>
    </w:p>
    <w:p>
      <w:pPr>
        <w:adjustRightInd w:val="0"/>
        <w:snapToGrid w:val="0"/>
        <w:spacing w:line="360" w:lineRule="auto"/>
        <w:ind w:left="-420" w:leftChars="-200" w:right="-105" w:rightChars="-50" w:firstLine="422" w:firstLineChars="200"/>
        <w:rPr>
          <w:rFonts w:ascii="Arial" w:hAnsi="Arial" w:cs="Arial"/>
          <w:b/>
          <w:color w:val="auto"/>
          <w:szCs w:val="21"/>
          <w:highlight w:val="none"/>
        </w:rPr>
      </w:pPr>
      <w:r>
        <w:rPr>
          <w:rFonts w:ascii="Arial" w:hAnsi="Arial" w:cs="Arial"/>
          <w:b/>
          <w:color w:val="auto"/>
          <w:szCs w:val="21"/>
          <w:highlight w:val="none"/>
        </w:rPr>
        <w:t>六、清洁织物洗涤（消毒）卫生质量要求</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1、指标要求 </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1）洗涤后的织物外观整洁，干燥，无污渍，无异味，无异物，无破损，无串色。</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2）具有缝补价值的布类，使用合适的缝布、缝针、缝线、钮扣及缝补方式给予缝补，缝补后的布类实用、美观、保持原用途。</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3）按布类不同的折叠方法进行折叠，折叠后按型号分类捆扎或打包放置（衣裤类、被套、大单类、中单类10件/捆；枕头套类、尿布类20件/捆）</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4）产科、新生儿科独立包装。</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5）清洁织物表面的pH值应达到 6.5～7.5。</w:t>
      </w:r>
    </w:p>
    <w:p>
      <w:pPr>
        <w:pStyle w:val="11"/>
        <w:shd w:val="clear" w:color="auto" w:fill="FFFFFF"/>
        <w:adjustRightInd w:val="0"/>
        <w:snapToGrid w:val="0"/>
        <w:spacing w:before="0" w:beforeAutospacing="0" w:after="0" w:afterAutospacing="0" w:line="360" w:lineRule="auto"/>
        <w:ind w:left="-420" w:leftChars="-200" w:right="-105" w:rightChars="-50" w:firstLine="420" w:firstLineChars="200"/>
        <w:rPr>
          <w:rFonts w:ascii="Arial" w:hAnsi="Arial" w:cs="Arial"/>
          <w:color w:val="auto"/>
          <w:sz w:val="21"/>
          <w:szCs w:val="21"/>
          <w:highlight w:val="none"/>
        </w:rPr>
      </w:pPr>
      <w:r>
        <w:rPr>
          <w:rFonts w:ascii="Arial" w:hAnsi="Arial" w:cs="Arial"/>
          <w:color w:val="auto"/>
          <w:sz w:val="21"/>
          <w:szCs w:val="21"/>
          <w:highlight w:val="none"/>
        </w:rPr>
        <w:t>6）洗涤、消毒后的医用织物微生物指标应符合检测要求。</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2、检测要求 </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1）清洁织物洗涤质量的感观指标应每批次进行检查。</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2) pH值指标应根据工作需要进行测定。</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 xml:space="preserve">3）微生物指标每年抽检应不少于2次。 </w:t>
      </w:r>
    </w:p>
    <w:p>
      <w:pPr>
        <w:adjustRightInd w:val="0"/>
        <w:snapToGrid w:val="0"/>
        <w:spacing w:line="360" w:lineRule="auto"/>
        <w:ind w:left="-420" w:leftChars="-200" w:right="-105" w:rightChars="-50" w:firstLine="422" w:firstLineChars="200"/>
        <w:rPr>
          <w:rFonts w:ascii="Arial" w:hAnsi="Arial" w:cs="Arial"/>
          <w:b/>
          <w:color w:val="auto"/>
          <w:szCs w:val="21"/>
          <w:highlight w:val="none"/>
        </w:rPr>
      </w:pPr>
      <w:r>
        <w:rPr>
          <w:rFonts w:ascii="Arial" w:hAnsi="Arial" w:cs="Arial"/>
          <w:b/>
          <w:color w:val="auto"/>
          <w:szCs w:val="21"/>
          <w:highlight w:val="none"/>
        </w:rPr>
        <w:t xml:space="preserve">七、医用织物洗涤量核算规定  </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医院医用织物管理人员与洗涤公司必须真实客观按月统计洗涤数量、金额后交</w:t>
      </w:r>
      <w:r>
        <w:rPr>
          <w:rFonts w:hint="eastAsia" w:ascii="Arial" w:hAnsi="Arial" w:cs="Arial"/>
          <w:color w:val="auto"/>
          <w:szCs w:val="21"/>
          <w:highlight w:val="none"/>
        </w:rPr>
        <w:t>总务</w:t>
      </w:r>
      <w:r>
        <w:rPr>
          <w:rFonts w:ascii="Arial" w:hAnsi="Arial" w:cs="Arial"/>
          <w:color w:val="auto"/>
          <w:szCs w:val="21"/>
          <w:highlight w:val="none"/>
        </w:rPr>
        <w:t>科</w:t>
      </w:r>
      <w:r>
        <w:rPr>
          <w:rFonts w:hint="eastAsia" w:ascii="Arial" w:hAnsi="Arial" w:cs="Arial"/>
          <w:color w:val="auto"/>
          <w:szCs w:val="21"/>
          <w:highlight w:val="none"/>
        </w:rPr>
        <w:t>领导</w:t>
      </w:r>
      <w:r>
        <w:rPr>
          <w:rFonts w:ascii="Arial" w:hAnsi="Arial" w:cs="Arial"/>
          <w:color w:val="auto"/>
          <w:szCs w:val="21"/>
          <w:highlight w:val="none"/>
        </w:rPr>
        <w:t>审核，再依次交财务科、分管领导审核签字。必要时要送审计科给予审核。如有虚假账目，给予洗涤公司违规金额2倍罚款。</w:t>
      </w:r>
    </w:p>
    <w:p>
      <w:pPr>
        <w:adjustRightInd w:val="0"/>
        <w:snapToGrid w:val="0"/>
        <w:spacing w:line="360" w:lineRule="auto"/>
        <w:ind w:left="-420" w:leftChars="-200" w:right="-105" w:rightChars="-50" w:firstLine="422" w:firstLineChars="200"/>
        <w:rPr>
          <w:rFonts w:ascii="Arial" w:hAnsi="Arial" w:cs="Arial"/>
          <w:b/>
          <w:color w:val="auto"/>
          <w:szCs w:val="21"/>
          <w:highlight w:val="none"/>
        </w:rPr>
      </w:pPr>
      <w:r>
        <w:rPr>
          <w:rFonts w:ascii="Arial" w:hAnsi="Arial" w:cs="Arial"/>
          <w:b/>
          <w:color w:val="auto"/>
          <w:szCs w:val="21"/>
          <w:highlight w:val="none"/>
        </w:rPr>
        <w:t>八、医用织物洗涤质量控质规定</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1、多部门定期对科室进行督查，发现科室对使用后医用织物未按医用织物储存、收集规定执行；送洗、接收医用织物未与公司工人清点核对数量；送洗工作服前，未将衣服之外的物件清理干净，反馈护理部及相关部门质控。</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2、任何部门将医用织物丢失、非临床诊疗</w:t>
      </w:r>
      <w:r>
        <w:rPr>
          <w:rFonts w:hint="eastAsia" w:ascii="Arial" w:hAnsi="Arial" w:cs="Arial"/>
          <w:color w:val="auto"/>
          <w:szCs w:val="21"/>
          <w:highlight w:val="none"/>
        </w:rPr>
        <w:t>使</w:t>
      </w:r>
      <w:r>
        <w:rPr>
          <w:rFonts w:ascii="Arial" w:hAnsi="Arial" w:cs="Arial"/>
          <w:color w:val="auto"/>
          <w:szCs w:val="21"/>
          <w:highlight w:val="none"/>
        </w:rPr>
        <w:t>用后造成医用织物脏、破损等由当事人、部门负责领取新的赔付。</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3、医院主管部门每</w:t>
      </w:r>
      <w:r>
        <w:rPr>
          <w:rFonts w:hint="eastAsia" w:ascii="Arial" w:hAnsi="Arial" w:cs="Arial"/>
          <w:color w:val="auto"/>
          <w:szCs w:val="21"/>
          <w:highlight w:val="none"/>
          <w:lang w:val="en-US" w:eastAsia="zh-CN"/>
        </w:rPr>
        <w:t>季</w:t>
      </w:r>
      <w:r>
        <w:rPr>
          <w:rFonts w:ascii="Arial" w:hAnsi="Arial" w:cs="Arial"/>
          <w:color w:val="auto"/>
          <w:szCs w:val="21"/>
          <w:highlight w:val="none"/>
        </w:rPr>
        <w:t>定期对公司的医用织物洗涤、消毒等服务质量进行考核（见《广西壮族自治区南溪山医院医用织物洗涤质量考核标准》）。每</w:t>
      </w:r>
      <w:r>
        <w:rPr>
          <w:rFonts w:hint="eastAsia" w:ascii="Arial" w:hAnsi="Arial" w:cs="Arial"/>
          <w:color w:val="auto"/>
          <w:szCs w:val="21"/>
          <w:highlight w:val="none"/>
          <w:lang w:val="en-US" w:eastAsia="zh-CN"/>
        </w:rPr>
        <w:t>季</w:t>
      </w:r>
      <w:r>
        <w:rPr>
          <w:rFonts w:ascii="Arial" w:hAnsi="Arial" w:cs="Arial"/>
          <w:color w:val="auto"/>
          <w:szCs w:val="21"/>
          <w:highlight w:val="none"/>
        </w:rPr>
        <w:t>至少抽查清洁织物</w:t>
      </w:r>
      <w:r>
        <w:rPr>
          <w:rFonts w:hint="eastAsia" w:ascii="Arial" w:hAnsi="Arial" w:cs="Arial"/>
          <w:color w:val="auto"/>
          <w:szCs w:val="21"/>
          <w:highlight w:val="none"/>
          <w:lang w:val="en-US" w:eastAsia="zh-CN"/>
        </w:rPr>
        <w:t>1</w:t>
      </w:r>
      <w:r>
        <w:rPr>
          <w:rFonts w:ascii="Arial" w:hAnsi="Arial" w:cs="Arial"/>
          <w:color w:val="auto"/>
          <w:szCs w:val="21"/>
          <w:highlight w:val="none"/>
        </w:rPr>
        <w:t>00床/件；特殊情况根据某时段反映突出的问题重点抽查，直到问题得到彻底整改为止。所有抽查分累加，计入当月洗涤质量控制考核，付费时扣除。</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4、定期对公司的医用织物医用织务洗涤、消毒等服务进行满意度调查，主管部门、护理部、各病区、各部门的医、技、护人员、住院患者对被服洗涤、收送服务质量满意度≥90%。</w:t>
      </w:r>
    </w:p>
    <w:p>
      <w:pPr>
        <w:adjustRightInd w:val="0"/>
        <w:snapToGrid w:val="0"/>
        <w:spacing w:line="360" w:lineRule="auto"/>
        <w:ind w:left="-420" w:leftChars="-200" w:right="-105" w:rightChars="-50" w:firstLine="315" w:firstLineChars="150"/>
        <w:rPr>
          <w:rFonts w:ascii="Arial" w:hAnsi="Arial" w:cs="Arial"/>
          <w:color w:val="auto"/>
          <w:szCs w:val="21"/>
          <w:highlight w:val="none"/>
        </w:rPr>
      </w:pPr>
      <w:r>
        <w:rPr>
          <w:rFonts w:ascii="Arial" w:hAnsi="Arial" w:cs="Arial"/>
          <w:color w:val="auto"/>
          <w:szCs w:val="21"/>
          <w:highlight w:val="none"/>
        </w:rPr>
        <w:t>以上规定请各科室、各工作人员监督、执行，并配合洗涤公司做好换洗工作。</w:t>
      </w:r>
    </w:p>
    <w:p>
      <w:pPr>
        <w:adjustRightInd w:val="0"/>
        <w:snapToGrid w:val="0"/>
        <w:spacing w:line="360" w:lineRule="auto"/>
        <w:rPr>
          <w:rFonts w:hint="eastAsia" w:ascii="Arial" w:hAnsi="Arial" w:cs="Arial"/>
          <w:b/>
          <w:color w:val="auto"/>
          <w:sz w:val="28"/>
          <w:szCs w:val="28"/>
          <w:highlight w:val="none"/>
        </w:rPr>
      </w:pPr>
      <w:r>
        <w:rPr>
          <w:rFonts w:ascii="Arial" w:hAnsi="Arial" w:cs="Arial"/>
          <w:b/>
          <w:color w:val="auto"/>
          <w:sz w:val="32"/>
          <w:szCs w:val="32"/>
          <w:highlight w:val="none"/>
        </w:rPr>
        <w:br w:type="page"/>
      </w:r>
      <w:r>
        <w:rPr>
          <w:rFonts w:ascii="Arial" w:hAnsi="Arial" w:cs="Arial"/>
          <w:b/>
          <w:color w:val="auto"/>
          <w:sz w:val="28"/>
          <w:szCs w:val="28"/>
          <w:highlight w:val="none"/>
        </w:rPr>
        <w:t>附件三</w:t>
      </w:r>
      <w:r>
        <w:rPr>
          <w:rFonts w:hint="eastAsia" w:ascii="Arial" w:hAnsi="Arial" w:cs="Arial"/>
          <w:b/>
          <w:color w:val="auto"/>
          <w:sz w:val="28"/>
          <w:szCs w:val="28"/>
          <w:highlight w:val="none"/>
        </w:rPr>
        <w:t>：</w:t>
      </w:r>
    </w:p>
    <w:p>
      <w:pPr>
        <w:adjustRightInd w:val="0"/>
        <w:snapToGrid w:val="0"/>
        <w:spacing w:line="360" w:lineRule="auto"/>
        <w:ind w:firstLine="551" w:firstLineChars="196"/>
        <w:jc w:val="center"/>
        <w:rPr>
          <w:rFonts w:ascii="Arial" w:hAnsi="Arial" w:cs="Arial"/>
          <w:b/>
          <w:color w:val="auto"/>
          <w:sz w:val="28"/>
          <w:szCs w:val="28"/>
          <w:highlight w:val="none"/>
        </w:rPr>
      </w:pPr>
      <w:r>
        <w:rPr>
          <w:rFonts w:ascii="Arial" w:hAnsi="Arial" w:cs="Arial"/>
          <w:b/>
          <w:color w:val="auto"/>
          <w:sz w:val="28"/>
          <w:szCs w:val="28"/>
          <w:highlight w:val="none"/>
        </w:rPr>
        <w:t>医院医用织物洗涤质量考核标准</w:t>
      </w:r>
    </w:p>
    <w:tbl>
      <w:tblPr>
        <w:tblStyle w:val="12"/>
        <w:tblpPr w:leftFromText="180" w:rightFromText="180" w:vertAnchor="text" w:horzAnchor="page" w:tblpX="1532" w:tblpY="613"/>
        <w:tblOverlap w:val="never"/>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3338"/>
        <w:gridCol w:w="3388"/>
        <w:gridCol w:w="471"/>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ind w:right="-107" w:rightChars="-51"/>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333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考核项目</w:t>
            </w:r>
          </w:p>
        </w:tc>
        <w:tc>
          <w:tcPr>
            <w:tcW w:w="338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检查考核标准</w:t>
            </w:r>
          </w:p>
        </w:tc>
        <w:tc>
          <w:tcPr>
            <w:tcW w:w="4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扣分说明</w:t>
            </w:r>
          </w:p>
        </w:tc>
        <w:tc>
          <w:tcPr>
            <w:tcW w:w="6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spacing w:val="-11"/>
                <w:kern w:val="0"/>
                <w:szCs w:val="21"/>
                <w:highlight w:val="none"/>
              </w:rPr>
              <w:t>统一着装，</w:t>
            </w:r>
            <w:r>
              <w:rPr>
                <w:rFonts w:hint="eastAsia" w:ascii="宋体" w:hAnsi="宋体" w:cs="宋体"/>
                <w:color w:val="auto"/>
                <w:kern w:val="0"/>
                <w:szCs w:val="21"/>
                <w:highlight w:val="none"/>
              </w:rPr>
              <w:t>整洁，挂牌上岗，</w:t>
            </w:r>
            <w:r>
              <w:rPr>
                <w:rFonts w:hint="eastAsia" w:ascii="宋体" w:hAnsi="宋体" w:cs="宋体"/>
                <w:color w:val="auto"/>
                <w:szCs w:val="21"/>
                <w:highlight w:val="none"/>
              </w:rPr>
              <w:t>不穿工作服到院外，</w:t>
            </w:r>
            <w:r>
              <w:rPr>
                <w:rFonts w:hint="eastAsia" w:ascii="宋体" w:hAnsi="宋体" w:cs="宋体"/>
                <w:color w:val="auto"/>
                <w:kern w:val="0"/>
                <w:szCs w:val="21"/>
                <w:highlight w:val="none"/>
              </w:rPr>
              <w:t>礼貌待人，服务热情，不与医护人员及病人发生争执</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每项每次不合要求扣0.1分，穿工作服到院外每次扣0.6分；发生争执扣1分。</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spacing w:val="-10"/>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spacing w:val="-6"/>
                <w:kern w:val="0"/>
                <w:szCs w:val="21"/>
                <w:highlight w:val="none"/>
              </w:rPr>
            </w:pPr>
            <w:r>
              <w:rPr>
                <w:rFonts w:hint="eastAsia" w:ascii="宋体" w:hAnsi="宋体" w:cs="宋体"/>
                <w:color w:val="auto"/>
                <w:spacing w:val="-6"/>
                <w:kern w:val="0"/>
                <w:szCs w:val="21"/>
                <w:highlight w:val="none"/>
              </w:rPr>
              <w:t>公司有完善的规章制度（包括</w:t>
            </w:r>
            <w:r>
              <w:rPr>
                <w:rFonts w:hint="eastAsia" w:ascii="宋体" w:hAnsi="宋体" w:cs="宋体"/>
                <w:color w:val="auto"/>
                <w:szCs w:val="21"/>
                <w:highlight w:val="none"/>
              </w:rPr>
              <w:t>各岗位职责及工作</w:t>
            </w:r>
            <w:r>
              <w:rPr>
                <w:rFonts w:hint="eastAsia" w:ascii="宋体" w:hAnsi="宋体" w:cs="宋体"/>
                <w:color w:val="auto"/>
                <w:kern w:val="0"/>
                <w:szCs w:val="21"/>
                <w:highlight w:val="none"/>
              </w:rPr>
              <w:t>流程，</w:t>
            </w:r>
            <w:r>
              <w:rPr>
                <w:rFonts w:hint="eastAsia" w:ascii="宋体" w:hAnsi="宋体" w:cs="宋体"/>
                <w:color w:val="auto"/>
                <w:szCs w:val="21"/>
                <w:highlight w:val="none"/>
              </w:rPr>
              <w:t>洗涤规程，洗衣房管理制度，被服洗涤消毒隔离和质量监管制度，</w:t>
            </w:r>
            <w:r>
              <w:rPr>
                <w:rFonts w:hint="eastAsia" w:ascii="宋体" w:hAnsi="宋体" w:cs="宋体"/>
                <w:color w:val="auto"/>
                <w:kern w:val="0"/>
                <w:szCs w:val="21"/>
                <w:highlight w:val="none"/>
              </w:rPr>
              <w:t>对员工的考核、奖惩制度，</w:t>
            </w:r>
            <w:r>
              <w:rPr>
                <w:rFonts w:hint="eastAsia" w:ascii="宋体" w:hAnsi="宋体" w:cs="宋体"/>
                <w:color w:val="auto"/>
                <w:szCs w:val="21"/>
                <w:highlight w:val="none"/>
              </w:rPr>
              <w:t>信息反馈处理制度，</w:t>
            </w:r>
            <w:r>
              <w:rPr>
                <w:rFonts w:hint="eastAsia" w:ascii="宋体" w:hAnsi="宋体" w:cs="宋体"/>
                <w:color w:val="auto"/>
                <w:kern w:val="0"/>
                <w:szCs w:val="21"/>
                <w:highlight w:val="none"/>
              </w:rPr>
              <w:t>培训方案</w:t>
            </w:r>
            <w:r>
              <w:rPr>
                <w:rFonts w:hint="eastAsia" w:ascii="宋体" w:hAnsi="宋体" w:cs="宋体"/>
                <w:color w:val="auto"/>
                <w:szCs w:val="21"/>
                <w:highlight w:val="none"/>
              </w:rPr>
              <w:t>等各项规章制度）；</w:t>
            </w:r>
            <w:r>
              <w:rPr>
                <w:rFonts w:hint="eastAsia" w:ascii="宋体" w:hAnsi="宋体" w:cs="宋体"/>
                <w:color w:val="auto"/>
                <w:spacing w:val="-6"/>
                <w:kern w:val="0"/>
                <w:szCs w:val="21"/>
                <w:highlight w:val="none"/>
                <w:shd w:val="clear" w:color="auto" w:fill="FFFFFF"/>
              </w:rPr>
              <w:t>严格遵守法律法规、医院及公司制度</w:t>
            </w:r>
            <w:r>
              <w:rPr>
                <w:rFonts w:hint="eastAsia" w:ascii="宋体" w:hAnsi="宋体" w:cs="宋体"/>
                <w:color w:val="auto"/>
                <w:spacing w:val="-6"/>
                <w:szCs w:val="21"/>
                <w:highlight w:val="none"/>
                <w:shd w:val="clear" w:color="auto" w:fill="FFFFFF"/>
              </w:rPr>
              <w:t>、操作规程、工作流程等</w:t>
            </w:r>
            <w:r>
              <w:rPr>
                <w:rFonts w:hint="eastAsia" w:ascii="宋体" w:hAnsi="宋体" w:cs="宋体"/>
                <w:color w:val="auto"/>
                <w:spacing w:val="-6"/>
                <w:kern w:val="0"/>
                <w:szCs w:val="21"/>
                <w:highlight w:val="none"/>
                <w:shd w:val="clear" w:color="auto" w:fill="FFFFFF"/>
              </w:rPr>
              <w:t>。</w:t>
            </w:r>
            <w:r>
              <w:rPr>
                <w:rFonts w:hint="eastAsia" w:ascii="宋体" w:hAnsi="宋体" w:cs="宋体"/>
                <w:snapToGrid w:val="0"/>
                <w:color w:val="auto"/>
                <w:spacing w:val="-6"/>
                <w:kern w:val="0"/>
                <w:szCs w:val="21"/>
                <w:highlight w:val="none"/>
              </w:rPr>
              <w:t xml:space="preserve"> </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spacing w:val="-6"/>
                <w:kern w:val="0"/>
                <w:szCs w:val="21"/>
                <w:highlight w:val="none"/>
              </w:rPr>
              <w:t>每缺1项扣1分；每违反1次，视情节轻重扣1-2分；给医院造成不良影响视情节轻重扣10-20分。</w:t>
            </w:r>
          </w:p>
          <w:p>
            <w:pPr>
              <w:widowControl/>
              <w:adjustRightInd w:val="0"/>
              <w:snapToGrid w:val="0"/>
              <w:spacing w:line="260" w:lineRule="exact"/>
              <w:rPr>
                <w:rFonts w:hint="eastAsia" w:ascii="宋体" w:hAnsi="宋体" w:cs="宋体"/>
                <w:snapToGrid w:val="0"/>
                <w:color w:val="auto"/>
                <w:kern w:val="0"/>
                <w:szCs w:val="21"/>
                <w:highlight w:val="none"/>
              </w:rPr>
            </w:pPr>
          </w:p>
          <w:p>
            <w:pPr>
              <w:widowControl/>
              <w:adjustRightInd w:val="0"/>
              <w:snapToGrid w:val="0"/>
              <w:spacing w:line="260" w:lineRule="exact"/>
              <w:rPr>
                <w:rFonts w:hint="eastAsia" w:ascii="宋体" w:hAnsi="宋体" w:cs="宋体"/>
                <w:snapToGrid w:val="0"/>
                <w:color w:val="auto"/>
                <w:kern w:val="0"/>
                <w:szCs w:val="21"/>
                <w:highlight w:val="none"/>
              </w:rPr>
            </w:pP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color w:val="auto"/>
                <w:spacing w:val="-6"/>
                <w:kern w:val="0"/>
                <w:szCs w:val="21"/>
                <w:highlight w:val="none"/>
              </w:rPr>
            </w:pPr>
            <w:r>
              <w:rPr>
                <w:rFonts w:hint="eastAsia" w:ascii="宋体" w:hAnsi="宋体" w:cs="宋体"/>
                <w:snapToGrid w:val="0"/>
                <w:color w:val="auto"/>
                <w:kern w:val="0"/>
                <w:szCs w:val="21"/>
                <w:highlight w:val="none"/>
              </w:rPr>
              <w:t>制定相应的应急预案，保障突发事件、应急抢救时清洁医用织物的供应，保持电话</w:t>
            </w:r>
            <w:r>
              <w:rPr>
                <w:rFonts w:hint="eastAsia" w:ascii="宋体" w:hAnsi="宋体" w:cs="宋体"/>
                <w:color w:val="auto"/>
                <w:szCs w:val="21"/>
                <w:highlight w:val="none"/>
              </w:rPr>
              <w:t>24小时</w:t>
            </w:r>
            <w:r>
              <w:rPr>
                <w:rFonts w:hint="eastAsia" w:ascii="宋体" w:hAnsi="宋体" w:cs="宋体"/>
                <w:snapToGrid w:val="0"/>
                <w:color w:val="auto"/>
                <w:kern w:val="0"/>
                <w:szCs w:val="21"/>
                <w:highlight w:val="none"/>
              </w:rPr>
              <w:t>畅通</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spacing w:val="-4"/>
                <w:kern w:val="0"/>
                <w:szCs w:val="21"/>
                <w:highlight w:val="none"/>
              </w:rPr>
              <w:t>无应急预案扣5分；</w:t>
            </w:r>
            <w:r>
              <w:rPr>
                <w:rFonts w:hint="eastAsia" w:ascii="宋体" w:hAnsi="宋体" w:cs="宋体"/>
                <w:color w:val="auto"/>
                <w:spacing w:val="-6"/>
                <w:kern w:val="0"/>
                <w:szCs w:val="21"/>
                <w:highlight w:val="none"/>
              </w:rPr>
              <w:t>电话不畅通，</w:t>
            </w:r>
            <w:r>
              <w:rPr>
                <w:rFonts w:hint="eastAsia" w:ascii="宋体" w:hAnsi="宋体" w:cs="宋体"/>
                <w:snapToGrid w:val="0"/>
                <w:color w:val="auto"/>
                <w:spacing w:val="-6"/>
                <w:kern w:val="0"/>
                <w:szCs w:val="21"/>
                <w:highlight w:val="none"/>
              </w:rPr>
              <w:t>视情节轻重</w:t>
            </w:r>
            <w:r>
              <w:rPr>
                <w:rFonts w:hint="eastAsia" w:ascii="宋体" w:hAnsi="宋体" w:cs="宋体"/>
                <w:color w:val="auto"/>
                <w:spacing w:val="-6"/>
                <w:kern w:val="0"/>
                <w:szCs w:val="21"/>
                <w:highlight w:val="none"/>
              </w:rPr>
              <w:t>每次</w:t>
            </w:r>
            <w:r>
              <w:rPr>
                <w:rFonts w:hint="eastAsia" w:ascii="宋体" w:hAnsi="宋体" w:cs="宋体"/>
                <w:snapToGrid w:val="0"/>
                <w:color w:val="auto"/>
                <w:spacing w:val="-6"/>
                <w:kern w:val="0"/>
                <w:szCs w:val="21"/>
                <w:highlight w:val="none"/>
              </w:rPr>
              <w:t>扣1-3分</w:t>
            </w:r>
            <w:r>
              <w:rPr>
                <w:rFonts w:hint="eastAsia" w:ascii="宋体" w:hAnsi="宋体" w:cs="宋体"/>
                <w:snapToGrid w:val="0"/>
                <w:color w:val="auto"/>
                <w:spacing w:val="-4"/>
                <w:kern w:val="0"/>
                <w:szCs w:val="21"/>
                <w:highlight w:val="none"/>
              </w:rPr>
              <w:t>；严重影响医院诊疗工作，</w:t>
            </w:r>
            <w:r>
              <w:rPr>
                <w:rFonts w:hint="eastAsia" w:ascii="宋体" w:hAnsi="宋体" w:cs="宋体"/>
                <w:snapToGrid w:val="0"/>
                <w:color w:val="auto"/>
                <w:kern w:val="0"/>
                <w:szCs w:val="21"/>
                <w:highlight w:val="none"/>
              </w:rPr>
              <w:t>按合同相关条款扣款。</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使用的洗涤消毒产品符合规定标准</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3920"/>
              </w:tabs>
              <w:adjustRightInd w:val="0"/>
              <w:snapToGrid w:val="0"/>
              <w:spacing w:line="260" w:lineRule="exact"/>
              <w:ind w:right="7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不符合规定标准，扣10分。</w:t>
            </w:r>
          </w:p>
        </w:tc>
        <w:tc>
          <w:tcPr>
            <w:tcW w:w="4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rPr>
                <w:rFonts w:hint="eastAsia" w:ascii="宋体" w:hAnsi="宋体" w:cs="宋体"/>
                <w:color w:val="auto"/>
                <w:szCs w:val="21"/>
                <w:highlight w:val="none"/>
                <w:shd w:val="clear" w:color="auto" w:fill="FFFFFF"/>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ind w:right="-99"/>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5</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运输、收送及时，保障医院正常诊疗工作和秩序，运输过程规范，运输工具清洁消毒、摆放整齐。</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运输、收送不及时，视情节轻重扣1-3分；不规范、运输工具未按要求清洁消毒及摆放，视情节轻重每次扣0.2-1分；严重影响医院诊疗工作，按合同相关条款扣款。</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color w:val="auto"/>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6</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按姓名清点工作服；漏发、错发医用织物后及时处理</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ind w:right="72"/>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未按姓名清点，每次扣1分；未及时处理，每延长半天扣0.5分，延长一天扣1分，造成丢失，按合同相关条款扣款。</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7</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ind w:right="48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其他医院医用织物不能发到附院或附院医用织物不允许私自外借</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ind w:right="48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每错一件扣2分；私自外借，每次扣2分，导致无法收回的，按被服价值1.5倍罚款。</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8</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ind w:right="48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医用织物存放室管理规范</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ind w:right="81"/>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发现1次不规范扣0.5分。</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3672"/>
              </w:tabs>
              <w:adjustRightInd w:val="0"/>
              <w:snapToGrid w:val="0"/>
              <w:spacing w:line="260" w:lineRule="exact"/>
              <w:ind w:right="117"/>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spacing w:val="-1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9</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发放的医用织物无污渍、无异味、无串色、无变色</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每发现有一件扣0.1分，每月10件以上的扣1分。年度100件以上扣10分。</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ind w:right="-99"/>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10</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发放的医用织物干燥、平整，按规范叠放</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每发现一件不合要求扣0.1分。</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ind w:right="-99"/>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发放的医用织物无破损、掉扣、脱线等现象， </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每发现一件未缝补扣0.1分，每月10件以上的扣1分。年度100件以上扣10分。</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12</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医用织物其他破损情形</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按合同相关条款扣款</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13</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抽查清洁医用织物合格率达99%以上</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每少1个百分点扣1分</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每半年及时上交医用织物抽检报告，抽检报告符合要求</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ind w:right="48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不及时上交抽查报告扣0.5分，结果不合要求，每次扣20分。</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15</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洗涤过程中发现我院物件，应及时归还，不随意丢弃或损坏物件</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不及时归还，发生一次扣0.5分；随意丢弃或损坏视情节轻重扣1-3分。</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16</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3672"/>
              </w:tabs>
              <w:adjustRightInd w:val="0"/>
              <w:snapToGrid w:val="0"/>
              <w:spacing w:line="260" w:lineRule="exact"/>
              <w:ind w:right="117"/>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无投诉、无纠纷；满意度调查达到90%，并逐季（年）递增。</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口头投诉每次扣1分，纸质投诉每次扣2分；每少1个百分点扣2分；较上季（年）每下降1个百分点扣2分。</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3920"/>
              </w:tabs>
              <w:adjustRightInd w:val="0"/>
              <w:snapToGrid w:val="0"/>
              <w:spacing w:line="260" w:lineRule="exact"/>
              <w:ind w:right="72"/>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17</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积极</w:t>
            </w:r>
            <w:r>
              <w:rPr>
                <w:rFonts w:hint="eastAsia" w:ascii="宋体" w:hAnsi="宋体" w:cs="宋体"/>
                <w:color w:val="auto"/>
                <w:kern w:val="0"/>
                <w:szCs w:val="21"/>
                <w:highlight w:val="none"/>
              </w:rPr>
              <w:t>配合医院做好各类检查的迎检工作</w:t>
            </w:r>
            <w:r>
              <w:rPr>
                <w:rFonts w:hint="eastAsia" w:ascii="宋体" w:hAnsi="宋体" w:cs="宋体"/>
                <w:snapToGrid w:val="0"/>
                <w:color w:val="auto"/>
                <w:kern w:val="0"/>
                <w:szCs w:val="21"/>
                <w:highlight w:val="none"/>
              </w:rPr>
              <w:t>，无媒体曝光或点名批评</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ind w:right="-99"/>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院级点名批评每次扣1-2分，</w:t>
            </w:r>
            <w:r>
              <w:rPr>
                <w:rFonts w:hint="eastAsia" w:ascii="宋体" w:hAnsi="宋体" w:cs="宋体"/>
                <w:snapToGrid w:val="0"/>
                <w:color w:val="auto"/>
                <w:spacing w:val="-6"/>
                <w:kern w:val="0"/>
                <w:szCs w:val="21"/>
                <w:highlight w:val="none"/>
              </w:rPr>
              <w:t>院级以上扣10-20分，</w:t>
            </w:r>
            <w:r>
              <w:rPr>
                <w:rFonts w:hint="eastAsia" w:ascii="宋体" w:hAnsi="宋体" w:cs="宋体"/>
                <w:color w:val="auto"/>
                <w:spacing w:val="-6"/>
                <w:kern w:val="0"/>
                <w:szCs w:val="21"/>
                <w:highlight w:val="none"/>
              </w:rPr>
              <w:t>屡</w:t>
            </w:r>
            <w:r>
              <w:rPr>
                <w:rFonts w:hint="eastAsia" w:ascii="宋体" w:hAnsi="宋体" w:cs="宋体"/>
                <w:snapToGrid w:val="0"/>
                <w:color w:val="auto"/>
                <w:spacing w:val="-6"/>
                <w:kern w:val="0"/>
                <w:szCs w:val="21"/>
                <w:highlight w:val="none"/>
              </w:rPr>
              <w:t>教不改或媒体曝光按相关合同条款处理。</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18</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spacing w:val="-6"/>
                <w:kern w:val="0"/>
                <w:szCs w:val="21"/>
                <w:highlight w:val="none"/>
              </w:rPr>
              <w:t>按时上交资料(质控、计划、工作总结等资料），</w:t>
            </w:r>
            <w:r>
              <w:rPr>
                <w:rFonts w:hint="eastAsia" w:ascii="宋体" w:hAnsi="宋体" w:cs="宋体"/>
                <w:snapToGrid w:val="0"/>
                <w:color w:val="auto"/>
                <w:kern w:val="0"/>
                <w:szCs w:val="21"/>
                <w:highlight w:val="none"/>
              </w:rPr>
              <w:t>收到电子版或书面意见5-10个工作日内，回复整改措施或结果，并及时整改</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ind w:right="-99"/>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未按时上交或回复，每超过5个工作日扣1分，未整改扣2分</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3672"/>
              </w:tabs>
              <w:adjustRightInd w:val="0"/>
              <w:snapToGrid w:val="0"/>
              <w:spacing w:line="260" w:lineRule="exact"/>
              <w:ind w:right="117"/>
              <w:rPr>
                <w:rFonts w:hint="eastAsia" w:ascii="宋体" w:hAnsi="宋体" w:cs="宋体"/>
                <w:color w:val="auto"/>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19</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不允许在医院内聚集闹事</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聚集闹事影响工作，发生一次，按合同条款处理</w:t>
            </w:r>
          </w:p>
        </w:tc>
        <w:tc>
          <w:tcPr>
            <w:tcW w:w="47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exact"/>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exact"/>
              <w:ind w:right="-99"/>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20</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ind w:right="-63" w:rightChars="-30"/>
              <w:rPr>
                <w:rFonts w:hint="eastAsia" w:ascii="宋体" w:hAnsi="宋体" w:cs="宋体"/>
                <w:snapToGrid w:val="0"/>
                <w:color w:val="auto"/>
                <w:kern w:val="0"/>
                <w:szCs w:val="21"/>
                <w:highlight w:val="none"/>
              </w:rPr>
            </w:pPr>
            <w:r>
              <w:rPr>
                <w:rFonts w:hint="eastAsia" w:ascii="宋体" w:hAnsi="宋体" w:cs="宋体"/>
                <w:snapToGrid w:val="0"/>
                <w:color w:val="auto"/>
                <w:spacing w:val="-2"/>
                <w:kern w:val="0"/>
                <w:szCs w:val="21"/>
                <w:highlight w:val="none"/>
              </w:rPr>
              <w:t>被服洗涤量核算按规定执行，无虚假账目</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ind w:right="81"/>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发现虚假账目，给予违规金额2倍罚款</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color w:val="auto"/>
                <w:szCs w:val="21"/>
                <w:highlight w:val="none"/>
                <w:shd w:val="clear" w:color="auto" w:fill="FFFFFF"/>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ind w:right="-99"/>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21</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spacing w:val="-2"/>
                <w:kern w:val="0"/>
                <w:szCs w:val="21"/>
                <w:highlight w:val="none"/>
              </w:rPr>
            </w:pPr>
            <w:r>
              <w:rPr>
                <w:rFonts w:hint="eastAsia" w:ascii="宋体" w:hAnsi="宋体" w:cs="宋体"/>
                <w:color w:val="auto"/>
                <w:kern w:val="0"/>
                <w:szCs w:val="21"/>
                <w:highlight w:val="none"/>
                <w:shd w:val="clear" w:color="auto" w:fill="FFFFFF"/>
              </w:rPr>
              <w:t>爱护医院财物，</w:t>
            </w:r>
            <w:r>
              <w:rPr>
                <w:rFonts w:hint="eastAsia" w:ascii="宋体" w:hAnsi="宋体" w:cs="宋体"/>
                <w:color w:val="auto"/>
                <w:kern w:val="0"/>
                <w:szCs w:val="21"/>
                <w:highlight w:val="none"/>
              </w:rPr>
              <w:t>注意节约水、电、气，</w:t>
            </w:r>
            <w:r>
              <w:rPr>
                <w:rFonts w:hint="eastAsia" w:ascii="宋体" w:hAnsi="宋体" w:cs="宋体"/>
                <w:snapToGrid w:val="0"/>
                <w:color w:val="auto"/>
                <w:kern w:val="0"/>
                <w:szCs w:val="21"/>
                <w:highlight w:val="none"/>
              </w:rPr>
              <w:t>不许在</w:t>
            </w:r>
            <w:r>
              <w:rPr>
                <w:rFonts w:hint="eastAsia" w:ascii="宋体" w:hAnsi="宋体" w:cs="宋体"/>
                <w:color w:val="auto"/>
                <w:kern w:val="0"/>
                <w:szCs w:val="21"/>
                <w:highlight w:val="none"/>
              </w:rPr>
              <w:t>非允许范围内的</w:t>
            </w:r>
            <w:r>
              <w:rPr>
                <w:rFonts w:hint="eastAsia" w:ascii="宋体" w:hAnsi="宋体" w:cs="宋体"/>
                <w:snapToGrid w:val="0"/>
                <w:color w:val="auto"/>
                <w:kern w:val="0"/>
                <w:szCs w:val="21"/>
                <w:highlight w:val="none"/>
              </w:rPr>
              <w:t>使用</w:t>
            </w:r>
            <w:r>
              <w:rPr>
                <w:rFonts w:hint="eastAsia" w:ascii="宋体" w:hAnsi="宋体" w:cs="宋体"/>
                <w:color w:val="auto"/>
                <w:kern w:val="0"/>
                <w:szCs w:val="21"/>
                <w:highlight w:val="none"/>
              </w:rPr>
              <w:t>电炉、热得快等大功率电器</w:t>
            </w:r>
            <w:r>
              <w:rPr>
                <w:rFonts w:hint="eastAsia" w:ascii="宋体" w:hAnsi="宋体" w:cs="宋体"/>
                <w:snapToGrid w:val="0"/>
                <w:color w:val="auto"/>
                <w:kern w:val="0"/>
                <w:szCs w:val="21"/>
                <w:highlight w:val="none"/>
              </w:rPr>
              <w:t>及煮饭</w:t>
            </w: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损坏按规定赔偿，发现使用</w:t>
            </w:r>
            <w:r>
              <w:rPr>
                <w:rFonts w:hint="eastAsia" w:ascii="宋体" w:hAnsi="宋体" w:cs="宋体"/>
                <w:color w:val="auto"/>
                <w:kern w:val="0"/>
                <w:szCs w:val="21"/>
                <w:highlight w:val="none"/>
              </w:rPr>
              <w:t>电器</w:t>
            </w:r>
            <w:r>
              <w:rPr>
                <w:rFonts w:hint="eastAsia" w:ascii="宋体" w:hAnsi="宋体" w:cs="宋体"/>
                <w:snapToGrid w:val="0"/>
                <w:color w:val="auto"/>
                <w:kern w:val="0"/>
                <w:szCs w:val="21"/>
                <w:highlight w:val="none"/>
              </w:rPr>
              <w:t>，按合同条款处理</w:t>
            </w: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color w:val="auto"/>
                <w:szCs w:val="21"/>
                <w:highlight w:val="none"/>
                <w:shd w:val="clear" w:color="auto" w:fill="FFFFFF"/>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9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60" w:lineRule="exact"/>
              <w:ind w:right="-288" w:rightChars="-137"/>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合计</w:t>
            </w:r>
          </w:p>
        </w:tc>
        <w:tc>
          <w:tcPr>
            <w:tcW w:w="333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3388"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47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c>
          <w:tcPr>
            <w:tcW w:w="62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260" w:lineRule="exact"/>
              <w:rPr>
                <w:rFonts w:hint="eastAsia" w:ascii="宋体" w:hAnsi="宋体" w:cs="宋体"/>
                <w:snapToGrid w:val="0"/>
                <w:color w:val="auto"/>
                <w:kern w:val="0"/>
                <w:szCs w:val="21"/>
                <w:highlight w:val="none"/>
              </w:rPr>
            </w:pPr>
          </w:p>
        </w:tc>
      </w:tr>
    </w:tbl>
    <w:p>
      <w:pPr>
        <w:widowControl/>
        <w:adjustRightInd w:val="0"/>
        <w:snapToGrid w:val="0"/>
        <w:spacing w:line="300" w:lineRule="exact"/>
        <w:rPr>
          <w:rFonts w:ascii="Arial" w:hAnsi="Arial" w:cs="Arial"/>
          <w:b/>
          <w:color w:val="auto"/>
          <w:kern w:val="0"/>
          <w:szCs w:val="21"/>
          <w:highlight w:val="none"/>
        </w:rPr>
      </w:pPr>
      <w:r>
        <w:rPr>
          <w:rFonts w:ascii="Arial" w:hAnsi="Arial" w:cs="Arial"/>
          <w:b/>
          <w:color w:val="auto"/>
          <w:kern w:val="0"/>
          <w:szCs w:val="21"/>
          <w:highlight w:val="none"/>
        </w:rPr>
        <w:t>日期：                                                       考核者：</w:t>
      </w:r>
    </w:p>
    <w:p>
      <w:pPr>
        <w:adjustRightInd w:val="0"/>
        <w:snapToGrid w:val="0"/>
        <w:spacing w:line="300" w:lineRule="exact"/>
        <w:rPr>
          <w:rFonts w:ascii="Arial" w:hAnsi="Arial" w:cs="Arial"/>
          <w:snapToGrid w:val="0"/>
          <w:color w:val="auto"/>
          <w:kern w:val="0"/>
          <w:szCs w:val="21"/>
          <w:highlight w:val="none"/>
        </w:rPr>
      </w:pPr>
    </w:p>
    <w:p>
      <w:pPr>
        <w:adjustRightInd w:val="0"/>
        <w:snapToGrid w:val="0"/>
        <w:spacing w:line="300" w:lineRule="exact"/>
        <w:rPr>
          <w:rFonts w:ascii="Arial" w:hAnsi="Arial" w:cs="Arial"/>
          <w:snapToGrid w:val="0"/>
          <w:color w:val="auto"/>
          <w:kern w:val="0"/>
          <w:szCs w:val="21"/>
          <w:highlight w:val="none"/>
        </w:rPr>
      </w:pPr>
    </w:p>
    <w:p>
      <w:pPr>
        <w:adjustRightInd w:val="0"/>
        <w:snapToGrid w:val="0"/>
        <w:spacing w:line="300" w:lineRule="exact"/>
        <w:rPr>
          <w:rFonts w:ascii="Arial" w:hAnsi="Arial" w:cs="Arial"/>
          <w:snapToGrid w:val="0"/>
          <w:color w:val="auto"/>
          <w:kern w:val="0"/>
          <w:szCs w:val="21"/>
          <w:highlight w:val="none"/>
        </w:rPr>
      </w:pPr>
      <w:r>
        <w:rPr>
          <w:rFonts w:ascii="Arial" w:hAnsi="Arial" w:cs="Arial"/>
          <w:snapToGrid w:val="0"/>
          <w:color w:val="auto"/>
          <w:kern w:val="0"/>
          <w:szCs w:val="21"/>
          <w:highlight w:val="none"/>
        </w:rPr>
        <w:t>备注：备注：每个项目不达标视为中标供应商提供的医用织物洗涤、消毒等服务质量不合格</w:t>
      </w:r>
      <w:r>
        <w:rPr>
          <w:rFonts w:hint="eastAsia" w:ascii="Arial" w:hAnsi="Arial" w:cs="Arial"/>
          <w:snapToGrid w:val="0"/>
          <w:color w:val="auto"/>
          <w:kern w:val="0"/>
          <w:szCs w:val="21"/>
          <w:highlight w:val="none"/>
        </w:rPr>
        <w:t>。</w:t>
      </w:r>
    </w:p>
    <w:p>
      <w:pPr>
        <w:adjustRightInd w:val="0"/>
        <w:snapToGrid w:val="0"/>
        <w:spacing w:line="300" w:lineRule="exact"/>
        <w:rPr>
          <w:rFonts w:ascii="Arial" w:hAnsi="Arial" w:cs="Arial"/>
          <w:snapToGrid w:val="0"/>
          <w:color w:val="auto"/>
          <w:kern w:val="0"/>
          <w:szCs w:val="21"/>
          <w:highlight w:val="none"/>
        </w:rPr>
      </w:pPr>
      <w:r>
        <w:rPr>
          <w:rFonts w:ascii="Arial" w:hAnsi="Arial" w:cs="Arial"/>
          <w:snapToGrid w:val="0"/>
          <w:color w:val="auto"/>
          <w:kern w:val="0"/>
          <w:szCs w:val="21"/>
          <w:highlight w:val="none"/>
        </w:rPr>
        <w:t xml:space="preserve"> </w:t>
      </w:r>
    </w:p>
    <w:p>
      <w:pPr>
        <w:adjustRightInd w:val="0"/>
        <w:snapToGrid w:val="0"/>
        <w:spacing w:line="360" w:lineRule="auto"/>
        <w:ind w:left="-420" w:leftChars="-200" w:right="-105" w:rightChars="-50" w:firstLine="551" w:firstLineChars="196"/>
        <w:rPr>
          <w:rFonts w:ascii="Arial" w:hAnsi="Arial" w:cs="Arial"/>
          <w:b/>
          <w:color w:val="auto"/>
          <w:sz w:val="28"/>
          <w:szCs w:val="28"/>
          <w:highlight w:val="none"/>
        </w:rPr>
      </w:pPr>
      <w:r>
        <w:rPr>
          <w:rFonts w:ascii="Arial" w:hAnsi="Arial" w:cs="Arial"/>
          <w:b/>
          <w:color w:val="auto"/>
          <w:sz w:val="28"/>
          <w:szCs w:val="28"/>
          <w:highlight w:val="none"/>
        </w:rPr>
        <w:br w:type="page"/>
      </w:r>
      <w:r>
        <w:rPr>
          <w:rFonts w:ascii="Arial" w:hAnsi="Arial" w:cs="Arial"/>
          <w:b/>
          <w:color w:val="auto"/>
          <w:sz w:val="28"/>
          <w:szCs w:val="28"/>
          <w:highlight w:val="none"/>
        </w:rPr>
        <w:t>附件四：</w:t>
      </w:r>
    </w:p>
    <w:p>
      <w:pPr>
        <w:adjustRightInd w:val="0"/>
        <w:snapToGrid w:val="0"/>
        <w:spacing w:line="360" w:lineRule="auto"/>
        <w:ind w:left="-420" w:leftChars="-200" w:right="-105" w:rightChars="-50" w:firstLine="551" w:firstLineChars="196"/>
        <w:jc w:val="center"/>
        <w:rPr>
          <w:rFonts w:ascii="Arial" w:hAnsi="Arial" w:cs="Arial"/>
          <w:b/>
          <w:color w:val="auto"/>
          <w:sz w:val="28"/>
          <w:szCs w:val="28"/>
          <w:highlight w:val="none"/>
        </w:rPr>
      </w:pPr>
      <w:r>
        <w:rPr>
          <w:rFonts w:ascii="Arial" w:hAnsi="Arial" w:cs="Arial"/>
          <w:b/>
          <w:color w:val="auto"/>
          <w:sz w:val="28"/>
          <w:szCs w:val="28"/>
          <w:highlight w:val="none"/>
        </w:rPr>
        <w:t>医院医用织物收发工人岗位职责</w:t>
      </w:r>
    </w:p>
    <w:p>
      <w:pPr>
        <w:adjustRightInd w:val="0"/>
        <w:snapToGrid w:val="0"/>
        <w:spacing w:line="360" w:lineRule="auto"/>
        <w:ind w:left="-420" w:leftChars="-200" w:right="-105" w:rightChars="-50" w:firstLine="551" w:firstLineChars="196"/>
        <w:jc w:val="center"/>
        <w:rPr>
          <w:rFonts w:ascii="Arial" w:hAnsi="Arial" w:cs="Arial"/>
          <w:b/>
          <w:color w:val="auto"/>
          <w:sz w:val="28"/>
          <w:szCs w:val="28"/>
          <w:highlight w:val="none"/>
        </w:rPr>
      </w:pPr>
    </w:p>
    <w:p>
      <w:pPr>
        <w:adjustRightInd w:val="0"/>
        <w:snapToGrid w:val="0"/>
        <w:spacing w:line="360" w:lineRule="auto"/>
        <w:ind w:left="-420" w:leftChars="-200" w:right="-105" w:rightChars="-50" w:firstLine="551" w:firstLineChars="196"/>
        <w:jc w:val="center"/>
        <w:rPr>
          <w:rFonts w:ascii="Arial" w:hAnsi="Arial" w:cs="Arial"/>
          <w:b/>
          <w:color w:val="auto"/>
          <w:sz w:val="28"/>
          <w:szCs w:val="28"/>
          <w:highlight w:val="none"/>
        </w:rPr>
      </w:pP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1、按时完成全院各类医用织物收发工作，保障临床诊疗工作需求。</w:t>
      </w:r>
    </w:p>
    <w:p>
      <w:pPr>
        <w:adjustRightInd w:val="0"/>
        <w:snapToGrid w:val="0"/>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2、严格执行医用织物的收发手续，严格执行接/收人员双签名；收送衣物及时、数量准确，防止错、漏、丢失。</w:t>
      </w:r>
    </w:p>
    <w:p>
      <w:pPr>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3、禁止非本院医用织物流入科室。</w:t>
      </w:r>
    </w:p>
    <w:p>
      <w:pPr>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4、医用织物分类折叠、整齐存放，方便取用。</w:t>
      </w:r>
    </w:p>
    <w:p>
      <w:pPr>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5、回收医用织物应认真检查数量，特殊情况（破损严重、传染性衣物或被血、体液污染的衣物）单独标记，用污物袋包装运送。</w:t>
      </w:r>
    </w:p>
    <w:p>
      <w:pPr>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6、下送清洁织物使用清洁运送车，并做好防尘、防雨；特殊科室（儿科、新生儿科、产科）的清洁织物独立包装运送，减少交叉感染。</w:t>
      </w:r>
    </w:p>
    <w:p>
      <w:pPr>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7、严格执行各类医用织物的消毒、隔离制度，执行污、净运送车辆分开使用原则；车辆定期清洗消毒。</w:t>
      </w:r>
    </w:p>
    <w:p>
      <w:pPr>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8、办公区域、存放清洁织物区域划分合理；保持房间整洁，干燥及周边环境干净；定期擦拭清洁织物存放柜架；每天拖擦房间并消毒（紫外线杀菌）。</w:t>
      </w:r>
    </w:p>
    <w:p>
      <w:pPr>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9、做好注意消毒隔离、个人防护措施，工作时间要着工作服、工作帽、戴口罩、手套；每次接触污衣后进行手部清洗。</w:t>
      </w:r>
    </w:p>
    <w:p>
      <w:pPr>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10、收送医用织物服务规范，着装挂牌上岗、仪表仪容整洁大方，文明礼貌用语，与医院各科室人员友好相处合作，做好临床科室的医用织物保障。</w:t>
      </w:r>
    </w:p>
    <w:p>
      <w:pPr>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11、配合医院完成各项紧急、重大医疗救助工作，保障清洁织物供应。</w:t>
      </w:r>
    </w:p>
    <w:p>
      <w:pPr>
        <w:spacing w:line="360" w:lineRule="auto"/>
        <w:ind w:left="-420" w:leftChars="-200" w:right="-105" w:rightChars="-50" w:firstLine="420" w:firstLineChars="200"/>
        <w:rPr>
          <w:rFonts w:ascii="Arial" w:hAnsi="Arial" w:cs="Arial"/>
          <w:color w:val="auto"/>
          <w:szCs w:val="21"/>
          <w:highlight w:val="none"/>
        </w:rPr>
      </w:pPr>
      <w:r>
        <w:rPr>
          <w:rFonts w:ascii="Arial" w:hAnsi="Arial" w:cs="Arial"/>
          <w:color w:val="auto"/>
          <w:szCs w:val="21"/>
          <w:highlight w:val="none"/>
        </w:rPr>
        <w:t>12、完成领导安排的其他工作。</w:t>
      </w:r>
    </w:p>
    <w:p>
      <w:pPr>
        <w:adjustRightInd w:val="0"/>
        <w:snapToGrid w:val="0"/>
        <w:spacing w:line="360" w:lineRule="auto"/>
        <w:rPr>
          <w:rFonts w:ascii="Arial" w:hAnsi="Arial" w:cs="Arial"/>
          <w:b/>
          <w:color w:val="auto"/>
          <w:sz w:val="28"/>
          <w:szCs w:val="28"/>
          <w:highlight w:val="none"/>
        </w:rPr>
      </w:pPr>
      <w:r>
        <w:rPr>
          <w:rFonts w:ascii="Arial" w:hAnsi="Arial" w:cs="Arial"/>
          <w:b/>
          <w:color w:val="auto"/>
          <w:sz w:val="28"/>
          <w:szCs w:val="28"/>
          <w:highlight w:val="none"/>
        </w:rPr>
        <w:br w:type="page"/>
      </w:r>
      <w:r>
        <w:rPr>
          <w:rFonts w:ascii="Arial" w:hAnsi="Arial" w:cs="Arial"/>
          <w:b/>
          <w:color w:val="auto"/>
          <w:sz w:val="28"/>
          <w:szCs w:val="28"/>
          <w:highlight w:val="none"/>
        </w:rPr>
        <w:t>附件五：</w:t>
      </w:r>
    </w:p>
    <w:p>
      <w:pPr>
        <w:jc w:val="center"/>
        <w:rPr>
          <w:rFonts w:ascii="Arial" w:hAnsi="Arial" w:cs="Arial"/>
          <w:color w:val="auto"/>
          <w:szCs w:val="21"/>
          <w:highlight w:val="none"/>
        </w:rPr>
      </w:pPr>
      <w:r>
        <w:rPr>
          <w:rFonts w:hint="eastAsia" w:ascii="Arial" w:hAnsi="Arial" w:cs="Arial"/>
          <w:b/>
          <w:color w:val="auto"/>
          <w:sz w:val="28"/>
          <w:szCs w:val="28"/>
          <w:highlight w:val="none"/>
        </w:rPr>
        <w:t>发送清洁医用织物工作流程</w:t>
      </w:r>
    </w:p>
    <w:p>
      <w:pPr>
        <w:jc w:val="center"/>
        <w:rPr>
          <w:rFonts w:ascii="Arial" w:hAnsi="Arial" w:cs="Arial"/>
          <w:color w:val="auto"/>
          <w:szCs w:val="21"/>
          <w:highlight w:val="none"/>
        </w:rPr>
      </w:pPr>
    </w:p>
    <w:p>
      <w:pPr>
        <w:spacing w:line="360" w:lineRule="exact"/>
        <w:jc w:val="center"/>
        <w:rPr>
          <w:rFonts w:ascii="Arial" w:hAnsi="Arial" w:cs="Arial"/>
          <w:b/>
          <w:color w:val="auto"/>
          <w:szCs w:val="21"/>
          <w:highlight w:val="none"/>
        </w:rPr>
      </w:pPr>
    </w:p>
    <w:p>
      <w:pPr>
        <w:adjustRightInd w:val="0"/>
        <w:snapToGrid w:val="0"/>
        <w:spacing w:line="360" w:lineRule="auto"/>
        <w:jc w:val="center"/>
        <w:rPr>
          <w:rFonts w:ascii="Arial" w:hAnsi="Arial" w:cs="Arial"/>
          <w:b/>
          <w:color w:val="auto"/>
          <w:sz w:val="28"/>
          <w:szCs w:val="28"/>
          <w:highlight w:val="none"/>
        </w:rPr>
      </w:pPr>
      <w:r>
        <w:rPr>
          <w:color w:val="auto"/>
          <w:highlight w:val="none"/>
        </w:rPr>
        <w:drawing>
          <wp:inline distT="0" distB="0" distL="114300" distR="114300">
            <wp:extent cx="2857500" cy="462915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2857500" cy="4629150"/>
                    </a:xfrm>
                    <a:prstGeom prst="rect">
                      <a:avLst/>
                    </a:prstGeom>
                    <a:noFill/>
                    <a:ln>
                      <a:noFill/>
                    </a:ln>
                  </pic:spPr>
                </pic:pic>
              </a:graphicData>
            </a:graphic>
          </wp:inline>
        </w:drawing>
      </w:r>
      <w:r>
        <w:rPr>
          <w:rFonts w:ascii="Arial" w:hAnsi="Arial" w:cs="Arial"/>
          <w:b/>
          <w:color w:val="auto"/>
          <w:sz w:val="28"/>
          <w:szCs w:val="28"/>
          <w:highlight w:val="none"/>
        </w:rPr>
        <w:br w:type="page"/>
      </w:r>
      <w:r>
        <w:rPr>
          <w:rFonts w:ascii="Arial" w:hAnsi="Arial" w:cs="Arial"/>
          <w:b/>
          <w:color w:val="auto"/>
          <w:sz w:val="28"/>
          <w:szCs w:val="28"/>
          <w:highlight w:val="none"/>
        </w:rPr>
        <w:t>附件六：</w:t>
      </w:r>
    </w:p>
    <w:p>
      <w:pPr>
        <w:jc w:val="center"/>
        <w:rPr>
          <w:rFonts w:ascii="Arial" w:hAnsi="Arial" w:cs="Arial"/>
          <w:color w:val="auto"/>
          <w:szCs w:val="21"/>
          <w:highlight w:val="none"/>
        </w:rPr>
      </w:pPr>
      <w:r>
        <w:rPr>
          <w:rFonts w:hint="eastAsia" w:ascii="Arial" w:hAnsi="Arial" w:cs="Arial"/>
          <w:b/>
          <w:color w:val="auto"/>
          <w:sz w:val="28"/>
          <w:szCs w:val="28"/>
          <w:highlight w:val="none"/>
        </w:rPr>
        <w:t>回收脏污医用织物工作流程</w:t>
      </w:r>
    </w:p>
    <w:p>
      <w:pPr>
        <w:rPr>
          <w:color w:val="auto"/>
          <w:highlight w:val="none"/>
        </w:rPr>
      </w:pPr>
      <w:bookmarkStart w:id="1" w:name="_Toc30828"/>
      <w:r>
        <w:rPr>
          <w:color w:val="auto"/>
          <w:highlight w:val="none"/>
        </w:rPr>
        <w:drawing>
          <wp:inline distT="0" distB="0" distL="114300" distR="114300">
            <wp:extent cx="3590925" cy="605790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3590925" cy="6057900"/>
                    </a:xfrm>
                    <a:prstGeom prst="rect">
                      <a:avLst/>
                    </a:prstGeom>
                    <a:noFill/>
                    <a:ln>
                      <a:noFill/>
                    </a:ln>
                  </pic:spPr>
                </pic:pic>
              </a:graphicData>
            </a:graphic>
          </wp:inline>
        </w:drawing>
      </w:r>
      <w:bookmarkEnd w:id="1"/>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02EA02"/>
    <w:multiLevelType w:val="singleLevel"/>
    <w:tmpl w:val="8602EA02"/>
    <w:lvl w:ilvl="0" w:tentative="0">
      <w:start w:val="1"/>
      <w:numFmt w:val="chineseCounting"/>
      <w:suff w:val="nothing"/>
      <w:lvlText w:val="%1、"/>
      <w:lvlJc w:val="left"/>
      <w:rPr>
        <w:rFonts w:hint="eastAsia"/>
      </w:rPr>
    </w:lvl>
  </w:abstractNum>
  <w:abstractNum w:abstractNumId="1">
    <w:nsid w:val="862CB390"/>
    <w:multiLevelType w:val="singleLevel"/>
    <w:tmpl w:val="862CB390"/>
    <w:lvl w:ilvl="0" w:tentative="0">
      <w:start w:val="1"/>
      <w:numFmt w:val="decimalEnclosedCircleChinese"/>
      <w:suff w:val="nothing"/>
      <w:lvlText w:val="%1　"/>
      <w:lvlJc w:val="left"/>
      <w:pPr>
        <w:ind w:left="0" w:firstLine="400"/>
      </w:pPr>
      <w:rPr>
        <w:rFonts w:hint="eastAsia"/>
      </w:rPr>
    </w:lvl>
  </w:abstractNum>
  <w:abstractNum w:abstractNumId="2">
    <w:nsid w:val="8DD81557"/>
    <w:multiLevelType w:val="singleLevel"/>
    <w:tmpl w:val="8DD81557"/>
    <w:lvl w:ilvl="0" w:tentative="0">
      <w:start w:val="1"/>
      <w:numFmt w:val="chineseCounting"/>
      <w:suff w:val="nothing"/>
      <w:lvlText w:val="（%1）"/>
      <w:lvlJc w:val="left"/>
      <w:rPr>
        <w:rFonts w:hint="eastAsia"/>
      </w:rPr>
    </w:lvl>
  </w:abstractNum>
  <w:abstractNum w:abstractNumId="3">
    <w:nsid w:val="A23E63A0"/>
    <w:multiLevelType w:val="singleLevel"/>
    <w:tmpl w:val="A23E63A0"/>
    <w:lvl w:ilvl="0" w:tentative="0">
      <w:start w:val="1"/>
      <w:numFmt w:val="upperLetter"/>
      <w:lvlText w:val="%1."/>
      <w:lvlJc w:val="left"/>
      <w:pPr>
        <w:ind w:left="425" w:hanging="425"/>
      </w:pPr>
      <w:rPr>
        <w:rFonts w:hint="default"/>
      </w:rPr>
    </w:lvl>
  </w:abstractNum>
  <w:abstractNum w:abstractNumId="4">
    <w:nsid w:val="B40740C1"/>
    <w:multiLevelType w:val="singleLevel"/>
    <w:tmpl w:val="B40740C1"/>
    <w:lvl w:ilvl="0" w:tentative="0">
      <w:start w:val="2"/>
      <w:numFmt w:val="chineseCounting"/>
      <w:suff w:val="nothing"/>
      <w:lvlText w:val="%1、"/>
      <w:lvlJc w:val="left"/>
      <w:rPr>
        <w:rFonts w:hint="eastAsia"/>
      </w:rPr>
    </w:lvl>
  </w:abstractNum>
  <w:abstractNum w:abstractNumId="5">
    <w:nsid w:val="E713DF1B"/>
    <w:multiLevelType w:val="singleLevel"/>
    <w:tmpl w:val="E713DF1B"/>
    <w:lvl w:ilvl="0" w:tentative="0">
      <w:start w:val="1"/>
      <w:numFmt w:val="decimal"/>
      <w:suff w:val="nothing"/>
      <w:lvlText w:val="%1．"/>
      <w:lvlJc w:val="left"/>
      <w:pPr>
        <w:ind w:left="0" w:firstLine="400"/>
      </w:pPr>
      <w:rPr>
        <w:rFonts w:hint="default"/>
      </w:rPr>
    </w:lvl>
  </w:abstractNum>
  <w:abstractNum w:abstractNumId="6">
    <w:nsid w:val="F10764DA"/>
    <w:multiLevelType w:val="singleLevel"/>
    <w:tmpl w:val="F10764DA"/>
    <w:lvl w:ilvl="0" w:tentative="0">
      <w:start w:val="2"/>
      <w:numFmt w:val="decimal"/>
      <w:suff w:val="nothing"/>
      <w:lvlText w:val="%1、"/>
      <w:lvlJc w:val="left"/>
    </w:lvl>
  </w:abstractNum>
  <w:abstractNum w:abstractNumId="7">
    <w:nsid w:val="100ABF93"/>
    <w:multiLevelType w:val="singleLevel"/>
    <w:tmpl w:val="100ABF93"/>
    <w:lvl w:ilvl="0" w:tentative="0">
      <w:start w:val="1"/>
      <w:numFmt w:val="decimal"/>
      <w:suff w:val="nothing"/>
      <w:lvlText w:val="（%1）"/>
      <w:lvlJc w:val="left"/>
    </w:lvl>
  </w:abstractNum>
  <w:abstractNum w:abstractNumId="8">
    <w:nsid w:val="2B646E04"/>
    <w:multiLevelType w:val="singleLevel"/>
    <w:tmpl w:val="2B646E04"/>
    <w:lvl w:ilvl="0" w:tentative="0">
      <w:start w:val="1"/>
      <w:numFmt w:val="decimalEnclosedCircleChinese"/>
      <w:suff w:val="nothing"/>
      <w:lvlText w:val="%1　"/>
      <w:lvlJc w:val="left"/>
      <w:pPr>
        <w:ind w:left="0" w:firstLine="400"/>
      </w:pPr>
      <w:rPr>
        <w:rFonts w:hint="eastAsia"/>
      </w:rPr>
    </w:lvl>
  </w:abstractNum>
  <w:abstractNum w:abstractNumId="9">
    <w:nsid w:val="2BE6A0D3"/>
    <w:multiLevelType w:val="singleLevel"/>
    <w:tmpl w:val="2BE6A0D3"/>
    <w:lvl w:ilvl="0" w:tentative="0">
      <w:start w:val="1"/>
      <w:numFmt w:val="decimal"/>
      <w:suff w:val="nothing"/>
      <w:lvlText w:val="（%1）"/>
      <w:lvlJc w:val="left"/>
    </w:lvl>
  </w:abstractNum>
  <w:abstractNum w:abstractNumId="10">
    <w:nsid w:val="48EFC136"/>
    <w:multiLevelType w:val="singleLevel"/>
    <w:tmpl w:val="48EFC136"/>
    <w:lvl w:ilvl="0" w:tentative="0">
      <w:start w:val="1"/>
      <w:numFmt w:val="decimal"/>
      <w:suff w:val="nothing"/>
      <w:lvlText w:val="%1．"/>
      <w:lvlJc w:val="left"/>
      <w:pPr>
        <w:ind w:left="0" w:firstLine="400"/>
      </w:pPr>
      <w:rPr>
        <w:rFonts w:hint="default"/>
      </w:rPr>
    </w:lvl>
  </w:abstractNum>
  <w:abstractNum w:abstractNumId="11">
    <w:nsid w:val="636FA7A9"/>
    <w:multiLevelType w:val="singleLevel"/>
    <w:tmpl w:val="636FA7A9"/>
    <w:lvl w:ilvl="0" w:tentative="0">
      <w:start w:val="1"/>
      <w:numFmt w:val="decimalEnclosedCircleChinese"/>
      <w:suff w:val="nothing"/>
      <w:lvlText w:val="%1　"/>
      <w:lvlJc w:val="left"/>
      <w:pPr>
        <w:ind w:left="0" w:firstLine="400"/>
      </w:pPr>
      <w:rPr>
        <w:rFonts w:hint="eastAsia"/>
      </w:rPr>
    </w:lvl>
  </w:abstractNum>
  <w:abstractNum w:abstractNumId="12">
    <w:nsid w:val="675396D0"/>
    <w:multiLevelType w:val="singleLevel"/>
    <w:tmpl w:val="675396D0"/>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4"/>
  </w:num>
  <w:num w:numId="3">
    <w:abstractNumId w:val="2"/>
  </w:num>
  <w:num w:numId="4">
    <w:abstractNumId w:val="9"/>
  </w:num>
  <w:num w:numId="5">
    <w:abstractNumId w:val="11"/>
  </w:num>
  <w:num w:numId="6">
    <w:abstractNumId w:val="1"/>
  </w:num>
  <w:num w:numId="7">
    <w:abstractNumId w:val="8"/>
  </w:num>
  <w:num w:numId="8">
    <w:abstractNumId w:val="3"/>
  </w:num>
  <w:num w:numId="9">
    <w:abstractNumId w:val="12"/>
  </w:num>
  <w:num w:numId="10">
    <w:abstractNumId w:val="5"/>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MmNmNDYxMDE3NjYxYTM5OWJhMmE4YWM4MWM2Y2YifQ=="/>
  </w:docVars>
  <w:rsids>
    <w:rsidRoot w:val="15ED4C35"/>
    <w:rsid w:val="11D22345"/>
    <w:rsid w:val="15ED4C35"/>
    <w:rsid w:val="2B463337"/>
    <w:rsid w:val="321D5D14"/>
    <w:rsid w:val="371E4021"/>
    <w:rsid w:val="41AC564B"/>
    <w:rsid w:val="4E7D0B45"/>
    <w:rsid w:val="57AE6144"/>
    <w:rsid w:val="5E182B34"/>
    <w:rsid w:val="62CC5DAB"/>
    <w:rsid w:val="66EC0889"/>
    <w:rsid w:val="6A71759C"/>
    <w:rsid w:val="6DA63D6E"/>
    <w:rsid w:val="718647AC"/>
    <w:rsid w:val="73C90020"/>
    <w:rsid w:val="764A28ED"/>
    <w:rsid w:val="7749200B"/>
    <w:rsid w:val="7C0C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qFormat/>
    <w:uiPriority w:val="0"/>
    <w:pPr>
      <w:keepNext/>
      <w:keepLines/>
      <w:widowControl/>
      <w:spacing w:line="360" w:lineRule="auto"/>
      <w:jc w:val="center"/>
      <w:outlineLvl w:val="3"/>
    </w:pPr>
    <w:rPr>
      <w:rFonts w:ascii="Arial" w:hAnsi="Arial" w:eastAsia="黑体"/>
      <w:kern w:val="0"/>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8"/>
    <w:qFormat/>
    <w:uiPriority w:val="0"/>
    <w:pPr>
      <w:spacing w:after="120" w:afterLines="0" w:afterAutospacing="0"/>
    </w:pPr>
  </w:style>
  <w:style w:type="paragraph" w:styleId="8">
    <w:name w:val="Body Text First Indent 2"/>
    <w:basedOn w:val="1"/>
    <w:qFormat/>
    <w:uiPriority w:val="0"/>
    <w:pPr>
      <w:ind w:left="420" w:leftChars="200" w:firstLine="420" w:firstLineChars="200"/>
    </w:pPr>
    <w:rPr>
      <w:rFonts w:ascii="Times New Roman" w:eastAsia="宋体"/>
      <w:sz w:val="21"/>
      <w:szCs w:val="24"/>
    </w:rPr>
  </w:style>
  <w:style w:type="paragraph" w:styleId="9">
    <w:name w:val="Plain Text"/>
    <w:basedOn w:val="1"/>
    <w:next w:val="4"/>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2023-12-06T11:51:00Z</dcterms:created>
  <dc:creator>苏杏</dc:creator>
  <cp:lastModifiedBy>张凯</cp:lastModifiedBy>
  <dcterms:modified xsi:type="dcterms:W3CDTF">2023-12-08T02:46:25Z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5A26D26DB14D473CB2BCE07B85A5B213_13</vt:lpwstr>
  </property>
</Properties>
</file>