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设备名称：全自动微生物药敏分析仪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4030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1、能用于细菌（包括链球菌）药敏测试，如能真菌药敏测试更佳。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2、高度自动化，仪器自动恒温培养、自动阅读分析、评价结果及打印报告，自动储存、备份数据资料，自动清理送出用过的试卡，不需使用任何附加试剂、不需做外加试验。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3、智能加样。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4、共需采购载量处理70-100张卡片载量。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6、药敏测试标准包含NCCLS（美国）、CASFM（法国）、DIN（德国）、全球标准，并能及时随之更新。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7、有最先进的以细菌MIC（最低抑菌浓度）为基础的高级专家系统，数据内含参考来自国际文献报道的上百种耐药机制和耐药表型。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8、专家系统可标明抗菌素与其它药物的共同活性与交叉耐药性，有利于医生进一步选用药物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/>
          <w:sz w:val="28"/>
          <w:szCs w:val="28"/>
        </w:rPr>
        <w:t>9、药敏折点能够及时更新，售后服务能及时处理。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2E82E96"/>
    <w:rsid w:val="12FB5DA0"/>
    <w:rsid w:val="137151BF"/>
    <w:rsid w:val="1379278A"/>
    <w:rsid w:val="162F2EF2"/>
    <w:rsid w:val="17494720"/>
    <w:rsid w:val="21AA129F"/>
    <w:rsid w:val="26C01E86"/>
    <w:rsid w:val="2A8C0727"/>
    <w:rsid w:val="2D446048"/>
    <w:rsid w:val="2E2319FE"/>
    <w:rsid w:val="32827A09"/>
    <w:rsid w:val="395F289E"/>
    <w:rsid w:val="41A64D43"/>
    <w:rsid w:val="421E65B4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A652BEC"/>
    <w:rsid w:val="5B9B684D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2024-02-28T03:23:52Z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690A5EBA0EB241A99E1DE54414D2742D</vt:lpwstr>
  </property>
</Properties>
</file>