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设备名称：三摇手动病床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4051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140张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spacing w:line="360" w:lineRule="auto"/>
        <w:rPr>
          <w:rFonts w:hint="eastAsia"/>
          <w:sz w:val="18"/>
          <w:szCs w:val="18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宋体" w:hAnsi="宋体" w:cs="宋体"/>
          <w:b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kern w:val="0"/>
          <w:sz w:val="28"/>
          <w:szCs w:val="28"/>
          <w:lang w:val="en-US" w:eastAsia="zh-CN"/>
        </w:rPr>
        <w:t>一、三摇手动病床技术参数及性能说明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0"/>
          <w:kern w:val="0"/>
          <w:sz w:val="28"/>
          <w:szCs w:val="28"/>
          <w:lang w:val="en-US" w:eastAsia="zh-CN"/>
        </w:rPr>
        <w:t>规格尺寸：</w:t>
      </w:r>
      <w:r>
        <w:rPr>
          <w:rFonts w:hint="eastAsia" w:ascii="宋体" w:hAnsi="宋体"/>
          <w:sz w:val="24"/>
          <w:szCs w:val="24"/>
        </w:rPr>
        <w:t>整床尺寸:</w:t>
      </w:r>
      <w:r>
        <w:rPr>
          <w:rFonts w:hint="eastAsia" w:ascii="宋体" w:hAnsi="宋体" w:eastAsia="宋体" w:cs="宋体"/>
          <w:spacing w:val="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/>
        </w:rPr>
        <w:t>150</w:t>
      </w:r>
      <w:r>
        <w:rPr>
          <w:rFonts w:hint="eastAsia" w:ascii="宋体" w:hAnsi="宋体"/>
          <w:sz w:val="24"/>
          <w:szCs w:val="24"/>
        </w:rPr>
        <w:t>（±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0mm</w:t>
      </w:r>
      <w:r>
        <w:rPr>
          <w:rFonts w:hint="eastAsia" w:ascii="宋体" w:hAnsi="宋体"/>
          <w:sz w:val="24"/>
          <w:szCs w:val="24"/>
        </w:rPr>
        <w:t>）×990（±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ascii="宋体" w:hAnsi="宋体"/>
          <w:sz w:val="24"/>
          <w:szCs w:val="24"/>
        </w:rPr>
        <w:t>0mm</w:t>
      </w:r>
      <w:r>
        <w:rPr>
          <w:rFonts w:hint="eastAsia" w:ascii="宋体" w:hAnsi="宋体"/>
          <w:sz w:val="24"/>
          <w:szCs w:val="24"/>
        </w:rPr>
        <w:t>）×</w:t>
      </w:r>
      <w:r>
        <w:rPr>
          <w:rFonts w:hint="eastAsia" w:ascii="宋体" w:hAnsi="宋体" w:cs="宋体"/>
          <w:spacing w:val="0"/>
          <w:kern w:val="0"/>
          <w:sz w:val="28"/>
          <w:szCs w:val="28"/>
          <w:lang w:val="en-US" w:eastAsia="zh-CN"/>
        </w:rPr>
        <w:t>450</w:t>
      </w:r>
      <w:r>
        <w:rPr>
          <w:rFonts w:hint="eastAsia" w:ascii="宋体" w:hAnsi="宋体"/>
          <w:sz w:val="24"/>
          <w:szCs w:val="24"/>
        </w:rPr>
        <w:t>（±</w:t>
      </w:r>
      <w:r>
        <w:rPr>
          <w:rFonts w:hint="eastAsia" w:ascii="宋体" w:hAnsi="宋体"/>
          <w:sz w:val="24"/>
          <w:szCs w:val="24"/>
          <w:lang w:val="en-US" w:eastAsia="zh-CN"/>
        </w:rPr>
        <w:t>5</w:t>
      </w:r>
      <w:r>
        <w:rPr>
          <w:rFonts w:hint="eastAsia" w:ascii="宋体" w:hAnsi="宋体"/>
          <w:sz w:val="24"/>
          <w:szCs w:val="24"/>
        </w:rPr>
        <w:t>0</w:t>
      </w:r>
      <w:r>
        <w:rPr>
          <w:rFonts w:ascii="宋体" w:hAnsi="宋体"/>
          <w:sz w:val="24"/>
          <w:szCs w:val="24"/>
        </w:rPr>
        <w:t>mm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numPr>
          <w:ilvl w:val="0"/>
          <w:numId w:val="0"/>
        </w:numPr>
        <w:spacing w:line="460" w:lineRule="exact"/>
        <w:ind w:firstLine="1920" w:firstLineChars="8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护栏距离床面高度:41</w:t>
      </w:r>
      <w:r>
        <w:rPr>
          <w:rFonts w:hint="eastAsia" w:ascii="宋体" w:hAnsi="宋体"/>
          <w:sz w:val="24"/>
          <w:szCs w:val="24"/>
          <w:lang w:val="en-US" w:eastAsia="zh-CN"/>
        </w:rPr>
        <w:t>0</w:t>
      </w:r>
      <w:r>
        <w:rPr>
          <w:rFonts w:hint="eastAsia" w:ascii="宋体" w:hAnsi="宋体"/>
          <w:sz w:val="24"/>
          <w:szCs w:val="24"/>
        </w:rPr>
        <w:t>mm（±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ascii="宋体" w:hAnsi="宋体"/>
          <w:sz w:val="24"/>
          <w:szCs w:val="24"/>
        </w:rPr>
        <w:t>0mm</w:t>
      </w:r>
      <w:r>
        <w:rPr>
          <w:rFonts w:hint="eastAsia" w:ascii="宋体" w:hAnsi="宋体"/>
          <w:sz w:val="24"/>
          <w:szCs w:val="24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ascii="宋体" w:hAnsi="宋体" w:cs="微软雅黑"/>
          <w:sz w:val="24"/>
        </w:rPr>
      </w:pPr>
      <w:r>
        <w:rPr>
          <w:rFonts w:hint="eastAsia" w:ascii="宋体" w:hAnsi="宋体" w:cs="微软雅黑"/>
          <w:b/>
          <w:bCs/>
          <w:sz w:val="24"/>
        </w:rPr>
        <w:t>产品功能：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cs="微软雅黑"/>
          <w:bCs/>
          <w:sz w:val="24"/>
        </w:rPr>
      </w:pPr>
      <w:r>
        <w:rPr>
          <w:rFonts w:hint="eastAsia" w:ascii="宋体" w:hAnsi="宋体" w:cs="微软雅黑"/>
          <w:bCs/>
          <w:sz w:val="24"/>
        </w:rPr>
        <w:t>背部调节</w:t>
      </w:r>
      <w:r>
        <w:rPr>
          <w:rFonts w:hint="eastAsia" w:ascii="宋体" w:hAnsi="宋体" w:cs="微软雅黑"/>
          <w:bCs/>
          <w:sz w:val="24"/>
          <w:lang w:eastAsia="zh-CN"/>
        </w:rPr>
        <w:t>：</w:t>
      </w:r>
      <w:r>
        <w:rPr>
          <w:rFonts w:hint="eastAsia" w:ascii="宋体" w:hAnsi="宋体" w:cs="微软雅黑"/>
          <w:bCs/>
          <w:sz w:val="24"/>
          <w:lang w:val="en-US" w:eastAsia="zh-CN"/>
        </w:rPr>
        <w:t>0-75</w:t>
      </w:r>
      <w:r>
        <w:rPr>
          <w:rFonts w:hint="eastAsia" w:ascii="宋体" w:hAnsi="宋体" w:cs="微软雅黑"/>
          <w:bCs/>
          <w:sz w:val="24"/>
        </w:rPr>
        <w:t>°±5°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 w:cs="微软雅黑"/>
          <w:bCs/>
          <w:sz w:val="24"/>
        </w:rPr>
      </w:pPr>
      <w:r>
        <w:rPr>
          <w:rFonts w:hint="eastAsia" w:ascii="宋体" w:hAnsi="宋体" w:cs="微软雅黑"/>
          <w:bCs/>
          <w:sz w:val="24"/>
        </w:rPr>
        <w:t>腿部调节</w:t>
      </w:r>
      <w:r>
        <w:rPr>
          <w:rFonts w:hint="eastAsia" w:ascii="宋体" w:hAnsi="宋体" w:cs="微软雅黑"/>
          <w:bCs/>
          <w:sz w:val="24"/>
          <w:lang w:eastAsia="zh-CN"/>
        </w:rPr>
        <w:t>：</w:t>
      </w:r>
      <w:r>
        <w:rPr>
          <w:rFonts w:hint="eastAsia" w:ascii="宋体" w:hAnsi="宋体" w:cs="微软雅黑"/>
          <w:bCs/>
          <w:sz w:val="24"/>
          <w:lang w:val="en-US" w:eastAsia="zh-CN"/>
        </w:rPr>
        <w:t>0-</w:t>
      </w:r>
      <w:r>
        <w:rPr>
          <w:rFonts w:hint="eastAsia" w:ascii="宋体" w:hAnsi="宋体" w:cs="微软雅黑"/>
          <w:bCs/>
          <w:sz w:val="24"/>
        </w:rPr>
        <w:t>45°±5°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微软雅黑"/>
          <w:bCs/>
          <w:sz w:val="24"/>
          <w:lang w:val="en-US" w:eastAsia="zh-CN"/>
        </w:rPr>
        <w:t>整体升降</w:t>
      </w:r>
      <w:r>
        <w:rPr>
          <w:rFonts w:hint="eastAsia" w:ascii="宋体" w:hAnsi="宋体" w:cs="微软雅黑"/>
          <w:bCs/>
          <w:sz w:val="24"/>
          <w:lang w:eastAsia="zh-CN"/>
        </w:rPr>
        <w:t>：</w:t>
      </w:r>
      <w:r>
        <w:rPr>
          <w:rFonts w:hint="eastAsia" w:ascii="宋体" w:hAnsi="宋体" w:cs="微软雅黑"/>
          <w:bCs/>
          <w:sz w:val="24"/>
          <w:lang w:val="en-US" w:eastAsia="zh-CN"/>
        </w:rPr>
        <w:t>450-750mm</w:t>
      </w:r>
      <w:r>
        <w:rPr>
          <w:rFonts w:hint="eastAsia" w:ascii="宋体" w:hAnsi="宋体"/>
          <w:sz w:val="24"/>
          <w:szCs w:val="24"/>
        </w:rPr>
        <w:t>（±10</w:t>
      </w:r>
      <w:r>
        <w:rPr>
          <w:rFonts w:ascii="宋体" w:hAnsi="宋体"/>
          <w:sz w:val="24"/>
          <w:szCs w:val="24"/>
        </w:rPr>
        <w:t>mm</w:t>
      </w:r>
      <w:r>
        <w:rPr>
          <w:rFonts w:hint="eastAsia" w:ascii="宋体" w:hAnsi="宋体"/>
          <w:sz w:val="24"/>
          <w:szCs w:val="24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Chars="0"/>
        <w:textAlignment w:val="auto"/>
        <w:rPr>
          <w:rFonts w:hint="eastAsia" w:ascii="宋体" w:hAnsi="宋体" w:eastAsia="宋体" w:cs="微软雅黑"/>
          <w:b/>
          <w:bCs/>
          <w:sz w:val="24"/>
          <w:lang w:val="en-US" w:eastAsia="zh-CN"/>
        </w:rPr>
      </w:pPr>
      <w:r>
        <w:rPr>
          <w:rFonts w:hint="eastAsia" w:ascii="宋体" w:hAnsi="宋体" w:cs="微软雅黑"/>
          <w:b/>
          <w:bCs/>
          <w:sz w:val="24"/>
          <w:lang w:val="en-US" w:eastAsia="zh-CN"/>
        </w:rPr>
        <w:t>部件要求：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微软雅黑"/>
          <w:sz w:val="24"/>
          <w:lang w:eastAsia="zh-CN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pacing w:val="0"/>
          <w:sz w:val="24"/>
          <w:szCs w:val="24"/>
        </w:rPr>
        <w:t>、床体：床框采用加厚</w:t>
      </w:r>
      <w:r>
        <w:rPr>
          <w:rFonts w:hint="eastAsia" w:ascii="宋体" w:hAnsi="宋体" w:cs="微软雅黑"/>
          <w:sz w:val="24"/>
        </w:rPr>
        <w:t>≥</w:t>
      </w:r>
      <w:r>
        <w:rPr>
          <w:rFonts w:hint="eastAsia" w:ascii="宋体" w:hAnsi="宋体" w:eastAsia="宋体" w:cs="宋体"/>
          <w:spacing w:val="0"/>
          <w:sz w:val="24"/>
          <w:szCs w:val="24"/>
        </w:rPr>
        <w:t>1.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mm矩型钢管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焊接而成，</w:t>
      </w:r>
      <w:r>
        <w:rPr>
          <w:rFonts w:hint="eastAsia" w:ascii="宋体" w:hAnsi="宋体" w:cs="微软雅黑"/>
          <w:sz w:val="24"/>
        </w:rPr>
        <w:t>先进的焊接工艺，焊接质量优质，床体坚固，</w:t>
      </w:r>
      <w:r>
        <w:rPr>
          <w:rFonts w:hint="eastAsia" w:ascii="宋体" w:hAnsi="宋体" w:eastAsia="宋体" w:cs="宋体"/>
          <w:spacing w:val="0"/>
          <w:sz w:val="24"/>
          <w:szCs w:val="24"/>
        </w:rPr>
        <w:t>稳定性高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床体静态最大载重</w:t>
      </w:r>
      <w:r>
        <w:rPr>
          <w:rFonts w:hint="eastAsia" w:ascii="宋体" w:hAnsi="宋体" w:cs="微软雅黑"/>
          <w:sz w:val="24"/>
        </w:rPr>
        <w:t>≥</w:t>
      </w:r>
      <w:r>
        <w:rPr>
          <w:rFonts w:hint="eastAsia" w:ascii="宋体" w:hAnsi="宋体"/>
          <w:sz w:val="24"/>
          <w:szCs w:val="24"/>
          <w:lang w:val="en-US" w:eastAsia="zh-CN"/>
        </w:rPr>
        <w:t>35</w:t>
      </w:r>
      <w:r>
        <w:rPr>
          <w:rFonts w:hint="eastAsia" w:ascii="宋体" w:hAnsi="宋体"/>
          <w:sz w:val="24"/>
          <w:szCs w:val="24"/>
        </w:rPr>
        <w:t>0kg，床体</w:t>
      </w:r>
      <w:r>
        <w:rPr>
          <w:rFonts w:hint="eastAsia" w:ascii="宋体" w:hAnsi="宋体"/>
          <w:sz w:val="24"/>
          <w:szCs w:val="24"/>
          <w:lang w:val="en-US" w:eastAsia="zh-CN"/>
        </w:rPr>
        <w:t>动态</w:t>
      </w:r>
      <w:r>
        <w:rPr>
          <w:rFonts w:hint="eastAsia" w:ascii="宋体" w:hAnsi="宋体"/>
          <w:sz w:val="24"/>
          <w:szCs w:val="24"/>
        </w:rPr>
        <w:t>最大载重</w:t>
      </w:r>
      <w:r>
        <w:rPr>
          <w:rFonts w:hint="eastAsia" w:ascii="宋体" w:hAnsi="宋体" w:cs="微软雅黑"/>
          <w:sz w:val="24"/>
        </w:rPr>
        <w:t>≥2</w:t>
      </w:r>
      <w:r>
        <w:rPr>
          <w:rFonts w:hint="eastAsia" w:ascii="宋体" w:hAnsi="宋体" w:cs="微软雅黑"/>
          <w:sz w:val="24"/>
          <w:lang w:val="en-US" w:eastAsia="zh-CN"/>
        </w:rPr>
        <w:t>00</w:t>
      </w:r>
      <w:r>
        <w:rPr>
          <w:rFonts w:hint="eastAsia" w:ascii="宋体" w:hAnsi="宋体" w:cs="微软雅黑"/>
          <w:sz w:val="24"/>
        </w:rPr>
        <w:t>kg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pacing w:val="0"/>
          <w:sz w:val="24"/>
          <w:szCs w:val="24"/>
        </w:rPr>
        <w:t>、床面板：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需</w:t>
      </w:r>
      <w:r>
        <w:rPr>
          <w:rFonts w:hint="eastAsia" w:ascii="宋体" w:hAnsi="宋体" w:cs="微软雅黑"/>
          <w:sz w:val="24"/>
        </w:rPr>
        <w:t>采用≥1mm的冷轧钢板</w:t>
      </w:r>
      <w:r>
        <w:rPr>
          <w:rFonts w:hint="eastAsia" w:ascii="宋体" w:hAnsi="宋体" w:cs="微软雅黑"/>
          <w:sz w:val="24"/>
          <w:lang w:val="en-US" w:eastAsia="zh-CN"/>
        </w:rPr>
        <w:t>一次</w:t>
      </w:r>
      <w:r>
        <w:rPr>
          <w:rFonts w:hint="eastAsia" w:ascii="宋体" w:hAnsi="宋体"/>
          <w:sz w:val="24"/>
          <w:szCs w:val="24"/>
        </w:rPr>
        <w:t>模压成型</w:t>
      </w:r>
      <w:r>
        <w:rPr>
          <w:rFonts w:hint="eastAsia" w:ascii="宋体" w:hAnsi="宋体" w:cs="微软雅黑"/>
          <w:sz w:val="24"/>
          <w:lang w:val="en-US" w:eastAsia="zh-CN"/>
        </w:rPr>
        <w:t>，</w:t>
      </w:r>
      <w:r>
        <w:rPr>
          <w:rFonts w:hint="eastAsia" w:ascii="宋体" w:hAnsi="宋体"/>
          <w:sz w:val="24"/>
          <w:szCs w:val="24"/>
        </w:rPr>
        <w:t>四角</w:t>
      </w:r>
      <w:r>
        <w:rPr>
          <w:rFonts w:hint="eastAsia" w:ascii="宋体" w:hAnsi="宋体"/>
          <w:sz w:val="24"/>
          <w:szCs w:val="24"/>
          <w:lang w:val="en-US" w:eastAsia="zh-CN"/>
        </w:rPr>
        <w:t>需</w:t>
      </w:r>
      <w:r>
        <w:rPr>
          <w:rFonts w:hint="eastAsia" w:ascii="宋体" w:hAnsi="宋体"/>
          <w:sz w:val="24"/>
          <w:szCs w:val="24"/>
        </w:rPr>
        <w:t>平滑完整，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床面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凹型设计，具有透气性，可防止床垫左右移动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，</w:t>
      </w:r>
      <w:r>
        <w:rPr>
          <w:rFonts w:hint="eastAsia" w:ascii="宋体" w:hAnsi="宋体"/>
          <w:sz w:val="24"/>
          <w:szCs w:val="24"/>
        </w:rPr>
        <w:t>抗压力强，永不变形；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default" w:ascii="宋体" w:hAnsi="宋体" w:cs="宋体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3、整床需有打砂、防锈工艺，具有</w:t>
      </w:r>
      <w:r>
        <w:rPr>
          <w:rFonts w:hint="eastAsia" w:ascii="宋体" w:hAnsi="宋体" w:cs="微软雅黑"/>
          <w:sz w:val="24"/>
        </w:rPr>
        <w:t>抗菌粉末静电喷涂而成，具有环保、抗菌的作用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床头尾板：采用ABS工程材料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一次吹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塑成型，保证病人长期倚靠，不易歪斜。暗藏锁定开关可以锁定和方便拆卸，流线型设计，美观大方，无卫生死角；</w:t>
      </w:r>
      <w:r>
        <w:rPr>
          <w:rFonts w:hint="eastAsia" w:ascii="宋体" w:hAnsi="宋体" w:cs="微软雅黑"/>
          <w:sz w:val="24"/>
        </w:rPr>
        <w:t>尾板外侧有病人信息卡</w:t>
      </w:r>
      <w:r>
        <w:rPr>
          <w:rFonts w:hint="eastAsia" w:ascii="宋体" w:hAnsi="宋体" w:eastAsia="宋体" w:cs="宋体"/>
          <w:spacing w:val="0"/>
          <w:sz w:val="24"/>
          <w:szCs w:val="24"/>
        </w:rPr>
        <w:t>插槽；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pacing w:val="0"/>
          <w:sz w:val="24"/>
          <w:szCs w:val="24"/>
        </w:rPr>
        <w:t>、护栏：采用3/4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或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四片式护栏</w:t>
      </w:r>
      <w:r>
        <w:rPr>
          <w:rFonts w:hint="eastAsia" w:ascii="宋体" w:hAnsi="宋体" w:cs="宋体"/>
          <w:spacing w:val="0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pacing w:val="0"/>
          <w:sz w:val="24"/>
          <w:szCs w:val="24"/>
        </w:rPr>
        <w:t>3/4护栏</w:t>
      </w:r>
      <w:r>
        <w:rPr>
          <w:rFonts w:hint="eastAsia" w:ascii="宋体" w:hAnsi="宋体" w:eastAsia="宋体" w:cs="宋体"/>
          <w:spacing w:val="0"/>
          <w:sz w:val="24"/>
          <w:szCs w:val="24"/>
          <w:lang w:val="en-US" w:eastAsia="zh-CN"/>
        </w:rPr>
        <w:t>需</w:t>
      </w:r>
      <w:r>
        <w:rPr>
          <w:rFonts w:hint="eastAsia" w:ascii="宋体" w:hAnsi="宋体" w:eastAsia="宋体" w:cs="宋体"/>
          <w:spacing w:val="0"/>
          <w:sz w:val="24"/>
          <w:szCs w:val="24"/>
        </w:rPr>
        <w:t>上身护栏与床板保持同步升降，更多安全保护；气弹簧辅助自动下降，下隐式收藏，操作简便</w:t>
      </w:r>
      <w:r>
        <w:rPr>
          <w:rFonts w:hint="eastAsia" w:ascii="宋体" w:hAnsi="宋体" w:eastAsia="宋体" w:cs="宋体"/>
          <w:spacing w:val="0"/>
          <w:sz w:val="24"/>
          <w:szCs w:val="24"/>
          <w:lang w:eastAsia="zh-CN"/>
        </w:rPr>
        <w:t>；</w:t>
      </w:r>
      <w:r>
        <w:rPr>
          <w:rFonts w:hint="eastAsia" w:ascii="宋体" w:hAnsi="宋体" w:eastAsia="宋体" w:cs="宋体"/>
          <w:spacing w:val="0"/>
          <w:sz w:val="24"/>
          <w:szCs w:val="24"/>
        </w:rPr>
        <w:t>背部护栏内嵌机械式角度显示器，实时显示背部床板升降角度；四片护栏在两端均有镂空设计，应急时可兼做扶手，床头两片护栏内外配有操作按钮，方便病人自行调节适应床体姿态；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cs="微软雅黑"/>
          <w:sz w:val="24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6、摇把：需采用</w:t>
      </w:r>
      <w:r>
        <w:rPr>
          <w:rFonts w:hint="eastAsia" w:ascii="宋体" w:hAnsi="宋体" w:cs="微软雅黑"/>
          <w:sz w:val="24"/>
          <w:lang w:val="en-US" w:eastAsia="zh-CN"/>
        </w:rPr>
        <w:t>ABS</w:t>
      </w:r>
      <w:r>
        <w:rPr>
          <w:rFonts w:hint="eastAsia" w:ascii="宋体" w:hAnsi="宋体" w:cs="微软雅黑"/>
          <w:sz w:val="24"/>
        </w:rPr>
        <w:t>折叠式摇把，</w:t>
      </w:r>
      <w:r>
        <w:rPr>
          <w:rFonts w:hint="eastAsia" w:ascii="宋体" w:hAnsi="宋体"/>
          <w:sz w:val="24"/>
          <w:szCs w:val="24"/>
        </w:rPr>
        <w:t>内置</w:t>
      </w:r>
      <w:r>
        <w:rPr>
          <w:rFonts w:hint="eastAsia" w:ascii="宋体" w:hAnsi="宋体" w:cs="微软雅黑"/>
          <w:sz w:val="24"/>
        </w:rPr>
        <w:t>≥</w:t>
      </w:r>
      <w:r>
        <w:rPr>
          <w:rFonts w:hint="eastAsia" w:ascii="宋体" w:hAnsi="宋体"/>
          <w:sz w:val="24"/>
          <w:szCs w:val="24"/>
        </w:rPr>
        <w:t>Φ8mm钢芯，椭圆形防滑设计，</w:t>
      </w:r>
      <w:r>
        <w:rPr>
          <w:rFonts w:hint="eastAsia" w:ascii="宋体" w:hAnsi="宋体" w:cs="微软雅黑"/>
          <w:sz w:val="24"/>
        </w:rPr>
        <w:t>操作轻松，具有双向空挡保护装置，安全耐用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微软雅黑"/>
          <w:sz w:val="24"/>
          <w:lang w:val="en-US" w:eastAsia="zh-CN"/>
        </w:rPr>
        <w:t>7、</w:t>
      </w:r>
      <w:r>
        <w:rPr>
          <w:rFonts w:hint="eastAsia" w:ascii="宋体" w:hAnsi="宋体" w:cs="微软雅黑"/>
          <w:sz w:val="24"/>
        </w:rPr>
        <w:t>整床</w:t>
      </w:r>
      <w:r>
        <w:rPr>
          <w:rFonts w:hint="eastAsia" w:ascii="宋体" w:hAnsi="宋体" w:cs="微软雅黑"/>
          <w:sz w:val="24"/>
          <w:lang w:val="en-US" w:eastAsia="zh-CN"/>
        </w:rPr>
        <w:t>需</w:t>
      </w:r>
      <w:r>
        <w:rPr>
          <w:rFonts w:hint="eastAsia" w:ascii="宋体" w:hAnsi="宋体" w:cs="微软雅黑"/>
          <w:sz w:val="24"/>
        </w:rPr>
        <w:t>带有≥4个输液架插孔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pacing w:val="0"/>
          <w:sz w:val="24"/>
          <w:szCs w:val="24"/>
        </w:rPr>
        <w:t>、脚轮：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配置</w:t>
      </w:r>
      <w:r>
        <w:rPr>
          <w:rFonts w:hint="eastAsia" w:ascii="宋体" w:hAnsi="宋体"/>
          <w:sz w:val="24"/>
          <w:szCs w:val="24"/>
        </w:rPr>
        <w:t>五寸双面中控轮</w:t>
      </w:r>
      <w:r>
        <w:rPr>
          <w:rFonts w:hint="eastAsia" w:ascii="宋体" w:hAnsi="宋体" w:eastAsia="宋体" w:cs="宋体"/>
          <w:spacing w:val="0"/>
          <w:sz w:val="24"/>
          <w:szCs w:val="24"/>
        </w:rPr>
        <w:t>，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一键制动刹车，</w:t>
      </w:r>
      <w:r>
        <w:rPr>
          <w:rFonts w:hint="eastAsia" w:ascii="宋体" w:hAnsi="宋体"/>
          <w:sz w:val="24"/>
          <w:szCs w:val="24"/>
        </w:rPr>
        <w:t>四轮刹车，双边抓地，</w:t>
      </w:r>
      <w:r>
        <w:rPr>
          <w:rFonts w:hint="eastAsia" w:ascii="宋体" w:hAnsi="宋体" w:cs="宋体"/>
          <w:spacing w:val="0"/>
          <w:sz w:val="24"/>
          <w:szCs w:val="24"/>
          <w:lang w:val="en-US" w:eastAsia="zh-CN"/>
        </w:rPr>
        <w:t>操作方便;</w:t>
      </w:r>
      <w:r>
        <w:rPr>
          <w:rFonts w:hint="eastAsia" w:ascii="宋体" w:hAnsi="宋体" w:eastAsia="宋体" w:cs="宋体"/>
          <w:spacing w:val="0"/>
          <w:sz w:val="24"/>
          <w:szCs w:val="24"/>
        </w:rPr>
        <w:t>内置全封闭自润滑轴承，</w:t>
      </w:r>
      <w:r>
        <w:rPr>
          <w:rFonts w:hint="eastAsia" w:ascii="宋体" w:hAnsi="宋体"/>
          <w:sz w:val="24"/>
          <w:szCs w:val="24"/>
        </w:rPr>
        <w:t>防水、防异物卷入，</w:t>
      </w:r>
      <w:r>
        <w:rPr>
          <w:rFonts w:hint="eastAsia" w:ascii="宋体" w:hAnsi="宋体" w:eastAsia="宋体" w:cs="宋体"/>
          <w:spacing w:val="0"/>
          <w:sz w:val="24"/>
          <w:szCs w:val="24"/>
        </w:rPr>
        <w:t>轮面采用耐磨材料；运行静音又耐用。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spacing w:val="0"/>
          <w:sz w:val="24"/>
          <w:szCs w:val="24"/>
        </w:rPr>
      </w:pPr>
    </w:p>
    <w:p>
      <w:pPr>
        <w:spacing w:line="460" w:lineRule="exact"/>
        <w:rPr>
          <w:rFonts w:hint="eastAsia" w:ascii="宋体" w:hAnsi="宋体"/>
          <w:b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4"/>
          <w:szCs w:val="24"/>
        </w:rPr>
        <w:t>标准配置</w:t>
      </w:r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bCs w:val="0"/>
          <w:sz w:val="24"/>
          <w:szCs w:val="24"/>
          <w:lang w:val="en-US" w:eastAsia="zh-CN"/>
        </w:rPr>
        <w:t>至少含有以下内容</w:t>
      </w:r>
      <w:bookmarkStart w:id="1" w:name="_GoBack"/>
      <w:bookmarkEnd w:id="1"/>
      <w:r>
        <w:rPr>
          <w:rFonts w:hint="eastAsia" w:ascii="宋体" w:hAnsi="宋体"/>
          <w:b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bCs w:val="0"/>
          <w:sz w:val="24"/>
          <w:szCs w:val="24"/>
        </w:rPr>
        <w:t>:</w:t>
      </w:r>
    </w:p>
    <w:p>
      <w:pPr>
        <w:numPr>
          <w:ilvl w:val="0"/>
          <w:numId w:val="1"/>
        </w:numPr>
        <w:spacing w:line="460" w:lineRule="exac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每个床体至少配备一个床头柜、一张床垫、一个餐桌板、一根输液杆，具体参数要求另附</w:t>
      </w:r>
      <w:r>
        <w:rPr>
          <w:rFonts w:hint="eastAsia" w:ascii="宋体" w:hAnsi="宋体"/>
          <w:sz w:val="24"/>
          <w:szCs w:val="24"/>
        </w:rPr>
        <w:t>；</w:t>
      </w:r>
    </w:p>
    <w:p>
      <w:pPr>
        <w:numPr>
          <w:ilvl w:val="0"/>
          <w:numId w:val="1"/>
        </w:numPr>
        <w:spacing w:line="460" w:lineRule="exact"/>
        <w:rPr>
          <w:rFonts w:hint="eastAsia"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床体两侧与床尾</w:t>
      </w:r>
      <w:r>
        <w:rPr>
          <w:rFonts w:hint="eastAsia" w:ascii="宋体" w:hAnsi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/>
          <w:sz w:val="24"/>
          <w:szCs w:val="24"/>
        </w:rPr>
        <w:t>设置三个床垫防滑筋，防止床垫滑动；</w:t>
      </w:r>
    </w:p>
    <w:p>
      <w:pPr>
        <w:numPr>
          <w:ilvl w:val="0"/>
          <w:numId w:val="1"/>
        </w:numPr>
        <w:spacing w:line="460" w:lineRule="exact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床体两侧</w:t>
      </w:r>
      <w:r>
        <w:rPr>
          <w:rFonts w:hint="eastAsia" w:ascii="宋体" w:hAnsi="宋体"/>
          <w:sz w:val="24"/>
          <w:szCs w:val="24"/>
          <w:lang w:val="en-US" w:eastAsia="zh-CN"/>
        </w:rPr>
        <w:t>至少</w:t>
      </w:r>
      <w:r>
        <w:rPr>
          <w:rFonts w:hint="eastAsia" w:ascii="宋体" w:hAnsi="宋体"/>
          <w:sz w:val="24"/>
          <w:szCs w:val="24"/>
        </w:rPr>
        <w:t>配四个可移动引流袋挂钩，多体位输液引流</w:t>
      </w:r>
      <w:r>
        <w:rPr>
          <w:rFonts w:hint="eastAsia" w:ascii="宋体" w:hAnsi="宋体"/>
          <w:bCs/>
          <w:sz w:val="24"/>
          <w:szCs w:val="24"/>
        </w:rPr>
        <w:t>。</w:t>
      </w:r>
    </w:p>
    <w:p>
      <w:pPr>
        <w:numPr>
          <w:ilvl w:val="0"/>
          <w:numId w:val="0"/>
        </w:numPr>
        <w:spacing w:line="460" w:lineRule="exact"/>
        <w:ind w:left="426" w:leftChars="0"/>
        <w:rPr>
          <w:rFonts w:ascii="宋体" w:hAnsi="宋体"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宋体" w:hAnsi="宋体" w:cs="宋体"/>
          <w:b/>
          <w:bCs/>
          <w:spacing w:val="0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pacing w:val="0"/>
          <w:kern w:val="0"/>
          <w:sz w:val="28"/>
          <w:szCs w:val="28"/>
          <w:lang w:val="en-US" w:eastAsia="zh-CN"/>
        </w:rPr>
        <w:t>二、床头柜技术参数及性能说明</w:t>
      </w:r>
    </w:p>
    <w:p>
      <w:pPr>
        <w:spacing w:line="360" w:lineRule="auto"/>
        <w:rPr>
          <w:rFonts w:ascii="宋体" w:hAnsi="宋体"/>
          <w:sz w:val="24"/>
        </w:rPr>
      </w:pPr>
      <w:bookmarkStart w:id="0" w:name="OLE_LINK1"/>
      <w:r>
        <w:rPr>
          <w:rFonts w:hint="eastAsia" w:ascii="宋体" w:hAnsi="宋体"/>
          <w:sz w:val="24"/>
        </w:rPr>
        <w:t>1、规格：480×480×820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 xml:space="preserve"> （L×W×H）；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2、采用全新纯正ABS工程塑料，用料正宗上乘，杜绝使用二手混合料；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3、加厚板材，结实耐用；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4、功能：水壶座、隐藏式毛巾架、隐藏式杂物挂钩、餐桌板（托物板）、抽屉、储物柜应有尽有；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5、储物柜内中间有隔板；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6、弧线型柜门设计，美观大方；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7、配2寸尼龙丝扣轮，移动方便；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8、整体ABS注塑成型，防潮防水，易清洁，可冲洗，特别适用于医院经常消毒清洁的工作环境，永无生锈之忧</w:t>
      </w:r>
      <w:bookmarkEnd w:id="0"/>
      <w:r>
        <w:rPr>
          <w:rFonts w:hint="eastAsia" w:ascii="宋体" w:hAnsi="宋体"/>
          <w:sz w:val="24"/>
        </w:rPr>
        <w:t>。</w:t>
      </w:r>
    </w:p>
    <w:p>
      <w:pPr>
        <w:spacing w:line="600" w:lineRule="exact"/>
        <w:jc w:val="both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宋体" w:hAnsi="宋体" w:cs="宋体"/>
          <w:b/>
          <w:bCs/>
          <w:spacing w:val="0"/>
          <w:kern w:val="0"/>
          <w:sz w:val="28"/>
          <w:szCs w:val="28"/>
          <w:lang w:val="en-US" w:eastAsia="zh-CN"/>
        </w:rPr>
        <w:t>三、床垫技术参数及性能说明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1、规格：80mm厚，长宽与床相匹配；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2、面料：宋瓷青防水牛津布；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3、褥芯：高密度海绵+环保椰棕；</w:t>
      </w:r>
    </w:p>
    <w:p>
      <w:pPr>
        <w:spacing w:line="360" w:lineRule="auto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</w:rPr>
        <w:t>4、特点：</w:t>
      </w:r>
      <w:r>
        <w:rPr>
          <w:rFonts w:hint="eastAsia" w:ascii="宋体" w:hAnsi="宋体"/>
          <w:bCs/>
          <w:sz w:val="24"/>
          <w:szCs w:val="24"/>
        </w:rPr>
        <w:t>(1) 外套采用防水牛津布,透气、耐磨；</w:t>
      </w:r>
    </w:p>
    <w:p>
      <w:pPr>
        <w:spacing w:line="360" w:lineRule="auto"/>
        <w:ind w:left="1050" w:leftChars="500"/>
        <w:rPr>
          <w:rFonts w:ascii="宋体" w:hAnsi="宋体"/>
          <w:bCs/>
          <w:sz w:val="24"/>
          <w:szCs w:val="24"/>
        </w:rPr>
      </w:pPr>
      <w:r>
        <w:rPr>
          <w:rFonts w:hint="eastAsia" w:ascii="宋体" w:hAnsi="宋体"/>
          <w:bCs/>
          <w:sz w:val="24"/>
          <w:szCs w:val="24"/>
        </w:rPr>
        <w:t>(2)采用</w:t>
      </w:r>
      <w:r>
        <w:rPr>
          <w:rFonts w:hint="eastAsia" w:ascii="宋体" w:hAnsi="宋体"/>
          <w:sz w:val="24"/>
          <w:szCs w:val="24"/>
        </w:rPr>
        <w:t>高密度海绵加椰棕的双层结构，床垫软硬适中</w:t>
      </w:r>
      <w:r>
        <w:rPr>
          <w:rFonts w:hint="eastAsia" w:ascii="宋体" w:hAnsi="宋体"/>
          <w:bCs/>
          <w:sz w:val="24"/>
          <w:szCs w:val="24"/>
        </w:rPr>
        <w:t>，承托性好，且通风透气、不易变形；</w:t>
      </w:r>
      <w:r>
        <w:rPr>
          <w:rFonts w:ascii="宋体" w:hAnsi="宋体"/>
          <w:bCs/>
          <w:sz w:val="24"/>
          <w:szCs w:val="24"/>
        </w:rPr>
        <w:t xml:space="preserve"> </w:t>
      </w:r>
    </w:p>
    <w:p>
      <w:pPr>
        <w:spacing w:line="360" w:lineRule="auto"/>
        <w:ind w:firstLine="1080" w:firstLineChars="450"/>
        <w:rPr>
          <w:rFonts w:hint="eastAsia" w:ascii="宋体" w:hAnsi="宋体"/>
          <w:sz w:val="24"/>
        </w:rPr>
      </w:pPr>
      <w:r>
        <w:rPr>
          <w:rFonts w:hint="eastAsia" w:ascii="宋体" w:hAnsi="宋体"/>
          <w:bCs/>
          <w:sz w:val="24"/>
          <w:szCs w:val="24"/>
        </w:rPr>
        <w:t>(3)</w:t>
      </w:r>
      <w:r>
        <w:rPr>
          <w:rFonts w:hint="eastAsia"/>
          <w:sz w:val="24"/>
          <w:szCs w:val="24"/>
        </w:rPr>
        <w:t xml:space="preserve"> 床垫采用弧形</w:t>
      </w:r>
      <w:r>
        <w:rPr>
          <w:rFonts w:hint="eastAsia" w:ascii="宋体" w:hAnsi="宋体"/>
          <w:bCs/>
          <w:sz w:val="24"/>
          <w:szCs w:val="24"/>
        </w:rPr>
        <w:t>转角设计，防止磕碰</w:t>
      </w:r>
      <w:r>
        <w:rPr>
          <w:rFonts w:hint="eastAsia" w:ascii="宋体" w:hAnsi="宋体"/>
          <w:sz w:val="24"/>
        </w:rPr>
        <w:t>。</w:t>
      </w:r>
    </w:p>
    <w:p>
      <w:pPr>
        <w:spacing w:line="360" w:lineRule="auto"/>
        <w:ind w:firstLine="1080" w:firstLineChars="450"/>
        <w:rPr>
          <w:rFonts w:hint="eastAsia" w:ascii="宋体" w:hAnsi="宋体"/>
          <w:sz w:val="24"/>
        </w:rPr>
      </w:pPr>
    </w:p>
    <w:p>
      <w:pPr>
        <w:jc w:val="both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sz w:val="28"/>
          <w:szCs w:val="28"/>
        </w:rPr>
        <w:t>餐桌板技术参数及性能说明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1、规格：880-1050×320×27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2、材料：采用全新纯正ABS工程塑料注塑成型面板，铝合金伸缩杆；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3、伸展摆放于护栏，可自由调节位置；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4、收缩悬挂于床头尾板，方便收藏，不占空间；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5、ABS面板硬度高，易清洁，可用水冲洗。</w:t>
      </w:r>
    </w:p>
    <w:p>
      <w:pPr>
        <w:spacing w:line="360" w:lineRule="auto"/>
        <w:ind w:firstLine="1080" w:firstLineChars="450"/>
        <w:rPr>
          <w:rFonts w:hint="eastAsia" w:ascii="宋体" w:hAnsi="宋体"/>
          <w:sz w:val="24"/>
        </w:rPr>
      </w:pPr>
    </w:p>
    <w:p>
      <w:pPr>
        <w:spacing w:line="600" w:lineRule="exact"/>
        <w:jc w:val="left"/>
        <w:rPr>
          <w:rFonts w:eastAsia="黑体"/>
          <w:b/>
          <w:sz w:val="36"/>
          <w:szCs w:val="36"/>
        </w:rPr>
      </w:pPr>
      <w:r>
        <w:rPr>
          <w:rFonts w:hint="eastAsia" w:ascii="宋体" w:hAnsi="宋体" w:cs="宋体"/>
          <w:b/>
          <w:bCs w:val="0"/>
          <w:sz w:val="28"/>
          <w:szCs w:val="28"/>
          <w:lang w:val="en-US" w:eastAsia="zh-CN"/>
        </w:rPr>
        <w:t>五、</w:t>
      </w:r>
      <w:r>
        <w:rPr>
          <w:rFonts w:hint="eastAsia" w:ascii="宋体" w:hAnsi="宋体" w:eastAsia="宋体" w:cs="宋体"/>
          <w:b/>
          <w:bCs w:val="0"/>
          <w:sz w:val="28"/>
          <w:szCs w:val="28"/>
        </w:rPr>
        <w:t>输液架技术参数及性能说明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1、规格：</w:t>
      </w:r>
      <w:r>
        <w:rPr>
          <w:rFonts w:hint="eastAsia" w:ascii="宋体" w:hAnsi="宋体"/>
          <w:b/>
          <w:sz w:val="24"/>
        </w:rPr>
        <w:t>Φ</w:t>
      </w:r>
      <w:r>
        <w:rPr>
          <w:rFonts w:hint="eastAsia" w:ascii="宋体" w:hAnsi="宋体"/>
          <w:sz w:val="24"/>
        </w:rPr>
        <w:t>19×0.9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×900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-1</w:t>
      </w:r>
      <w:r>
        <w:rPr>
          <w:rFonts w:hint="eastAsia" w:ascii="宋体" w:hAnsi="宋体"/>
          <w:sz w:val="24"/>
          <w:lang w:val="en-US" w:eastAsia="zh-CN"/>
        </w:rPr>
        <w:t>70</w:t>
      </w:r>
      <w:r>
        <w:rPr>
          <w:rFonts w:hint="eastAsia" w:ascii="宋体" w:hAnsi="宋体"/>
          <w:sz w:val="24"/>
        </w:rPr>
        <w:t>0</w:t>
      </w:r>
      <w:r>
        <w:rPr>
          <w:rFonts w:ascii="宋体" w:hAnsi="宋体"/>
          <w:sz w:val="24"/>
        </w:rPr>
        <w:t>mm</w:t>
      </w:r>
      <w:r>
        <w:rPr>
          <w:rFonts w:hint="eastAsia" w:ascii="宋体" w:hAnsi="宋体"/>
          <w:sz w:val="24"/>
        </w:rPr>
        <w:t>；</w:t>
      </w:r>
    </w:p>
    <w:p>
      <w:pPr>
        <w:spacing w:line="360" w:lineRule="auto"/>
        <w:rPr>
          <w:rFonts w:hint="eastAsia" w:ascii="宋体" w:hAnsi="宋体" w:eastAsia="宋体" w:cs="宋体"/>
          <w:spacing w:val="0"/>
          <w:sz w:val="24"/>
          <w:szCs w:val="24"/>
        </w:rPr>
      </w:pPr>
      <w:r>
        <w:rPr>
          <w:rFonts w:hint="eastAsia" w:ascii="宋体" w:hAnsi="宋体"/>
          <w:sz w:val="24"/>
        </w:rPr>
        <w:t>2、不锈钢</w:t>
      </w:r>
      <w:r>
        <w:rPr>
          <w:rFonts w:hint="eastAsia" w:ascii="宋体" w:hAnsi="宋体"/>
          <w:sz w:val="24"/>
          <w:lang w:val="en-US" w:eastAsia="zh-CN"/>
        </w:rPr>
        <w:t>材质</w:t>
      </w:r>
      <w:r>
        <w:rPr>
          <w:rFonts w:hint="eastAsia" w:ascii="宋体" w:hAnsi="宋体"/>
          <w:sz w:val="24"/>
        </w:rPr>
        <w:t>；</w:t>
      </w:r>
    </w:p>
    <w:p>
      <w:pPr>
        <w:widowControl/>
        <w:ind w:firstLine="240" w:firstLineChars="100"/>
        <w:jc w:val="left"/>
        <w:textAlignment w:val="center"/>
        <w:rPr>
          <w:b w:val="0"/>
          <w:bCs w:val="0"/>
          <w:color w:val="auto"/>
          <w:sz w:val="24"/>
          <w:szCs w:val="2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B12D64"/>
    <w:multiLevelType w:val="multilevel"/>
    <w:tmpl w:val="04B12D64"/>
    <w:lvl w:ilvl="0" w:tentative="0">
      <w:start w:val="1"/>
      <w:numFmt w:val="decimal"/>
      <w:lvlText w:val="(%1)"/>
      <w:lvlJc w:val="left"/>
      <w:pPr>
        <w:ind w:left="846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2E82E96"/>
    <w:rsid w:val="12FB5DA0"/>
    <w:rsid w:val="137151BF"/>
    <w:rsid w:val="1379278A"/>
    <w:rsid w:val="162F2EF2"/>
    <w:rsid w:val="21AA129F"/>
    <w:rsid w:val="26C01E86"/>
    <w:rsid w:val="2A8C0727"/>
    <w:rsid w:val="2D446048"/>
    <w:rsid w:val="2E2319FE"/>
    <w:rsid w:val="395F289E"/>
    <w:rsid w:val="41A64D43"/>
    <w:rsid w:val="421E65B4"/>
    <w:rsid w:val="443A1C83"/>
    <w:rsid w:val="44E34970"/>
    <w:rsid w:val="47AA2BDE"/>
    <w:rsid w:val="49DF7DA8"/>
    <w:rsid w:val="4F6168FA"/>
    <w:rsid w:val="507C07EB"/>
    <w:rsid w:val="52AC28C2"/>
    <w:rsid w:val="56A95510"/>
    <w:rsid w:val="58AA2E8C"/>
    <w:rsid w:val="5A652BEC"/>
    <w:rsid w:val="5B9B684D"/>
    <w:rsid w:val="5DEA1D56"/>
    <w:rsid w:val="5E3C0093"/>
    <w:rsid w:val="5EBA113D"/>
    <w:rsid w:val="5EED0FE7"/>
    <w:rsid w:val="612B420C"/>
    <w:rsid w:val="66453639"/>
    <w:rsid w:val="6A3F27B5"/>
    <w:rsid w:val="73A1489D"/>
    <w:rsid w:val="75B01B84"/>
    <w:rsid w:val="79580A93"/>
    <w:rsid w:val="797773A6"/>
    <w:rsid w:val="7BF2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2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4">
    <w:name w:val="font61"/>
    <w:basedOn w:val="9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1012</Characters>
  <Lines>18</Lines>
  <Paragraphs>5</Paragraphs>
  <TotalTime>0</TotalTime>
  <ScaleCrop>false</ScaleCrop>
  <LinksUpToDate>false</LinksUpToDate>
  <CharactersWithSpaces>1021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2024-03-22T03:48:01Z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690A5EBA0EB241A99E1DE54414D2742D</vt:lpwstr>
  </property>
</Properties>
</file>