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sz w:val="24"/>
          <w:szCs w:val="24"/>
          <w:highlight w:val="none"/>
        </w:rPr>
      </w:pPr>
    </w:p>
    <w:p>
      <w:pPr>
        <w:spacing w:line="240" w:lineRule="auto"/>
        <w:rPr>
          <w:rFonts w:hint="eastAsia"/>
          <w:sz w:val="24"/>
          <w:szCs w:val="24"/>
          <w:highlight w:val="none"/>
          <w:lang w:eastAsia="zh-CN"/>
        </w:rPr>
      </w:pPr>
    </w:p>
    <w:p>
      <w:pPr>
        <w:widowControl/>
        <w:spacing w:line="240" w:lineRule="auto"/>
        <w:textAlignment w:val="center"/>
        <w:rPr>
          <w:rStyle w:val="6"/>
          <w:rFonts w:hint="default"/>
          <w:sz w:val="24"/>
          <w:szCs w:val="24"/>
          <w:highlight w:val="none"/>
          <w:lang w:bidi="ar"/>
        </w:rPr>
      </w:pPr>
      <w:r>
        <w:rPr>
          <w:rFonts w:hint="eastAsia"/>
          <w:sz w:val="24"/>
          <w:szCs w:val="24"/>
          <w:highlight w:val="none"/>
        </w:rPr>
        <w:t>一、项目名称：</w:t>
      </w:r>
    </w:p>
    <w:p>
      <w:pPr>
        <w:jc w:val="left"/>
        <w:rPr>
          <w:rFonts w:hint="eastAsia"/>
          <w:sz w:val="24"/>
          <w:szCs w:val="24"/>
          <w:highlight w:val="none"/>
          <w:lang w:val="en-US" w:eastAsia="zh-CN"/>
        </w:rPr>
      </w:pPr>
      <w:r>
        <w:rPr>
          <w:rFonts w:hint="eastAsia"/>
          <w:sz w:val="24"/>
          <w:szCs w:val="24"/>
          <w:highlight w:val="none"/>
          <w:lang w:val="en-US" w:eastAsia="zh-CN"/>
        </w:rPr>
        <w:t>采购项目：</w:t>
      </w:r>
      <w:r>
        <w:rPr>
          <w:rFonts w:hint="eastAsia" w:ascii="宋体" w:hAnsi="宋体" w:cs="宋体"/>
          <w:b w:val="0"/>
          <w:bCs w:val="0"/>
          <w:i w:val="0"/>
          <w:iCs w:val="0"/>
          <w:color w:val="000000"/>
          <w:sz w:val="24"/>
          <w:szCs w:val="24"/>
          <w:highlight w:val="none"/>
          <w:u w:val="single"/>
          <w:lang w:eastAsia="zh-CN"/>
        </w:rPr>
        <w:t>移动无影灯</w:t>
      </w:r>
      <w:r>
        <w:rPr>
          <w:rFonts w:hint="eastAsia" w:ascii="宋体" w:hAnsi="宋体" w:cs="宋体"/>
          <w:b w:val="0"/>
          <w:bCs w:val="0"/>
          <w:i w:val="0"/>
          <w:iCs w:val="0"/>
          <w:color w:val="000000"/>
          <w:sz w:val="24"/>
          <w:szCs w:val="24"/>
          <w:highlight w:val="none"/>
          <w:u w:val="single"/>
          <w:lang w:val="en-US" w:eastAsia="zh-CN"/>
        </w:rPr>
        <w:t>2台</w:t>
      </w:r>
      <w:r>
        <w:rPr>
          <w:rFonts w:hint="eastAsia" w:ascii="宋体" w:hAnsi="宋体" w:eastAsia="宋体" w:cs="宋体"/>
          <w:b w:val="0"/>
          <w:bCs w:val="0"/>
          <w:i w:val="0"/>
          <w:iCs w:val="0"/>
          <w:color w:val="000000"/>
          <w:kern w:val="0"/>
          <w:sz w:val="24"/>
          <w:szCs w:val="24"/>
          <w:highlight w:val="none"/>
          <w:u w:val="single"/>
          <w:lang w:val="en-US" w:eastAsia="zh-CN" w:bidi="ar"/>
        </w:rPr>
        <w:t xml:space="preserve"> </w:t>
      </w:r>
    </w:p>
    <w:p>
      <w:pPr>
        <w:jc w:val="left"/>
        <w:rPr>
          <w:rFonts w:hint="eastAsia"/>
          <w:sz w:val="24"/>
          <w:szCs w:val="24"/>
          <w:highlight w:val="none"/>
          <w:lang w:val="en-US" w:eastAsia="zh-CN"/>
        </w:rPr>
      </w:pPr>
      <w:r>
        <w:rPr>
          <w:rFonts w:hint="eastAsia"/>
          <w:sz w:val="24"/>
          <w:szCs w:val="24"/>
          <w:highlight w:val="none"/>
          <w:lang w:val="en-US" w:eastAsia="zh-CN"/>
        </w:rPr>
        <w:t>主要参数</w:t>
      </w:r>
    </w:p>
    <w:p>
      <w:pPr>
        <w:numPr>
          <w:ilvl w:val="0"/>
          <w:numId w:val="1"/>
        </w:numPr>
        <w:tabs>
          <w:tab w:val="left" w:pos="717"/>
          <w:tab w:val="clear" w:pos="312"/>
        </w:tabs>
        <w:rPr>
          <w:rFonts w:hint="eastAsia" w:ascii="宋体" w:hAnsi="宋体" w:cs="宋体"/>
          <w:kern w:val="0"/>
          <w:sz w:val="24"/>
          <w:highlight w:val="none"/>
        </w:rPr>
      </w:pPr>
      <w:r>
        <w:rPr>
          <w:rFonts w:hint="eastAsia" w:ascii="宋体" w:hAnsi="宋体" w:cs="宋体"/>
          <w:sz w:val="24"/>
          <w:highlight w:val="none"/>
          <w:lang w:val="en-US" w:eastAsia="zh-CN"/>
        </w:rPr>
        <w:t>需</w:t>
      </w:r>
      <w:r>
        <w:rPr>
          <w:rFonts w:hint="eastAsia" w:ascii="宋体" w:hAnsi="宋体" w:cs="宋体"/>
          <w:sz w:val="24"/>
          <w:highlight w:val="none"/>
        </w:rPr>
        <w:t>新型LED冷光源，</w:t>
      </w:r>
      <w:r>
        <w:rPr>
          <w:rFonts w:hint="eastAsia" w:ascii="宋体" w:hAnsi="宋体" w:cs="宋体"/>
          <w:color w:val="000000"/>
          <w:sz w:val="24"/>
          <w:highlight w:val="none"/>
        </w:rPr>
        <w:t>照度可达</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0000Lux多档调节；</w:t>
      </w:r>
      <w:r>
        <w:rPr>
          <w:rFonts w:hint="eastAsia" w:ascii="宋体" w:hAnsi="宋体" w:cs="宋体"/>
          <w:kern w:val="0"/>
          <w:sz w:val="24"/>
          <w:highlight w:val="none"/>
        </w:rPr>
        <w:t>色温在</w:t>
      </w:r>
      <w:r>
        <w:rPr>
          <w:rFonts w:hint="eastAsia" w:ascii="宋体" w:hAnsi="宋体" w:cs="宋体"/>
          <w:sz w:val="24"/>
          <w:highlight w:val="none"/>
          <w:lang w:val="en-US" w:eastAsia="zh-CN"/>
        </w:rPr>
        <w:t>45</w:t>
      </w:r>
      <w:r>
        <w:rPr>
          <w:rFonts w:hint="eastAsia" w:ascii="宋体" w:hAnsi="宋体" w:cs="宋体"/>
          <w:sz w:val="24"/>
          <w:highlight w:val="none"/>
        </w:rPr>
        <w:t>00K</w:t>
      </w:r>
      <w:r>
        <w:rPr>
          <w:rFonts w:hint="eastAsia" w:ascii="宋体" w:hAnsi="宋体" w:cs="宋体"/>
          <w:sz w:val="24"/>
          <w:highlight w:val="none"/>
          <w:lang w:val="en-US" w:eastAsia="zh-CN"/>
        </w:rPr>
        <w:t>-5</w:t>
      </w:r>
      <w:r>
        <w:rPr>
          <w:rFonts w:hint="eastAsia" w:ascii="宋体" w:hAnsi="宋体" w:cs="宋体"/>
          <w:sz w:val="24"/>
          <w:highlight w:val="none"/>
        </w:rPr>
        <w:t>000K区间</w:t>
      </w:r>
      <w:r>
        <w:rPr>
          <w:rFonts w:hint="eastAsia" w:ascii="宋体" w:hAnsi="宋体" w:cs="宋体"/>
          <w:kern w:val="0"/>
          <w:sz w:val="24"/>
          <w:highlight w:val="none"/>
        </w:rPr>
        <w:t>。满足高照度的同时，根据不同术者的需求，调节光照参数，使术者对光的感知柔和不眩目。</w:t>
      </w:r>
    </w:p>
    <w:p>
      <w:pPr>
        <w:numPr>
          <w:ilvl w:val="0"/>
          <w:numId w:val="1"/>
        </w:numPr>
        <w:tabs>
          <w:tab w:val="left" w:pos="717"/>
          <w:tab w:val="clear" w:pos="312"/>
        </w:tabs>
        <w:rPr>
          <w:rFonts w:ascii="宋体" w:hAnsi="宋体" w:cs="宋体"/>
          <w:sz w:val="24"/>
          <w:highlight w:val="none"/>
        </w:rPr>
      </w:pPr>
      <w:r>
        <w:rPr>
          <w:rFonts w:hint="eastAsia" w:ascii="宋体" w:hAnsi="宋体" w:cs="宋体"/>
          <w:kern w:val="0"/>
          <w:sz w:val="24"/>
          <w:highlight w:val="none"/>
        </w:rPr>
        <w:t>显色指数</w:t>
      </w:r>
      <w:r>
        <w:rPr>
          <w:rFonts w:hint="eastAsia" w:ascii="宋体" w:hAnsi="宋体" w:cs="宋体"/>
          <w:kern w:val="0"/>
          <w:sz w:val="24"/>
          <w:highlight w:val="none"/>
          <w:lang w:val="en-US" w:eastAsia="zh-CN"/>
        </w:rPr>
        <w:t>≥95</w:t>
      </w:r>
      <w:r>
        <w:rPr>
          <w:rFonts w:hint="eastAsia" w:ascii="宋体" w:hAnsi="宋体" w:cs="宋体"/>
          <w:kern w:val="0"/>
          <w:sz w:val="24"/>
          <w:highlight w:val="none"/>
        </w:rPr>
        <w:t>，</w:t>
      </w:r>
      <w:r>
        <w:rPr>
          <w:rFonts w:hint="eastAsia" w:ascii="宋体" w:hAnsi="宋体" w:cs="宋体"/>
          <w:sz w:val="24"/>
          <w:highlight w:val="none"/>
        </w:rPr>
        <w:t>真实反映人体组织颜色，适用于各种手术场景大大降低了医护人员因长时间手术而产生的视觉疲劳。</w:t>
      </w:r>
    </w:p>
    <w:p>
      <w:pPr>
        <w:tabs>
          <w:tab w:val="left" w:pos="717"/>
        </w:tabs>
        <w:rPr>
          <w:rFonts w:ascii="宋体" w:hAnsi="宋体" w:cs="宋体"/>
          <w:sz w:val="24"/>
          <w:highlight w:val="none"/>
        </w:rPr>
      </w:pP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采用进口LED发光芯片，</w:t>
      </w:r>
      <w:r>
        <w:rPr>
          <w:rFonts w:hint="eastAsia" w:ascii="宋体" w:hAnsi="宋体" w:cs="宋体"/>
          <w:sz w:val="24"/>
          <w:highlight w:val="none"/>
        </w:rPr>
        <w:t>芯片使用寿命高达</w:t>
      </w:r>
      <w:r>
        <w:rPr>
          <w:rFonts w:hint="eastAsia" w:ascii="宋体" w:hAnsi="宋体" w:cs="宋体"/>
          <w:sz w:val="24"/>
          <w:highlight w:val="none"/>
          <w:lang w:val="en-US" w:eastAsia="zh-CN"/>
        </w:rPr>
        <w:t>6</w:t>
      </w:r>
      <w:r>
        <w:rPr>
          <w:rFonts w:hint="eastAsia" w:ascii="宋体" w:hAnsi="宋体" w:cs="宋体"/>
          <w:sz w:val="24"/>
          <w:highlight w:val="none"/>
        </w:rPr>
        <w:t>万小时以上</w:t>
      </w:r>
      <w:r>
        <w:rPr>
          <w:rFonts w:hint="eastAsia" w:ascii="宋体" w:hAnsi="宋体" w:cs="宋体"/>
          <w:color w:val="000000"/>
          <w:sz w:val="24"/>
          <w:highlight w:val="none"/>
        </w:rPr>
        <w:t>。</w:t>
      </w:r>
    </w:p>
    <w:p>
      <w:pPr>
        <w:widowControl/>
        <w:tabs>
          <w:tab w:val="left" w:pos="717"/>
        </w:tabs>
        <w:wordWrap w:val="0"/>
        <w:topLinePunct/>
        <w:autoSpaceDE w:val="0"/>
        <w:autoSpaceDN w:val="0"/>
        <w:rPr>
          <w:rFonts w:ascii="宋体" w:hAnsi="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.发光芯片采用分项控制技术，保证单路单颗LED损坏，不影响手术的正常进行。</w:t>
      </w:r>
    </w:p>
    <w:p>
      <w:pPr>
        <w:widowControl/>
        <w:tabs>
          <w:tab w:val="left" w:pos="717"/>
        </w:tabs>
        <w:wordWrap w:val="0"/>
        <w:topLinePunct/>
        <w:autoSpaceDE w:val="0"/>
        <w:autoSpaceDN w:val="0"/>
        <w:rPr>
          <w:rFonts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.光柱深度≥</w:t>
      </w:r>
      <w:r>
        <w:rPr>
          <w:rFonts w:hint="eastAsia" w:ascii="宋体" w:hAnsi="宋体" w:cs="宋体"/>
          <w:color w:val="000000"/>
          <w:sz w:val="24"/>
          <w:highlight w:val="none"/>
          <w:lang w:val="en-US" w:eastAsia="zh-CN"/>
        </w:rPr>
        <w:t>350</w:t>
      </w:r>
      <w:r>
        <w:rPr>
          <w:rFonts w:hint="eastAsia" w:ascii="宋体" w:hAnsi="宋体" w:cs="宋体"/>
          <w:color w:val="000000"/>
          <w:sz w:val="24"/>
          <w:highlight w:val="none"/>
        </w:rPr>
        <w:t>mm，满足不同手术的光照需要。</w:t>
      </w:r>
    </w:p>
    <w:p>
      <w:pPr>
        <w:widowControl/>
        <w:tabs>
          <w:tab w:val="left" w:pos="717"/>
        </w:tabs>
        <w:wordWrap w:val="0"/>
        <w:topLinePunct/>
        <w:autoSpaceDE w:val="0"/>
        <w:autoSpaceDN w:val="0"/>
        <w:rPr>
          <w:rFonts w:ascii="宋体" w:hAnsi="宋体" w:cs="宋体"/>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.术者头部温升﹤1℃，避免创口因温度升高而血凝过快导致组织干燥，影响手术进行</w:t>
      </w:r>
      <w:r>
        <w:rPr>
          <w:rFonts w:hint="eastAsia" w:ascii="宋体" w:hAnsi="宋体" w:cs="宋体"/>
          <w:sz w:val="24"/>
          <w:highlight w:val="none"/>
        </w:rPr>
        <w:t>。</w:t>
      </w:r>
    </w:p>
    <w:p>
      <w:pPr>
        <w:widowControl/>
        <w:tabs>
          <w:tab w:val="left" w:pos="717"/>
        </w:tabs>
        <w:wordWrap w:val="0"/>
        <w:topLinePunct/>
        <w:autoSpaceDE w:val="0"/>
        <w:autoSpaceDN w:val="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olor w:val="333333"/>
          <w:kern w:val="0"/>
          <w:sz w:val="24"/>
          <w:szCs w:val="24"/>
          <w:highlight w:val="none"/>
        </w:rPr>
        <w:t>超强的光亮度</w:t>
      </w:r>
      <w:r>
        <w:rPr>
          <w:rFonts w:hint="eastAsia" w:ascii="宋体" w:hAnsi="宋体"/>
          <w:color w:val="333333"/>
          <w:kern w:val="0"/>
          <w:sz w:val="24"/>
          <w:szCs w:val="24"/>
          <w:highlight w:val="none"/>
          <w:lang w:eastAsia="zh-CN"/>
        </w:rPr>
        <w:t>。</w:t>
      </w:r>
    </w:p>
    <w:p>
      <w:pPr>
        <w:widowControl/>
        <w:tabs>
          <w:tab w:val="left" w:pos="717"/>
        </w:tabs>
        <w:wordWrap w:val="0"/>
        <w:topLinePunct/>
        <w:autoSpaceDE w:val="0"/>
        <w:autoSpaceDN w:val="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olor w:val="333333"/>
          <w:kern w:val="0"/>
          <w:sz w:val="24"/>
          <w:szCs w:val="24"/>
          <w:highlight w:val="none"/>
        </w:rPr>
        <w:t>完美的冷光效果</w:t>
      </w:r>
      <w:r>
        <w:rPr>
          <w:rFonts w:hint="eastAsia" w:ascii="宋体" w:hAnsi="宋体" w:cs="宋体"/>
          <w:sz w:val="24"/>
          <w:highlight w:val="none"/>
        </w:rPr>
        <w:t>。</w:t>
      </w:r>
    </w:p>
    <w:p>
      <w:pPr>
        <w:widowControl/>
        <w:tabs>
          <w:tab w:val="left" w:pos="717"/>
        </w:tabs>
        <w:wordWrap w:val="0"/>
        <w:topLinePunct/>
        <w:autoSpaceDE w:val="0"/>
        <w:autoSpaceDN w:val="0"/>
        <w:rPr>
          <w:rFonts w:ascii="宋体" w:hAnsi="宋体" w:cs="宋体"/>
          <w:color w:val="000000"/>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w:t>
      </w:r>
      <w:r>
        <w:rPr>
          <w:rFonts w:hint="eastAsia" w:ascii="宋体" w:hAnsi="宋体"/>
          <w:color w:val="333333"/>
          <w:kern w:val="0"/>
          <w:sz w:val="24"/>
          <w:szCs w:val="24"/>
          <w:highlight w:val="none"/>
        </w:rPr>
        <w:t>节能和环保。</w:t>
      </w:r>
    </w:p>
    <w:p>
      <w:pPr>
        <w:widowControl/>
        <w:tabs>
          <w:tab w:val="left" w:pos="717"/>
        </w:tabs>
        <w:wordWrap w:val="0"/>
        <w:topLinePunct/>
        <w:autoSpaceDE w:val="0"/>
        <w:autoSpaceDN w:val="0"/>
        <w:rPr>
          <w:rFonts w:hint="eastAsia" w:ascii="宋体" w:hAnsi="宋体" w:cs="宋体"/>
          <w:color w:val="000000"/>
          <w:sz w:val="24"/>
          <w:highlight w:val="none"/>
        </w:rPr>
      </w:pPr>
      <w:r>
        <w:rPr>
          <w:rFonts w:hint="eastAsia" w:ascii="宋体" w:hAnsi="宋体" w:cs="宋体"/>
          <w:color w:val="000000"/>
          <w:sz w:val="24"/>
          <w:highlight w:val="none"/>
          <w:lang w:val="en-US" w:eastAsia="zh-CN"/>
        </w:rPr>
        <w:t>至少需要以下</w:t>
      </w:r>
      <w:r>
        <w:rPr>
          <w:rFonts w:hint="eastAsia" w:ascii="宋体" w:hAnsi="宋体" w:cs="宋体"/>
          <w:color w:val="000000"/>
          <w:sz w:val="24"/>
          <w:highlight w:val="none"/>
        </w:rPr>
        <w:t>配置清单</w:t>
      </w:r>
    </w:p>
    <w:p>
      <w:pPr>
        <w:widowControl/>
        <w:tabs>
          <w:tab w:val="left" w:pos="717"/>
        </w:tabs>
        <w:wordWrap w:val="0"/>
        <w:topLinePunct/>
        <w:autoSpaceDE w:val="0"/>
        <w:autoSpaceDN w:val="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灯头一套</w:t>
      </w:r>
    </w:p>
    <w:p>
      <w:pPr>
        <w:widowControl/>
        <w:tabs>
          <w:tab w:val="left" w:pos="717"/>
        </w:tabs>
        <w:wordWrap w:val="0"/>
        <w:topLinePunct/>
        <w:autoSpaceDE w:val="0"/>
        <w:autoSpaceDN w:val="0"/>
        <w:rPr>
          <w:rFonts w:hint="eastAsia" w:ascii="宋体" w:hAnsi="宋体" w:cs="宋体"/>
          <w:color w:val="000000"/>
          <w:sz w:val="24"/>
          <w:highlight w:val="none"/>
        </w:rPr>
      </w:pPr>
      <w:r>
        <w:rPr>
          <w:rFonts w:hint="eastAsia" w:ascii="宋体" w:hAnsi="宋体" w:cs="宋体"/>
          <w:color w:val="000000"/>
          <w:sz w:val="24"/>
          <w:highlight w:val="none"/>
        </w:rPr>
        <w:t>平衡臂</w:t>
      </w:r>
      <w:r>
        <w:rPr>
          <w:rFonts w:hint="eastAsia" w:ascii="宋体" w:hAnsi="宋体" w:cs="宋体"/>
          <w:color w:val="000000"/>
          <w:sz w:val="24"/>
          <w:highlight w:val="none"/>
        </w:rPr>
        <w:tab/>
      </w:r>
      <w:r>
        <w:rPr>
          <w:rFonts w:hint="eastAsia" w:ascii="宋体" w:hAnsi="宋体" w:cs="宋体"/>
          <w:color w:val="000000"/>
          <w:sz w:val="24"/>
          <w:highlight w:val="none"/>
        </w:rPr>
        <w:t>1套</w:t>
      </w:r>
    </w:p>
    <w:p>
      <w:pPr>
        <w:widowControl/>
        <w:tabs>
          <w:tab w:val="left" w:pos="717"/>
        </w:tabs>
        <w:wordWrap w:val="0"/>
        <w:topLinePunct/>
        <w:autoSpaceDE w:val="0"/>
        <w:autoSpaceDN w:val="0"/>
        <w:rPr>
          <w:rFonts w:hint="eastAsia" w:ascii="宋体" w:hAnsi="宋体" w:cs="宋体"/>
          <w:color w:val="000000"/>
          <w:sz w:val="24"/>
          <w:highlight w:val="none"/>
        </w:rPr>
      </w:pPr>
      <w:r>
        <w:rPr>
          <w:rFonts w:hint="eastAsia" w:ascii="宋体" w:hAnsi="宋体" w:cs="宋体"/>
          <w:color w:val="000000"/>
          <w:sz w:val="24"/>
          <w:highlight w:val="none"/>
        </w:rPr>
        <w:t>立柱</w:t>
      </w:r>
      <w:r>
        <w:rPr>
          <w:rFonts w:hint="eastAsia" w:ascii="宋体" w:hAnsi="宋体" w:cs="宋体"/>
          <w:color w:val="000000"/>
          <w:sz w:val="24"/>
          <w:highlight w:val="none"/>
        </w:rPr>
        <w:tab/>
      </w:r>
      <w:r>
        <w:rPr>
          <w:rFonts w:hint="eastAsia" w:ascii="宋体" w:hAnsi="宋体" w:cs="宋体"/>
          <w:color w:val="000000"/>
          <w:sz w:val="24"/>
          <w:highlight w:val="none"/>
        </w:rPr>
        <w:t>1套</w:t>
      </w:r>
    </w:p>
    <w:p>
      <w:pPr>
        <w:widowControl/>
        <w:tabs>
          <w:tab w:val="left" w:pos="717"/>
        </w:tabs>
        <w:wordWrap w:val="0"/>
        <w:topLinePunct/>
        <w:autoSpaceDE w:val="0"/>
        <w:autoSpaceDN w:val="0"/>
        <w:rPr>
          <w:rFonts w:hint="eastAsia" w:ascii="宋体" w:hAnsi="宋体" w:cs="宋体"/>
          <w:color w:val="000000"/>
          <w:sz w:val="24"/>
          <w:highlight w:val="none"/>
        </w:rPr>
      </w:pPr>
      <w:r>
        <w:rPr>
          <w:rFonts w:hint="eastAsia" w:ascii="宋体" w:hAnsi="宋体" w:cs="宋体"/>
          <w:color w:val="000000"/>
          <w:sz w:val="24"/>
          <w:highlight w:val="none"/>
        </w:rPr>
        <w:t>底座（含开关电源）</w:t>
      </w:r>
      <w:r>
        <w:rPr>
          <w:rFonts w:hint="eastAsia" w:ascii="宋体" w:hAnsi="宋体" w:cs="宋体"/>
          <w:color w:val="000000"/>
          <w:sz w:val="24"/>
          <w:highlight w:val="none"/>
        </w:rPr>
        <w:tab/>
      </w:r>
      <w:r>
        <w:rPr>
          <w:rFonts w:hint="eastAsia" w:ascii="宋体" w:hAnsi="宋体" w:cs="宋体"/>
          <w:color w:val="000000"/>
          <w:sz w:val="24"/>
          <w:highlight w:val="none"/>
        </w:rPr>
        <w:t>1套</w:t>
      </w:r>
    </w:p>
    <w:p>
      <w:pPr>
        <w:widowControl/>
        <w:tabs>
          <w:tab w:val="left" w:pos="717"/>
        </w:tabs>
        <w:wordWrap w:val="0"/>
        <w:topLinePunct/>
        <w:autoSpaceDE w:val="0"/>
        <w:autoSpaceDN w:val="0"/>
        <w:rPr>
          <w:rFonts w:hint="eastAsia" w:ascii="宋体" w:hAnsi="宋体" w:cs="宋体"/>
          <w:color w:val="000000"/>
          <w:sz w:val="24"/>
          <w:highlight w:val="none"/>
        </w:rPr>
      </w:pPr>
      <w:r>
        <w:rPr>
          <w:rFonts w:hint="eastAsia" w:ascii="宋体" w:hAnsi="宋体" w:cs="宋体"/>
          <w:color w:val="000000"/>
          <w:sz w:val="24"/>
          <w:highlight w:val="none"/>
        </w:rPr>
        <w:t>万向轮</w:t>
      </w:r>
      <w:r>
        <w:rPr>
          <w:rFonts w:hint="eastAsia" w:ascii="宋体" w:hAnsi="宋体" w:cs="宋体"/>
          <w:color w:val="000000"/>
          <w:sz w:val="24"/>
          <w:highlight w:val="none"/>
        </w:rPr>
        <w:tab/>
      </w:r>
      <w:r>
        <w:rPr>
          <w:rFonts w:hint="eastAsia" w:ascii="宋体" w:hAnsi="宋体" w:cs="宋体"/>
          <w:color w:val="000000"/>
          <w:sz w:val="24"/>
          <w:highlight w:val="none"/>
        </w:rPr>
        <w:t>4只</w:t>
      </w:r>
    </w:p>
    <w:p>
      <w:pPr>
        <w:widowControl/>
        <w:tabs>
          <w:tab w:val="left" w:pos="717"/>
        </w:tabs>
        <w:wordWrap w:val="0"/>
        <w:topLinePunct/>
        <w:autoSpaceDE w:val="0"/>
        <w:autoSpaceDN w:val="0"/>
        <w:rPr>
          <w:rFonts w:hint="eastAsia" w:ascii="宋体" w:hAnsi="宋体" w:cs="宋体"/>
          <w:color w:val="000000"/>
          <w:sz w:val="24"/>
          <w:highlight w:val="none"/>
        </w:rPr>
      </w:pPr>
      <w:r>
        <w:rPr>
          <w:rFonts w:hint="eastAsia" w:ascii="宋体" w:hAnsi="宋体" w:cs="宋体"/>
          <w:color w:val="000000"/>
          <w:sz w:val="24"/>
          <w:highlight w:val="none"/>
        </w:rPr>
        <w:t>内六角扳手</w:t>
      </w:r>
      <w:r>
        <w:rPr>
          <w:rFonts w:hint="eastAsia" w:ascii="宋体" w:hAnsi="宋体" w:cs="宋体"/>
          <w:color w:val="000000"/>
          <w:sz w:val="24"/>
          <w:highlight w:val="none"/>
        </w:rPr>
        <w:tab/>
      </w:r>
      <w:r>
        <w:rPr>
          <w:rFonts w:hint="eastAsia" w:ascii="宋体" w:hAnsi="宋体" w:cs="宋体"/>
          <w:color w:val="000000"/>
          <w:sz w:val="24"/>
          <w:highlight w:val="none"/>
        </w:rPr>
        <w:t>1套</w:t>
      </w:r>
    </w:p>
    <w:p>
      <w:pPr>
        <w:widowControl/>
        <w:tabs>
          <w:tab w:val="left" w:pos="717"/>
        </w:tabs>
        <w:wordWrap w:val="0"/>
        <w:topLinePunct/>
        <w:autoSpaceDE w:val="0"/>
        <w:autoSpaceDN w:val="0"/>
        <w:rPr>
          <w:rFonts w:hint="eastAsia" w:ascii="宋体" w:hAnsi="宋体" w:cs="宋体"/>
          <w:color w:val="000000"/>
          <w:sz w:val="24"/>
          <w:highlight w:val="none"/>
        </w:rPr>
      </w:pPr>
      <w:r>
        <w:rPr>
          <w:rFonts w:hint="eastAsia" w:ascii="宋体" w:hAnsi="宋体" w:cs="宋体"/>
          <w:color w:val="000000"/>
          <w:sz w:val="24"/>
          <w:highlight w:val="none"/>
        </w:rPr>
        <w:t>安装用固定螺栓</w:t>
      </w:r>
      <w:r>
        <w:rPr>
          <w:rFonts w:hint="eastAsia" w:ascii="宋体" w:hAnsi="宋体" w:cs="宋体"/>
          <w:color w:val="000000"/>
          <w:sz w:val="24"/>
          <w:highlight w:val="none"/>
        </w:rPr>
        <w:tab/>
      </w:r>
      <w:r>
        <w:rPr>
          <w:rFonts w:hint="eastAsia" w:ascii="宋体" w:hAnsi="宋体" w:cs="宋体"/>
          <w:color w:val="000000"/>
          <w:sz w:val="24"/>
          <w:highlight w:val="none"/>
        </w:rPr>
        <w:t>1套</w:t>
      </w:r>
    </w:p>
    <w:p>
      <w:pPr>
        <w:widowControl/>
        <w:tabs>
          <w:tab w:val="left" w:pos="717"/>
        </w:tabs>
        <w:wordWrap w:val="0"/>
        <w:topLinePunct/>
        <w:autoSpaceDE w:val="0"/>
        <w:autoSpaceDN w:val="0"/>
        <w:rPr>
          <w:rFonts w:hint="eastAsia" w:ascii="宋体" w:hAnsi="宋体" w:cs="宋体"/>
          <w:color w:val="000000"/>
          <w:sz w:val="24"/>
          <w:highlight w:val="none"/>
        </w:rPr>
      </w:pPr>
      <w:r>
        <w:rPr>
          <w:rFonts w:hint="eastAsia" w:ascii="宋体" w:hAnsi="宋体" w:cs="宋体"/>
          <w:color w:val="000000"/>
          <w:sz w:val="24"/>
          <w:highlight w:val="none"/>
        </w:rPr>
        <w:t>合格证</w:t>
      </w:r>
      <w:r>
        <w:rPr>
          <w:rFonts w:hint="eastAsia" w:ascii="宋体" w:hAnsi="宋体" w:cs="宋体"/>
          <w:color w:val="000000"/>
          <w:sz w:val="24"/>
          <w:highlight w:val="none"/>
        </w:rPr>
        <w:tab/>
      </w:r>
      <w:r>
        <w:rPr>
          <w:rFonts w:hint="eastAsia" w:ascii="宋体" w:hAnsi="宋体" w:cs="宋体"/>
          <w:color w:val="000000"/>
          <w:sz w:val="24"/>
          <w:highlight w:val="none"/>
        </w:rPr>
        <w:t>1份</w:t>
      </w:r>
    </w:p>
    <w:p>
      <w:pPr>
        <w:widowControl/>
        <w:tabs>
          <w:tab w:val="left" w:pos="717"/>
        </w:tabs>
        <w:wordWrap w:val="0"/>
        <w:topLinePunct/>
        <w:autoSpaceDE w:val="0"/>
        <w:autoSpaceDN w:val="0"/>
        <w:rPr>
          <w:rFonts w:ascii="宋体" w:hAnsi="宋体" w:cs="宋体"/>
          <w:color w:val="000000"/>
          <w:sz w:val="24"/>
          <w:highlight w:val="none"/>
        </w:rPr>
      </w:pPr>
      <w:r>
        <w:rPr>
          <w:rFonts w:hint="eastAsia" w:ascii="宋体" w:hAnsi="宋体" w:cs="宋体"/>
          <w:color w:val="000000"/>
          <w:sz w:val="24"/>
          <w:highlight w:val="none"/>
        </w:rPr>
        <w:t>使用说明书</w:t>
      </w:r>
      <w:r>
        <w:rPr>
          <w:rFonts w:hint="eastAsia" w:ascii="宋体" w:hAnsi="宋体" w:cs="宋体"/>
          <w:color w:val="000000"/>
          <w:sz w:val="24"/>
          <w:highlight w:val="none"/>
        </w:rPr>
        <w:tab/>
      </w:r>
      <w:r>
        <w:rPr>
          <w:rFonts w:hint="eastAsia" w:ascii="宋体" w:hAnsi="宋体" w:cs="宋体"/>
          <w:color w:val="000000"/>
          <w:sz w:val="24"/>
          <w:highlight w:val="none"/>
        </w:rPr>
        <w:t>1份</w:t>
      </w:r>
    </w:p>
    <w:p>
      <w:pPr>
        <w:spacing w:line="240" w:lineRule="auto"/>
        <w:rPr>
          <w:rFonts w:hint="eastAsia"/>
          <w:sz w:val="24"/>
          <w:szCs w:val="24"/>
          <w:highlight w:val="none"/>
          <w:lang w:eastAsia="zh-CN"/>
        </w:rPr>
      </w:pPr>
    </w:p>
    <w:p>
      <w:pPr>
        <w:widowControl/>
        <w:spacing w:line="240" w:lineRule="auto"/>
        <w:textAlignment w:val="center"/>
        <w:rPr>
          <w:rStyle w:val="6"/>
          <w:rFonts w:hint="default"/>
          <w:sz w:val="24"/>
          <w:szCs w:val="24"/>
          <w:highlight w:val="none"/>
          <w:lang w:bidi="ar"/>
        </w:rPr>
      </w:pPr>
      <w:r>
        <w:rPr>
          <w:rFonts w:hint="eastAsia"/>
          <w:sz w:val="24"/>
          <w:szCs w:val="24"/>
          <w:highlight w:val="none"/>
          <w:lang w:eastAsia="zh-CN"/>
        </w:rPr>
        <w:t>二</w:t>
      </w:r>
      <w:r>
        <w:rPr>
          <w:rFonts w:hint="eastAsia"/>
          <w:sz w:val="24"/>
          <w:szCs w:val="24"/>
          <w:highlight w:val="none"/>
        </w:rPr>
        <w:t>、项目名称：</w:t>
      </w:r>
    </w:p>
    <w:p>
      <w:pPr>
        <w:jc w:val="left"/>
        <w:rPr>
          <w:rFonts w:hint="default"/>
          <w:sz w:val="24"/>
          <w:szCs w:val="24"/>
          <w:highlight w:val="none"/>
          <w:lang w:val="en-US" w:eastAsia="zh-CN"/>
        </w:rPr>
      </w:pPr>
      <w:r>
        <w:rPr>
          <w:rFonts w:hint="eastAsia"/>
          <w:sz w:val="24"/>
          <w:szCs w:val="24"/>
          <w:highlight w:val="none"/>
          <w:lang w:val="en-US" w:eastAsia="zh-CN"/>
        </w:rPr>
        <w:t>采购项目：</w:t>
      </w:r>
      <w:r>
        <w:rPr>
          <w:rFonts w:hint="eastAsia" w:ascii="宋体" w:hAnsi="宋体" w:cs="宋体"/>
          <w:b/>
          <w:bCs/>
          <w:i w:val="0"/>
          <w:iCs w:val="0"/>
          <w:color w:val="000000"/>
          <w:sz w:val="24"/>
          <w:szCs w:val="24"/>
          <w:highlight w:val="none"/>
          <w:u w:val="single"/>
          <w:lang w:eastAsia="zh-CN"/>
        </w:rPr>
        <w:t>电动美容床</w:t>
      </w:r>
      <w:r>
        <w:rPr>
          <w:rFonts w:hint="eastAsia" w:ascii="宋体" w:hAnsi="宋体" w:cs="宋体"/>
          <w:b/>
          <w:bCs/>
          <w:i w:val="0"/>
          <w:iCs w:val="0"/>
          <w:color w:val="000000"/>
          <w:sz w:val="24"/>
          <w:szCs w:val="24"/>
          <w:highlight w:val="none"/>
          <w:u w:val="single"/>
          <w:lang w:val="en-US" w:eastAsia="zh-CN"/>
        </w:rPr>
        <w:t>1台</w:t>
      </w:r>
    </w:p>
    <w:p>
      <w:pPr>
        <w:jc w:val="left"/>
        <w:rPr>
          <w:rFonts w:hint="eastAsia" w:ascii="宋体" w:hAnsi="宋体" w:eastAsia="宋体" w:cs="宋体"/>
          <w:b/>
          <w:bCs/>
          <w:i w:val="0"/>
          <w:iCs w:val="0"/>
          <w:color w:val="000000"/>
          <w:kern w:val="0"/>
          <w:sz w:val="28"/>
          <w:szCs w:val="28"/>
          <w:highlight w:val="none"/>
          <w:u w:val="single"/>
          <w:lang w:val="en-US" w:eastAsia="zh-CN" w:bidi="ar"/>
        </w:rPr>
      </w:pPr>
      <w:r>
        <w:rPr>
          <w:rFonts w:hint="eastAsia"/>
          <w:sz w:val="24"/>
          <w:szCs w:val="24"/>
          <w:highlight w:val="none"/>
          <w:lang w:val="en-US" w:eastAsia="zh-CN"/>
        </w:rPr>
        <w:t>主要参数</w:t>
      </w:r>
    </w:p>
    <w:p>
      <w:pPr>
        <w:widowControl/>
        <w:numPr>
          <w:ilvl w:val="0"/>
          <w:numId w:val="2"/>
        </w:numPr>
        <w:wordWrap w:val="0"/>
        <w:topLinePunct/>
        <w:autoSpaceDE w:val="0"/>
        <w:autoSpaceDN w:val="0"/>
        <w:rPr>
          <w:rFonts w:ascii="宋体" w:hAnsi="宋体" w:cs="宋体"/>
          <w:kern w:val="21"/>
          <w:sz w:val="24"/>
          <w:highlight w:val="none"/>
        </w:rPr>
      </w:pPr>
      <w:r>
        <w:rPr>
          <w:rFonts w:hint="eastAsia" w:ascii="宋体" w:hAnsi="宋体" w:cs="宋体"/>
          <w:kern w:val="21"/>
          <w:sz w:val="24"/>
          <w:highlight w:val="none"/>
          <w:lang w:val="en-US" w:eastAsia="zh-CN"/>
        </w:rPr>
        <w:t>需</w:t>
      </w:r>
      <w:r>
        <w:rPr>
          <w:rFonts w:hint="eastAsia" w:ascii="宋体" w:hAnsi="宋体" w:cs="宋体"/>
          <w:kern w:val="21"/>
          <w:sz w:val="24"/>
          <w:highlight w:val="none"/>
        </w:rPr>
        <w:t>通过了欧盟CE安全合格产品质量认证；</w:t>
      </w:r>
    </w:p>
    <w:p>
      <w:pPr>
        <w:tabs>
          <w:tab w:val="left" w:pos="717"/>
        </w:tabs>
        <w:ind w:firstLine="240" w:firstLineChars="100"/>
        <w:rPr>
          <w:rFonts w:ascii="宋体" w:hAnsi="宋体" w:cs="宋体"/>
          <w:kern w:val="21"/>
          <w:sz w:val="24"/>
          <w:highlight w:val="none"/>
        </w:rPr>
      </w:pPr>
      <w:r>
        <w:rPr>
          <w:rFonts w:hint="eastAsia" w:ascii="宋体" w:hAnsi="宋体" w:cs="宋体"/>
          <w:kern w:val="21"/>
          <w:sz w:val="24"/>
          <w:highlight w:val="none"/>
          <w:lang w:val="en-US" w:eastAsia="zh-CN"/>
        </w:rPr>
        <w:t>需</w:t>
      </w:r>
      <w:r>
        <w:rPr>
          <w:rFonts w:hint="eastAsia" w:ascii="宋体" w:hAnsi="宋体" w:cs="宋体"/>
          <w:kern w:val="21"/>
          <w:sz w:val="24"/>
          <w:highlight w:val="none"/>
        </w:rPr>
        <w:t>通过了SGS认证；（提供相关证书图片）</w:t>
      </w:r>
    </w:p>
    <w:p>
      <w:pPr>
        <w:tabs>
          <w:tab w:val="left" w:pos="717"/>
        </w:tabs>
        <w:rPr>
          <w:rFonts w:hint="eastAsia" w:ascii="宋体" w:hAnsi="宋体" w:cs="宋体"/>
          <w:kern w:val="21"/>
          <w:sz w:val="24"/>
          <w:highlight w:val="none"/>
        </w:rPr>
      </w:pPr>
      <w:r>
        <w:rPr>
          <w:rFonts w:hint="eastAsia" w:ascii="宋体" w:hAnsi="宋体" w:cs="宋体"/>
          <w:kern w:val="21"/>
          <w:sz w:val="24"/>
          <w:highlight w:val="none"/>
        </w:rPr>
        <w:t>2.</w:t>
      </w:r>
      <w:r>
        <w:rPr>
          <w:rFonts w:hint="eastAsia" w:ascii="宋体" w:hAnsi="宋体" w:cs="宋体"/>
          <w:kern w:val="21"/>
          <w:sz w:val="24"/>
          <w:highlight w:val="none"/>
          <w:lang w:val="en-US" w:eastAsia="zh-CN"/>
        </w:rPr>
        <w:t>需</w:t>
      </w:r>
      <w:r>
        <w:rPr>
          <w:rFonts w:hint="eastAsia" w:ascii="宋体" w:hAnsi="宋体" w:cs="宋体"/>
          <w:kern w:val="21"/>
          <w:sz w:val="24"/>
          <w:highlight w:val="none"/>
        </w:rPr>
        <w:t>通过EMC电磁兼容测试，确保内部信息化系统弱线路不受电磁信号干扰（提供国家级检测机构检测报告）。</w:t>
      </w:r>
    </w:p>
    <w:p>
      <w:pPr>
        <w:rPr>
          <w:rFonts w:hint="eastAsia" w:ascii="宋体" w:hAnsi="宋体" w:eastAsia="宋体" w:cs="宋体"/>
          <w:kern w:val="21"/>
          <w:sz w:val="24"/>
          <w:highlight w:val="none"/>
          <w:lang w:val="en-US" w:eastAsia="zh-CN"/>
        </w:rPr>
      </w:pPr>
      <w:r>
        <w:rPr>
          <w:rFonts w:hint="eastAsia" w:ascii="宋体" w:hAnsi="宋体" w:cs="宋体"/>
          <w:kern w:val="21"/>
          <w:sz w:val="24"/>
          <w:highlight w:val="none"/>
        </w:rPr>
        <w:t>3.手术台台面最低可达到</w:t>
      </w:r>
      <w:r>
        <w:rPr>
          <w:rFonts w:hint="eastAsia" w:ascii="宋体" w:hAnsi="宋体" w:cs="宋体"/>
          <w:color w:val="000000"/>
          <w:kern w:val="21"/>
          <w:sz w:val="24"/>
          <w:highlight w:val="none"/>
          <w:lang w:val="en-US" w:eastAsia="zh-CN"/>
        </w:rPr>
        <w:t>650</w:t>
      </w:r>
      <w:r>
        <w:rPr>
          <w:rFonts w:hint="eastAsia" w:ascii="宋体" w:hAnsi="宋体" w:cs="宋体"/>
          <w:color w:val="000000"/>
          <w:kern w:val="21"/>
          <w:sz w:val="24"/>
          <w:highlight w:val="none"/>
        </w:rPr>
        <w:t>mm</w:t>
      </w:r>
      <w:r>
        <w:rPr>
          <w:rFonts w:hint="eastAsia" w:ascii="宋体" w:hAnsi="宋体" w:cs="宋体"/>
          <w:kern w:val="21"/>
          <w:sz w:val="24"/>
          <w:highlight w:val="none"/>
        </w:rPr>
        <w:t>，最高可达到</w:t>
      </w:r>
      <w:r>
        <w:rPr>
          <w:rFonts w:hint="eastAsia" w:ascii="宋体" w:hAnsi="宋体" w:cs="宋体"/>
          <w:kern w:val="21"/>
          <w:sz w:val="24"/>
          <w:highlight w:val="none"/>
          <w:lang w:val="en-US" w:eastAsia="zh-CN"/>
        </w:rPr>
        <w:t>950</w:t>
      </w:r>
      <w:r>
        <w:rPr>
          <w:rFonts w:hint="eastAsia" w:ascii="宋体" w:hAnsi="宋体" w:cs="宋体"/>
          <w:kern w:val="21"/>
          <w:sz w:val="24"/>
          <w:highlight w:val="none"/>
        </w:rPr>
        <w:t>mm，升降行程</w:t>
      </w:r>
      <w:r>
        <w:rPr>
          <w:rFonts w:hint="eastAsia" w:ascii="宋体" w:hAnsi="宋体" w:cs="宋体"/>
          <w:kern w:val="21"/>
          <w:sz w:val="24"/>
          <w:highlight w:val="none"/>
          <w:lang w:eastAsia="zh-CN"/>
        </w:rPr>
        <w:t>≥</w:t>
      </w:r>
      <w:r>
        <w:rPr>
          <w:rFonts w:hint="eastAsia" w:ascii="宋体" w:hAnsi="宋体" w:cs="宋体"/>
          <w:kern w:val="21"/>
          <w:sz w:val="24"/>
          <w:highlight w:val="none"/>
          <w:lang w:val="en-US" w:eastAsia="zh-CN"/>
        </w:rPr>
        <w:t>3</w:t>
      </w:r>
      <w:r>
        <w:rPr>
          <w:rFonts w:hint="eastAsia" w:ascii="宋体" w:hAnsi="宋体" w:cs="宋体"/>
          <w:kern w:val="21"/>
          <w:sz w:val="24"/>
          <w:highlight w:val="none"/>
        </w:rPr>
        <w:t>00mm，保证常规</w:t>
      </w:r>
      <w:r>
        <w:rPr>
          <w:rFonts w:hint="eastAsia" w:ascii="宋体" w:hAnsi="宋体" w:cs="宋体"/>
          <w:kern w:val="21"/>
          <w:sz w:val="24"/>
          <w:highlight w:val="none"/>
          <w:lang w:val="en-US" w:eastAsia="zh-CN"/>
        </w:rPr>
        <w:t>整形美容科</w:t>
      </w:r>
      <w:r>
        <w:rPr>
          <w:rFonts w:hint="eastAsia" w:ascii="宋体" w:hAnsi="宋体" w:cs="宋体"/>
          <w:kern w:val="21"/>
          <w:sz w:val="24"/>
          <w:highlight w:val="none"/>
        </w:rPr>
        <w:t>等类型的手术需求</w:t>
      </w:r>
      <w:r>
        <w:rPr>
          <w:rFonts w:hint="eastAsia" w:ascii="宋体" w:hAnsi="宋体" w:cs="宋体"/>
          <w:kern w:val="21"/>
          <w:sz w:val="24"/>
          <w:highlight w:val="none"/>
          <w:lang w:eastAsia="zh-CN"/>
        </w:rPr>
        <w:t>。</w:t>
      </w:r>
    </w:p>
    <w:p>
      <w:pPr>
        <w:rPr>
          <w:rFonts w:ascii="宋体" w:hAnsi="宋体" w:cs="宋体"/>
          <w:kern w:val="21"/>
          <w:sz w:val="24"/>
          <w:highlight w:val="none"/>
        </w:rPr>
      </w:pPr>
      <w:r>
        <w:rPr>
          <w:rFonts w:hint="eastAsia" w:ascii="宋体" w:hAnsi="宋体" w:cs="宋体"/>
          <w:kern w:val="21"/>
          <w:sz w:val="24"/>
          <w:highlight w:val="none"/>
        </w:rPr>
        <w:t>4.整机采用先进的模块化设计理念，实现多种功能的组合，台面长度≥</w:t>
      </w:r>
      <w:r>
        <w:rPr>
          <w:rFonts w:hint="eastAsia" w:ascii="宋体" w:hAnsi="宋体" w:cs="宋体"/>
          <w:color w:val="000000"/>
          <w:kern w:val="21"/>
          <w:sz w:val="24"/>
          <w:highlight w:val="none"/>
        </w:rPr>
        <w:t>2</w:t>
      </w:r>
      <w:r>
        <w:rPr>
          <w:rFonts w:hint="eastAsia" w:ascii="宋体" w:hAnsi="宋体" w:cs="宋体"/>
          <w:color w:val="000000"/>
          <w:kern w:val="21"/>
          <w:sz w:val="24"/>
          <w:highlight w:val="none"/>
          <w:lang w:val="en-US" w:eastAsia="zh-CN"/>
        </w:rPr>
        <w:t>01</w:t>
      </w:r>
      <w:r>
        <w:rPr>
          <w:rFonts w:hint="eastAsia" w:ascii="宋体" w:hAnsi="宋体" w:cs="宋体"/>
          <w:color w:val="000000"/>
          <w:kern w:val="21"/>
          <w:sz w:val="24"/>
          <w:highlight w:val="none"/>
        </w:rPr>
        <w:t>0，宽度≥5</w:t>
      </w:r>
      <w:r>
        <w:rPr>
          <w:rFonts w:hint="eastAsia" w:ascii="宋体" w:hAnsi="宋体" w:cs="宋体"/>
          <w:color w:val="000000"/>
          <w:kern w:val="21"/>
          <w:sz w:val="24"/>
          <w:highlight w:val="none"/>
          <w:lang w:val="en-US" w:eastAsia="zh-CN"/>
        </w:rPr>
        <w:t>0</w:t>
      </w:r>
      <w:r>
        <w:rPr>
          <w:rFonts w:hint="eastAsia" w:ascii="宋体" w:hAnsi="宋体" w:cs="宋体"/>
          <w:color w:val="000000"/>
          <w:kern w:val="21"/>
          <w:sz w:val="24"/>
          <w:highlight w:val="none"/>
        </w:rPr>
        <w:t>0mm</w:t>
      </w:r>
      <w:r>
        <w:rPr>
          <w:rFonts w:hint="eastAsia" w:ascii="宋体" w:hAnsi="宋体" w:cs="宋体"/>
          <w:kern w:val="21"/>
          <w:sz w:val="24"/>
          <w:highlight w:val="none"/>
        </w:rPr>
        <w:t>，</w:t>
      </w:r>
      <w:r>
        <w:rPr>
          <w:rFonts w:hint="eastAsia" w:ascii="宋体" w:hAnsi="宋体" w:eastAsia="宋体" w:cs="宋体"/>
          <w:b w:val="0"/>
          <w:bCs w:val="0"/>
          <w:sz w:val="24"/>
          <w:szCs w:val="24"/>
          <w:highlight w:val="none"/>
        </w:rPr>
        <w:t>手术床底座部分采用方形结构设计</w:t>
      </w:r>
      <w:r>
        <w:rPr>
          <w:rFonts w:hint="eastAsia" w:ascii="宋体" w:hAnsi="宋体" w:cs="宋体"/>
          <w:kern w:val="21"/>
          <w:sz w:val="24"/>
          <w:highlight w:val="none"/>
        </w:rPr>
        <w:t>，让其更加实用、美观、大方。</w:t>
      </w:r>
    </w:p>
    <w:p>
      <w:pPr>
        <w:rPr>
          <w:rFonts w:ascii="宋体" w:hAnsi="宋体" w:cs="宋体"/>
          <w:kern w:val="21"/>
          <w:sz w:val="24"/>
          <w:highlight w:val="none"/>
        </w:rPr>
      </w:pPr>
      <w:r>
        <w:rPr>
          <w:rFonts w:hint="eastAsia" w:ascii="宋体" w:hAnsi="宋体" w:cs="宋体"/>
          <w:kern w:val="21"/>
          <w:sz w:val="24"/>
          <w:highlight w:val="none"/>
        </w:rPr>
        <w:t>5.台面整体分为五大独立部分，能够准确、快速定位于膝肘俯位、侧卧位、截石位、座椅位、仰卧位等多种体位。</w:t>
      </w:r>
    </w:p>
    <w:p>
      <w:pPr>
        <w:rPr>
          <w:rFonts w:ascii="宋体" w:hAnsi="宋体" w:cs="宋体"/>
          <w:kern w:val="21"/>
          <w:sz w:val="24"/>
          <w:highlight w:val="none"/>
        </w:rPr>
      </w:pPr>
      <w:r>
        <w:rPr>
          <w:rFonts w:hint="eastAsia" w:ascii="宋体" w:hAnsi="宋体" w:cs="宋体"/>
          <w:kern w:val="21"/>
          <w:sz w:val="24"/>
          <w:highlight w:val="none"/>
        </w:rPr>
        <w:t>6.手术台配备内置腰桥，腰桥升距</w:t>
      </w:r>
      <w:r>
        <w:rPr>
          <w:rFonts w:hint="eastAsia" w:ascii="宋体" w:hAnsi="宋体" w:cs="宋体"/>
          <w:kern w:val="21"/>
          <w:sz w:val="24"/>
          <w:highlight w:val="none"/>
          <w:lang w:eastAsia="zh-CN"/>
        </w:rPr>
        <w:t>≥</w:t>
      </w:r>
      <w:r>
        <w:rPr>
          <w:rFonts w:hint="eastAsia" w:ascii="宋体" w:hAnsi="宋体" w:cs="宋体"/>
          <w:kern w:val="21"/>
          <w:sz w:val="24"/>
          <w:highlight w:val="none"/>
        </w:rPr>
        <w:t>1</w:t>
      </w:r>
      <w:r>
        <w:rPr>
          <w:rFonts w:hint="eastAsia" w:ascii="宋体" w:hAnsi="宋体" w:cs="宋体"/>
          <w:kern w:val="21"/>
          <w:sz w:val="24"/>
          <w:highlight w:val="none"/>
          <w:lang w:val="en-US" w:eastAsia="zh-CN"/>
        </w:rPr>
        <w:t>1</w:t>
      </w:r>
      <w:r>
        <w:rPr>
          <w:rFonts w:hint="eastAsia" w:ascii="宋体" w:hAnsi="宋体" w:cs="宋体"/>
          <w:kern w:val="21"/>
          <w:sz w:val="24"/>
          <w:highlight w:val="none"/>
        </w:rPr>
        <w:t>0mm，满足手术的需求。</w:t>
      </w:r>
    </w:p>
    <w:p>
      <w:pPr>
        <w:rPr>
          <w:rFonts w:ascii="宋体" w:hAnsi="宋体" w:cs="宋体"/>
          <w:kern w:val="21"/>
          <w:sz w:val="24"/>
          <w:highlight w:val="none"/>
        </w:rPr>
      </w:pPr>
      <w:r>
        <w:rPr>
          <w:rFonts w:hint="eastAsia" w:ascii="宋体" w:hAnsi="宋体" w:cs="宋体"/>
          <w:kern w:val="21"/>
          <w:sz w:val="24"/>
          <w:highlight w:val="none"/>
        </w:rPr>
        <w:t>7.腿板为分腿式设计，外展</w:t>
      </w:r>
      <w:r>
        <w:rPr>
          <w:rFonts w:hint="eastAsia" w:ascii="宋体" w:hAnsi="宋体" w:cs="宋体"/>
          <w:kern w:val="21"/>
          <w:sz w:val="24"/>
          <w:highlight w:val="none"/>
          <w:lang w:eastAsia="zh-CN"/>
        </w:rPr>
        <w:t>≥</w:t>
      </w:r>
      <w:r>
        <w:rPr>
          <w:rFonts w:hint="eastAsia" w:ascii="宋体" w:hAnsi="宋体" w:cs="宋体"/>
          <w:kern w:val="21"/>
          <w:sz w:val="24"/>
          <w:highlight w:val="none"/>
        </w:rPr>
        <w:t>90°，下折</w:t>
      </w:r>
      <w:r>
        <w:rPr>
          <w:rFonts w:hint="eastAsia" w:ascii="宋体" w:hAnsi="宋体" w:cs="宋体"/>
          <w:kern w:val="21"/>
          <w:sz w:val="24"/>
          <w:highlight w:val="none"/>
          <w:lang w:eastAsia="zh-CN"/>
        </w:rPr>
        <w:t>≥</w:t>
      </w:r>
      <w:r>
        <w:rPr>
          <w:rFonts w:hint="eastAsia" w:ascii="宋体" w:hAnsi="宋体" w:cs="宋体"/>
          <w:kern w:val="21"/>
          <w:sz w:val="24"/>
          <w:highlight w:val="none"/>
        </w:rPr>
        <w:t>90 °，同时配备可拆卸式结构，不仅满足了各类手术的不同需求，并且便于清洗消毒。</w:t>
      </w:r>
    </w:p>
    <w:p>
      <w:pPr>
        <w:rPr>
          <w:rFonts w:ascii="宋体" w:hAnsi="宋体" w:cs="宋体"/>
          <w:kern w:val="21"/>
          <w:sz w:val="24"/>
          <w:highlight w:val="none"/>
        </w:rPr>
      </w:pPr>
      <w:r>
        <w:rPr>
          <w:rFonts w:hint="eastAsia" w:ascii="宋体" w:hAnsi="宋体" w:cs="宋体"/>
          <w:kern w:val="21"/>
          <w:sz w:val="24"/>
          <w:highlight w:val="none"/>
        </w:rPr>
        <w:t>8.腿板采用进口气弹簧，调节轻便，稳定性高。</w:t>
      </w:r>
    </w:p>
    <w:p>
      <w:pPr>
        <w:rPr>
          <w:rFonts w:hint="eastAsia" w:ascii="宋体" w:hAnsi="宋体" w:cs="宋体"/>
          <w:kern w:val="21"/>
          <w:sz w:val="24"/>
          <w:highlight w:val="none"/>
        </w:rPr>
      </w:pPr>
      <w:r>
        <w:rPr>
          <w:rFonts w:hint="eastAsia" w:ascii="宋体" w:hAnsi="宋体" w:cs="宋体"/>
          <w:kern w:val="21"/>
          <w:sz w:val="24"/>
          <w:highlight w:val="none"/>
        </w:rPr>
        <w:t>9.手术台承重≥2</w:t>
      </w:r>
      <w:r>
        <w:rPr>
          <w:rFonts w:hint="eastAsia" w:ascii="宋体" w:hAnsi="宋体" w:cs="宋体"/>
          <w:kern w:val="21"/>
          <w:sz w:val="24"/>
          <w:highlight w:val="none"/>
          <w:lang w:val="en-US" w:eastAsia="zh-CN"/>
        </w:rPr>
        <w:t>0</w:t>
      </w:r>
      <w:r>
        <w:rPr>
          <w:rFonts w:hint="eastAsia" w:ascii="宋体" w:hAnsi="宋体" w:cs="宋体"/>
          <w:kern w:val="21"/>
          <w:sz w:val="24"/>
          <w:highlight w:val="none"/>
        </w:rPr>
        <w:t>0kg，满足不同体型患者进行手术。</w:t>
      </w:r>
    </w:p>
    <w:p>
      <w:pPr>
        <w:rPr>
          <w:rFonts w:ascii="宋体" w:hAnsi="宋体" w:cs="宋体"/>
          <w:kern w:val="21"/>
          <w:sz w:val="24"/>
          <w:highlight w:val="none"/>
        </w:rPr>
      </w:pPr>
      <w:r>
        <w:rPr>
          <w:rFonts w:hint="eastAsia" w:ascii="宋体" w:hAnsi="宋体" w:cs="宋体"/>
          <w:kern w:val="21"/>
          <w:sz w:val="24"/>
          <w:highlight w:val="none"/>
        </w:rPr>
        <w:t>10.手术台升降罩筒、底座罩壳、导轨及配件等皆为不锈钢材料，机械强度高，且便于清洗消毒。</w:t>
      </w:r>
    </w:p>
    <w:p>
      <w:pPr>
        <w:rPr>
          <w:rFonts w:hint="eastAsia" w:ascii="宋体" w:hAnsi="宋体" w:cs="宋体"/>
          <w:kern w:val="21"/>
          <w:sz w:val="24"/>
          <w:highlight w:val="none"/>
        </w:rPr>
      </w:pPr>
      <w:r>
        <w:rPr>
          <w:rFonts w:hint="eastAsia" w:ascii="宋体" w:hAnsi="宋体" w:cs="宋体"/>
          <w:kern w:val="21"/>
          <w:sz w:val="24"/>
          <w:highlight w:val="none"/>
        </w:rPr>
        <w:t>1</w:t>
      </w:r>
      <w:r>
        <w:rPr>
          <w:rFonts w:hint="eastAsia" w:ascii="宋体" w:hAnsi="宋体" w:cs="宋体"/>
          <w:kern w:val="21"/>
          <w:sz w:val="24"/>
          <w:highlight w:val="none"/>
          <w:lang w:val="en-US" w:eastAsia="zh-CN"/>
        </w:rPr>
        <w:t>1</w:t>
      </w:r>
      <w:r>
        <w:rPr>
          <w:rFonts w:hint="eastAsia" w:ascii="宋体" w:hAnsi="宋体" w:cs="宋体"/>
          <w:kern w:val="21"/>
          <w:sz w:val="24"/>
          <w:highlight w:val="none"/>
        </w:rPr>
        <w:t>.手术台头板上折≥</w:t>
      </w:r>
      <w:r>
        <w:rPr>
          <w:rFonts w:hint="eastAsia" w:ascii="宋体" w:hAnsi="宋体" w:cs="宋体"/>
          <w:kern w:val="21"/>
          <w:sz w:val="24"/>
          <w:highlight w:val="none"/>
          <w:lang w:val="en-US" w:eastAsia="zh-CN"/>
        </w:rPr>
        <w:t>5</w:t>
      </w:r>
      <w:r>
        <w:rPr>
          <w:rFonts w:hint="eastAsia" w:ascii="宋体" w:hAnsi="宋体" w:cs="宋体"/>
          <w:kern w:val="21"/>
          <w:sz w:val="24"/>
          <w:highlight w:val="none"/>
        </w:rPr>
        <w:t>0°，下折≥90°，同时可拆卸方便其他设备的连接；</w:t>
      </w:r>
    </w:p>
    <w:p>
      <w:pPr>
        <w:rPr>
          <w:rFonts w:hint="eastAsia" w:ascii="宋体" w:hAnsi="宋体" w:cs="宋体"/>
          <w:kern w:val="21"/>
          <w:sz w:val="24"/>
          <w:highlight w:val="none"/>
        </w:rPr>
      </w:pPr>
      <w:r>
        <w:rPr>
          <w:rFonts w:hint="eastAsia" w:ascii="宋体" w:hAnsi="宋体" w:cs="宋体"/>
          <w:kern w:val="21"/>
          <w:sz w:val="24"/>
          <w:highlight w:val="none"/>
        </w:rPr>
        <w:t>背板上折≥</w:t>
      </w:r>
      <w:r>
        <w:rPr>
          <w:rFonts w:hint="eastAsia" w:ascii="宋体" w:hAnsi="宋体" w:cs="宋体"/>
          <w:kern w:val="21"/>
          <w:sz w:val="24"/>
          <w:highlight w:val="none"/>
          <w:lang w:val="en-US" w:eastAsia="zh-CN"/>
        </w:rPr>
        <w:t>75</w:t>
      </w:r>
      <w:r>
        <w:rPr>
          <w:rFonts w:hint="eastAsia" w:ascii="宋体" w:hAnsi="宋体" w:cs="宋体"/>
          <w:kern w:val="21"/>
          <w:sz w:val="24"/>
          <w:highlight w:val="none"/>
        </w:rPr>
        <w:t>°，下折≥</w:t>
      </w:r>
      <w:r>
        <w:rPr>
          <w:rFonts w:hint="eastAsia" w:ascii="宋体" w:hAnsi="宋体" w:cs="宋体"/>
          <w:kern w:val="21"/>
          <w:sz w:val="24"/>
          <w:highlight w:val="none"/>
          <w:lang w:val="en-US" w:eastAsia="zh-CN"/>
        </w:rPr>
        <w:t>1</w:t>
      </w:r>
      <w:r>
        <w:rPr>
          <w:rFonts w:hint="eastAsia" w:ascii="宋体" w:hAnsi="宋体" w:cs="宋体"/>
          <w:kern w:val="21"/>
          <w:sz w:val="24"/>
          <w:highlight w:val="none"/>
        </w:rPr>
        <w:t>0°；台面左右倾≥20°，前倾≥</w:t>
      </w:r>
      <w:r>
        <w:rPr>
          <w:rFonts w:hint="eastAsia" w:ascii="宋体" w:hAnsi="宋体" w:cs="宋体"/>
          <w:kern w:val="21"/>
          <w:sz w:val="24"/>
          <w:highlight w:val="none"/>
          <w:lang w:val="en-US" w:eastAsia="zh-CN"/>
        </w:rPr>
        <w:t>25</w:t>
      </w:r>
      <w:r>
        <w:rPr>
          <w:rFonts w:hint="eastAsia" w:ascii="宋体" w:hAnsi="宋体" w:cs="宋体"/>
          <w:kern w:val="21"/>
          <w:sz w:val="24"/>
          <w:highlight w:val="none"/>
        </w:rPr>
        <w:t>°</w:t>
      </w:r>
      <w:r>
        <w:rPr>
          <w:rFonts w:hint="eastAsia" w:ascii="宋体" w:hAnsi="宋体" w:cs="宋体"/>
          <w:kern w:val="21"/>
          <w:sz w:val="24"/>
          <w:highlight w:val="none"/>
          <w:lang w:eastAsia="zh-CN"/>
        </w:rPr>
        <w:t>，</w:t>
      </w:r>
      <w:r>
        <w:rPr>
          <w:rFonts w:hint="eastAsia" w:ascii="宋体" w:hAnsi="宋体" w:cs="宋体"/>
          <w:kern w:val="21"/>
          <w:sz w:val="24"/>
          <w:highlight w:val="none"/>
        </w:rPr>
        <w:t>后倾≥</w:t>
      </w:r>
      <w:r>
        <w:rPr>
          <w:rFonts w:hint="eastAsia" w:ascii="宋体" w:hAnsi="宋体" w:cs="宋体"/>
          <w:kern w:val="21"/>
          <w:sz w:val="24"/>
          <w:highlight w:val="none"/>
          <w:lang w:val="en-US" w:eastAsia="zh-CN"/>
        </w:rPr>
        <w:t>20</w:t>
      </w:r>
      <w:r>
        <w:rPr>
          <w:rFonts w:hint="eastAsia" w:ascii="宋体" w:hAnsi="宋体" w:cs="宋体"/>
          <w:kern w:val="21"/>
          <w:sz w:val="24"/>
          <w:highlight w:val="none"/>
        </w:rPr>
        <w:t>°。</w:t>
      </w:r>
    </w:p>
    <w:p>
      <w:pPr>
        <w:rPr>
          <w:rFonts w:ascii="宋体" w:hAnsi="宋体" w:cs="宋体"/>
          <w:kern w:val="21"/>
          <w:sz w:val="24"/>
          <w:highlight w:val="none"/>
        </w:rPr>
      </w:pPr>
      <w:r>
        <w:rPr>
          <w:rFonts w:hint="eastAsia" w:ascii="宋体" w:hAnsi="宋体" w:cs="宋体"/>
          <w:kern w:val="21"/>
          <w:sz w:val="24"/>
          <w:highlight w:val="none"/>
        </w:rPr>
        <w:t>1</w:t>
      </w:r>
      <w:r>
        <w:rPr>
          <w:rFonts w:hint="eastAsia" w:ascii="宋体" w:hAnsi="宋体" w:cs="宋体"/>
          <w:kern w:val="21"/>
          <w:sz w:val="24"/>
          <w:highlight w:val="none"/>
          <w:lang w:val="en-US" w:eastAsia="zh-CN"/>
        </w:rPr>
        <w:t>2</w:t>
      </w:r>
      <w:r>
        <w:rPr>
          <w:rFonts w:hint="eastAsia" w:ascii="宋体" w:hAnsi="宋体" w:cs="宋体"/>
          <w:kern w:val="21"/>
          <w:sz w:val="24"/>
          <w:highlight w:val="none"/>
        </w:rPr>
        <w:t>.台面采用医用高透光材料，保证承重的同时适用于高清拍片和术中透视。</w:t>
      </w:r>
    </w:p>
    <w:p>
      <w:pPr>
        <w:rPr>
          <w:rFonts w:ascii="宋体" w:hAnsi="宋体" w:cs="宋体"/>
          <w:kern w:val="21"/>
          <w:sz w:val="24"/>
          <w:highlight w:val="none"/>
        </w:rPr>
      </w:pPr>
      <w:r>
        <w:rPr>
          <w:rFonts w:hint="eastAsia" w:ascii="宋体" w:hAnsi="宋体" w:cs="宋体"/>
          <w:kern w:val="21"/>
          <w:sz w:val="24"/>
          <w:highlight w:val="none"/>
        </w:rPr>
        <w:t>1</w:t>
      </w:r>
      <w:r>
        <w:rPr>
          <w:rFonts w:hint="eastAsia" w:ascii="宋体" w:hAnsi="宋体" w:cs="宋体"/>
          <w:kern w:val="21"/>
          <w:sz w:val="24"/>
          <w:highlight w:val="none"/>
          <w:lang w:val="en-US" w:eastAsia="zh-CN"/>
        </w:rPr>
        <w:t>3</w:t>
      </w:r>
      <w:r>
        <w:rPr>
          <w:rFonts w:hint="eastAsia" w:ascii="宋体" w:hAnsi="宋体" w:cs="宋体"/>
          <w:kern w:val="21"/>
          <w:sz w:val="24"/>
          <w:highlight w:val="none"/>
        </w:rPr>
        <w:t>.床垫采用高级海绵垫，厚度≥60mm，具有良好的抗静电及减压作用，防止病人长时间手术导致褥疮产生。</w:t>
      </w:r>
    </w:p>
    <w:p>
      <w:pPr>
        <w:rPr>
          <w:rFonts w:ascii="宋体" w:hAnsi="宋体" w:cs="宋体"/>
          <w:kern w:val="21"/>
          <w:sz w:val="24"/>
          <w:highlight w:val="none"/>
        </w:rPr>
      </w:pPr>
      <w:r>
        <w:rPr>
          <w:rFonts w:hint="eastAsia" w:ascii="宋体" w:hAnsi="宋体" w:cs="宋体"/>
          <w:kern w:val="21"/>
          <w:sz w:val="24"/>
          <w:highlight w:val="none"/>
        </w:rPr>
        <w:t>1</w:t>
      </w:r>
      <w:r>
        <w:rPr>
          <w:rFonts w:hint="eastAsia" w:ascii="宋体" w:hAnsi="宋体" w:cs="宋体"/>
          <w:kern w:val="21"/>
          <w:sz w:val="24"/>
          <w:highlight w:val="none"/>
          <w:lang w:val="en-US" w:eastAsia="zh-CN"/>
        </w:rPr>
        <w:t>4</w:t>
      </w:r>
      <w:r>
        <w:rPr>
          <w:rFonts w:hint="eastAsia" w:ascii="宋体" w:hAnsi="宋体" w:cs="宋体"/>
          <w:kern w:val="21"/>
          <w:sz w:val="24"/>
          <w:highlight w:val="none"/>
        </w:rPr>
        <w:t>.手术台易燃部分材质符合CAN/CGSB-155.20-2017规定的阻燃要求。（提供检测报告）</w:t>
      </w:r>
    </w:p>
    <w:p>
      <w:pPr>
        <w:pStyle w:val="10"/>
        <w:ind w:firstLine="0"/>
        <w:jc w:val="both"/>
        <w:rPr>
          <w:rFonts w:hint="eastAsia" w:ascii="宋体" w:hAnsi="宋体" w:eastAsia="宋体" w:cs="宋体"/>
          <w:kern w:val="21"/>
          <w:sz w:val="24"/>
          <w:szCs w:val="24"/>
          <w:highlight w:val="none"/>
          <w:lang w:eastAsia="zh-CN"/>
        </w:rPr>
      </w:pPr>
      <w:r>
        <w:rPr>
          <w:rFonts w:hint="eastAsia" w:ascii="宋体" w:hAnsi="宋体" w:cs="宋体"/>
          <w:kern w:val="21"/>
          <w:sz w:val="24"/>
          <w:szCs w:val="24"/>
          <w:highlight w:val="none"/>
        </w:rPr>
        <w:t>1</w:t>
      </w:r>
      <w:r>
        <w:rPr>
          <w:rFonts w:hint="eastAsia" w:ascii="宋体" w:hAnsi="宋体" w:cs="宋体"/>
          <w:kern w:val="21"/>
          <w:sz w:val="24"/>
          <w:szCs w:val="24"/>
          <w:highlight w:val="none"/>
          <w:lang w:val="en-US" w:eastAsia="zh-CN"/>
        </w:rPr>
        <w:t>5</w:t>
      </w:r>
      <w:r>
        <w:rPr>
          <w:rFonts w:hint="eastAsia" w:ascii="宋体" w:hAnsi="宋体" w:cs="宋体"/>
          <w:kern w:val="21"/>
          <w:sz w:val="24"/>
          <w:szCs w:val="24"/>
          <w:highlight w:val="none"/>
        </w:rPr>
        <w:t>.手术台配有高性能充电电池，单次充电可满足</w:t>
      </w:r>
      <w:r>
        <w:rPr>
          <w:rFonts w:hint="eastAsia" w:ascii="宋体" w:hAnsi="宋体" w:cs="宋体"/>
          <w:kern w:val="21"/>
          <w:sz w:val="24"/>
          <w:szCs w:val="24"/>
          <w:highlight w:val="none"/>
          <w:lang w:eastAsia="zh-CN"/>
        </w:rPr>
        <w:t>≥</w:t>
      </w:r>
      <w:r>
        <w:rPr>
          <w:rFonts w:hint="eastAsia" w:ascii="宋体" w:hAnsi="宋体" w:cs="宋体"/>
          <w:kern w:val="21"/>
          <w:sz w:val="24"/>
          <w:szCs w:val="24"/>
          <w:highlight w:val="none"/>
          <w:lang w:val="en-US" w:eastAsia="zh-CN"/>
        </w:rPr>
        <w:t>50次</w:t>
      </w:r>
      <w:r>
        <w:rPr>
          <w:rFonts w:hint="eastAsia" w:ascii="宋体" w:hAnsi="宋体" w:cs="宋体"/>
          <w:kern w:val="21"/>
          <w:sz w:val="24"/>
          <w:szCs w:val="24"/>
          <w:highlight w:val="none"/>
        </w:rPr>
        <w:t>手术需要</w:t>
      </w:r>
      <w:r>
        <w:rPr>
          <w:rFonts w:hint="eastAsia" w:ascii="宋体" w:hAnsi="宋体" w:cs="宋体"/>
          <w:kern w:val="21"/>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1"/>
          <w:sz w:val="24"/>
          <w:highlight w:val="none"/>
          <w:lang w:eastAsia="zh-CN"/>
        </w:rPr>
      </w:pPr>
      <w:r>
        <w:rPr>
          <w:rFonts w:hint="eastAsia" w:ascii="宋体" w:hAnsi="宋体" w:cs="宋体"/>
          <w:kern w:val="21"/>
          <w:sz w:val="24"/>
          <w:highlight w:val="none"/>
        </w:rPr>
        <w:t>1</w:t>
      </w:r>
      <w:r>
        <w:rPr>
          <w:rFonts w:hint="eastAsia" w:ascii="宋体" w:hAnsi="宋体" w:cs="宋体"/>
          <w:kern w:val="21"/>
          <w:sz w:val="24"/>
          <w:highlight w:val="none"/>
          <w:lang w:val="en-US" w:eastAsia="zh-CN"/>
        </w:rPr>
        <w:t>6</w:t>
      </w:r>
      <w:r>
        <w:rPr>
          <w:rFonts w:hint="eastAsia" w:ascii="宋体" w:hAnsi="宋体" w:cs="宋体"/>
          <w:kern w:val="21"/>
          <w:sz w:val="24"/>
          <w:highlight w:val="none"/>
        </w:rPr>
        <w:t>.</w:t>
      </w:r>
      <w:r>
        <w:rPr>
          <w:rFonts w:hint="eastAsia" w:ascii="宋体" w:hAnsi="宋体" w:eastAsia="宋体" w:cs="宋体"/>
          <w:b w:val="0"/>
          <w:bCs w:val="0"/>
          <w:sz w:val="24"/>
          <w:szCs w:val="24"/>
          <w:highlight w:val="none"/>
        </w:rPr>
        <w:t>整台设备遵循人体工学原理设计，全部采用低压直流电机驱动，性能安全稳定，电动电机驱动系统</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均采用</w:t>
      </w:r>
      <w:r>
        <w:rPr>
          <w:rFonts w:hint="eastAsia" w:ascii="宋体" w:hAnsi="宋体" w:cs="宋体"/>
          <w:b w:val="0"/>
          <w:bCs w:val="0"/>
          <w:sz w:val="24"/>
          <w:szCs w:val="24"/>
          <w:highlight w:val="none"/>
          <w:lang w:eastAsia="zh-CN"/>
        </w:rPr>
        <w:t>优质</w:t>
      </w:r>
      <w:r>
        <w:rPr>
          <w:rFonts w:hint="eastAsia" w:ascii="宋体" w:hAnsi="宋体" w:eastAsia="宋体" w:cs="宋体"/>
          <w:b w:val="0"/>
          <w:bCs w:val="0"/>
          <w:sz w:val="24"/>
          <w:szCs w:val="24"/>
          <w:highlight w:val="none"/>
        </w:rPr>
        <w:t>电机，整机噪声低、安全可靠性高。</w:t>
      </w:r>
    </w:p>
    <w:p>
      <w:pPr>
        <w:pStyle w:val="10"/>
        <w:ind w:firstLine="0"/>
        <w:jc w:val="both"/>
        <w:rPr>
          <w:rFonts w:ascii="宋体" w:hAnsi="宋体" w:cs="宋体"/>
          <w:kern w:val="21"/>
          <w:sz w:val="24"/>
          <w:szCs w:val="24"/>
          <w:highlight w:val="none"/>
        </w:rPr>
      </w:pPr>
      <w:r>
        <w:rPr>
          <w:rFonts w:hint="eastAsia" w:ascii="宋体" w:hAnsi="宋体" w:cs="宋体"/>
          <w:kern w:val="21"/>
          <w:sz w:val="24"/>
          <w:szCs w:val="24"/>
          <w:highlight w:val="none"/>
        </w:rPr>
        <w:t>1</w:t>
      </w:r>
      <w:r>
        <w:rPr>
          <w:rFonts w:hint="eastAsia" w:ascii="宋体" w:hAnsi="宋体" w:cs="宋体"/>
          <w:kern w:val="21"/>
          <w:sz w:val="24"/>
          <w:szCs w:val="24"/>
          <w:highlight w:val="none"/>
          <w:lang w:val="en-US" w:eastAsia="zh-CN"/>
        </w:rPr>
        <w:t>7</w:t>
      </w:r>
      <w:r>
        <w:rPr>
          <w:rFonts w:hint="eastAsia" w:ascii="宋体" w:hAnsi="宋体" w:cs="宋体"/>
          <w:kern w:val="21"/>
          <w:sz w:val="24"/>
          <w:szCs w:val="24"/>
          <w:highlight w:val="none"/>
        </w:rPr>
        <w:t>.</w:t>
      </w:r>
      <w:r>
        <w:rPr>
          <w:rFonts w:hint="eastAsia" w:ascii="宋体" w:hAnsi="宋体" w:eastAsia="宋体" w:cs="宋体"/>
          <w:b w:val="0"/>
          <w:bCs w:val="0"/>
          <w:sz w:val="24"/>
          <w:szCs w:val="24"/>
          <w:highlight w:val="none"/>
        </w:rPr>
        <w:t>电动控制升降，左右倾，前后倾，</w:t>
      </w:r>
      <w:r>
        <w:rPr>
          <w:rFonts w:hint="eastAsia" w:ascii="宋体" w:hAnsi="宋体" w:eastAsia="宋体" w:cs="宋体"/>
          <w:b w:val="0"/>
          <w:bCs w:val="0"/>
          <w:sz w:val="24"/>
          <w:szCs w:val="24"/>
          <w:highlight w:val="none"/>
          <w:lang w:eastAsia="zh-CN"/>
        </w:rPr>
        <w:t>背板上下折</w:t>
      </w:r>
      <w:r>
        <w:rPr>
          <w:rFonts w:hint="eastAsia" w:ascii="宋体" w:hAnsi="宋体" w:eastAsia="宋体" w:cs="宋体"/>
          <w:b w:val="0"/>
          <w:bCs w:val="0"/>
          <w:sz w:val="24"/>
          <w:szCs w:val="24"/>
          <w:highlight w:val="none"/>
        </w:rPr>
        <w:t>。</w:t>
      </w:r>
    </w:p>
    <w:p>
      <w:pPr>
        <w:rPr>
          <w:rFonts w:ascii="宋体" w:hAnsi="宋体" w:cs="宋体"/>
          <w:kern w:val="21"/>
          <w:sz w:val="24"/>
          <w:highlight w:val="none"/>
        </w:rPr>
      </w:pPr>
      <w:r>
        <w:rPr>
          <w:rFonts w:hint="eastAsia" w:ascii="宋体" w:hAnsi="宋体" w:cs="宋体"/>
          <w:kern w:val="21"/>
          <w:sz w:val="24"/>
          <w:highlight w:val="none"/>
          <w:lang w:val="en-US" w:eastAsia="zh-CN"/>
        </w:rPr>
        <w:t>18</w:t>
      </w:r>
      <w:r>
        <w:rPr>
          <w:rFonts w:hint="eastAsia" w:ascii="宋体" w:hAnsi="宋体" w:cs="宋体"/>
          <w:kern w:val="21"/>
          <w:sz w:val="24"/>
          <w:highlight w:val="none"/>
        </w:rPr>
        <w:t>.手术台边轨具有安全防滑落设计，防止附件固定器滑落地面。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cs="宋体"/>
          <w:kern w:val="21"/>
          <w:sz w:val="24"/>
          <w:highlight w:val="none"/>
          <w:lang w:val="en-US" w:eastAsia="zh-CN"/>
        </w:rPr>
        <w:t>19</w:t>
      </w:r>
      <w:r>
        <w:rPr>
          <w:rFonts w:hint="eastAsia" w:ascii="宋体" w:hAnsi="宋体" w:cs="宋体"/>
          <w:kern w:val="21"/>
          <w:sz w:val="24"/>
          <w:highlight w:val="none"/>
        </w:rPr>
        <w:t>.</w:t>
      </w:r>
      <w:r>
        <w:rPr>
          <w:rFonts w:hint="eastAsia" w:ascii="宋体" w:hAnsi="宋体" w:eastAsia="宋体" w:cs="宋体"/>
          <w:b w:val="0"/>
          <w:bCs w:val="0"/>
          <w:sz w:val="24"/>
          <w:szCs w:val="24"/>
          <w:highlight w:val="none"/>
        </w:rPr>
        <w:t>带有脚踏对角刹车系统，刹车位于</w:t>
      </w:r>
      <w:r>
        <w:rPr>
          <w:rFonts w:hint="eastAsia" w:ascii="宋体" w:hAnsi="宋体" w:eastAsia="宋体" w:cs="宋体"/>
          <w:b w:val="0"/>
          <w:bCs w:val="0"/>
          <w:sz w:val="24"/>
          <w:szCs w:val="24"/>
          <w:highlight w:val="none"/>
          <w:lang w:eastAsia="zh-CN"/>
        </w:rPr>
        <w:t>脚</w:t>
      </w:r>
      <w:r>
        <w:rPr>
          <w:rFonts w:hint="eastAsia" w:ascii="宋体" w:hAnsi="宋体" w:eastAsia="宋体" w:cs="宋体"/>
          <w:b w:val="0"/>
          <w:bCs w:val="0"/>
          <w:sz w:val="24"/>
          <w:szCs w:val="24"/>
          <w:highlight w:val="none"/>
        </w:rPr>
        <w:t>部</w:t>
      </w:r>
      <w:r>
        <w:rPr>
          <w:rFonts w:hint="eastAsia" w:ascii="宋体" w:hAnsi="宋体" w:eastAsia="宋体" w:cs="宋体"/>
          <w:b w:val="0"/>
          <w:bCs w:val="0"/>
          <w:sz w:val="24"/>
          <w:szCs w:val="24"/>
          <w:highlight w:val="none"/>
          <w:lang w:eastAsia="zh-CN"/>
        </w:rPr>
        <w:t>一侧</w:t>
      </w:r>
      <w:r>
        <w:rPr>
          <w:rFonts w:hint="eastAsia" w:ascii="宋体" w:hAnsi="宋体" w:eastAsia="宋体" w:cs="宋体"/>
          <w:b w:val="0"/>
          <w:bCs w:val="0"/>
          <w:sz w:val="24"/>
          <w:szCs w:val="24"/>
          <w:highlight w:val="none"/>
        </w:rPr>
        <w:t>，机械设计为左右活动脚踏式，一旦锁定，床台不会出现位置的改变，四点式落地模式，确保手术中床台稳固、安全。</w:t>
      </w:r>
    </w:p>
    <w:p>
      <w:pPr>
        <w:numPr>
          <w:ilvl w:val="0"/>
          <w:numId w:val="3"/>
        </w:numPr>
        <w:rPr>
          <w:rFonts w:hint="eastAsia" w:ascii="宋体" w:hAnsi="宋体" w:cs="宋体"/>
          <w:kern w:val="21"/>
          <w:sz w:val="24"/>
          <w:highlight w:val="none"/>
        </w:rPr>
      </w:pPr>
      <w:r>
        <w:rPr>
          <w:rFonts w:hint="eastAsia" w:ascii="宋体" w:hAnsi="宋体" w:cs="宋体"/>
          <w:kern w:val="21"/>
          <w:sz w:val="24"/>
          <w:highlight w:val="none"/>
        </w:rPr>
        <w:t>配置进口静音脚轮，移动噪音小，牢固耐磨。</w:t>
      </w:r>
    </w:p>
    <w:p>
      <w:pPr>
        <w:pStyle w:val="10"/>
        <w:numPr>
          <w:ilvl w:val="0"/>
          <w:numId w:val="3"/>
        </w:numPr>
        <w:ind w:left="0" w:leftChars="0" w:firstLine="0" w:firstLineChars="0"/>
        <w:jc w:val="both"/>
        <w:rPr>
          <w:rFonts w:hint="eastAsia" w:ascii="宋体" w:hAnsi="宋体" w:cs="宋体"/>
          <w:kern w:val="21"/>
          <w:sz w:val="24"/>
          <w:szCs w:val="24"/>
          <w:highlight w:val="none"/>
          <w:lang w:eastAsia="zh-CN"/>
        </w:rPr>
      </w:pPr>
      <w:r>
        <w:rPr>
          <w:rFonts w:hint="eastAsia" w:ascii="宋体" w:hAnsi="宋体" w:cs="宋体"/>
          <w:kern w:val="21"/>
          <w:sz w:val="24"/>
          <w:szCs w:val="24"/>
          <w:highlight w:val="none"/>
        </w:rPr>
        <w:t>配置清单</w:t>
      </w:r>
      <w:r>
        <w:rPr>
          <w:rFonts w:hint="eastAsia" w:ascii="宋体" w:hAnsi="宋体" w:cs="宋体"/>
          <w:kern w:val="21"/>
          <w:sz w:val="24"/>
          <w:szCs w:val="24"/>
          <w:highlight w:val="none"/>
          <w:lang w:eastAsia="zh-CN"/>
        </w:rPr>
        <w:t>至少包括</w:t>
      </w:r>
    </w:p>
    <w:p>
      <w:pPr>
        <w:pStyle w:val="10"/>
        <w:numPr>
          <w:ilvl w:val="0"/>
          <w:numId w:val="0"/>
        </w:numPr>
        <w:ind w:leftChars="0"/>
        <w:jc w:val="both"/>
        <w:rPr>
          <w:rFonts w:hint="eastAsia" w:ascii="宋体" w:hAnsi="宋体" w:cs="宋体"/>
          <w:kern w:val="21"/>
          <w:sz w:val="24"/>
          <w:szCs w:val="24"/>
          <w:highlight w:val="none"/>
        </w:rPr>
      </w:pPr>
      <w:r>
        <w:rPr>
          <w:rFonts w:hint="eastAsia" w:ascii="宋体" w:hAnsi="宋体" w:cs="宋体"/>
          <w:kern w:val="21"/>
          <w:sz w:val="24"/>
          <w:szCs w:val="24"/>
          <w:highlight w:val="none"/>
        </w:rPr>
        <w:t>手术台</w:t>
      </w:r>
      <w:r>
        <w:rPr>
          <w:rFonts w:hint="eastAsia" w:ascii="宋体" w:hAnsi="宋体" w:cs="宋体"/>
          <w:kern w:val="21"/>
          <w:sz w:val="24"/>
          <w:szCs w:val="24"/>
          <w:highlight w:val="none"/>
        </w:rPr>
        <w:tab/>
      </w:r>
      <w:r>
        <w:rPr>
          <w:rFonts w:hint="eastAsia" w:ascii="宋体" w:hAnsi="宋体" w:cs="宋体"/>
          <w:kern w:val="21"/>
          <w:sz w:val="24"/>
          <w:szCs w:val="24"/>
          <w:highlight w:val="none"/>
        </w:rPr>
        <w:t>1台</w:t>
      </w:r>
    </w:p>
    <w:p>
      <w:pPr>
        <w:pStyle w:val="10"/>
        <w:ind w:firstLine="0"/>
        <w:jc w:val="both"/>
        <w:rPr>
          <w:rFonts w:hint="eastAsia" w:ascii="宋体" w:hAnsi="宋体" w:cs="宋体"/>
          <w:kern w:val="21"/>
          <w:sz w:val="24"/>
          <w:szCs w:val="24"/>
          <w:highlight w:val="none"/>
        </w:rPr>
      </w:pPr>
      <w:r>
        <w:rPr>
          <w:rFonts w:hint="eastAsia" w:ascii="宋体" w:hAnsi="宋体" w:cs="宋体"/>
          <w:kern w:val="21"/>
          <w:sz w:val="24"/>
          <w:szCs w:val="24"/>
          <w:highlight w:val="none"/>
        </w:rPr>
        <w:t>海绵垫</w:t>
      </w:r>
      <w:r>
        <w:rPr>
          <w:rFonts w:hint="eastAsia" w:ascii="宋体" w:hAnsi="宋体" w:cs="宋体"/>
          <w:kern w:val="21"/>
          <w:sz w:val="24"/>
          <w:szCs w:val="24"/>
          <w:highlight w:val="none"/>
        </w:rPr>
        <w:tab/>
      </w:r>
      <w:r>
        <w:rPr>
          <w:rFonts w:hint="eastAsia" w:ascii="宋体" w:hAnsi="宋体" w:cs="宋体"/>
          <w:kern w:val="21"/>
          <w:sz w:val="24"/>
          <w:szCs w:val="24"/>
          <w:highlight w:val="none"/>
        </w:rPr>
        <w:t>1套</w:t>
      </w:r>
    </w:p>
    <w:p>
      <w:pPr>
        <w:pStyle w:val="10"/>
        <w:ind w:firstLine="0"/>
        <w:jc w:val="both"/>
        <w:rPr>
          <w:rFonts w:hint="eastAsia" w:ascii="宋体" w:hAnsi="宋体" w:cs="宋体"/>
          <w:kern w:val="21"/>
          <w:sz w:val="24"/>
          <w:szCs w:val="24"/>
          <w:highlight w:val="none"/>
        </w:rPr>
      </w:pPr>
      <w:r>
        <w:rPr>
          <w:rFonts w:hint="eastAsia" w:ascii="宋体" w:hAnsi="宋体" w:cs="宋体"/>
          <w:kern w:val="21"/>
          <w:sz w:val="24"/>
          <w:szCs w:val="24"/>
          <w:highlight w:val="none"/>
        </w:rPr>
        <w:t>搁臂架</w:t>
      </w:r>
      <w:r>
        <w:rPr>
          <w:rFonts w:hint="eastAsia" w:ascii="宋体" w:hAnsi="宋体" w:cs="宋体"/>
          <w:kern w:val="21"/>
          <w:sz w:val="24"/>
          <w:szCs w:val="24"/>
          <w:highlight w:val="none"/>
        </w:rPr>
        <w:tab/>
      </w:r>
      <w:r>
        <w:rPr>
          <w:rFonts w:hint="eastAsia" w:ascii="宋体" w:hAnsi="宋体" w:cs="宋体"/>
          <w:kern w:val="21"/>
          <w:sz w:val="24"/>
          <w:szCs w:val="24"/>
          <w:highlight w:val="none"/>
        </w:rPr>
        <w:t>2个</w:t>
      </w:r>
    </w:p>
    <w:p>
      <w:pPr>
        <w:pStyle w:val="10"/>
        <w:ind w:firstLine="0"/>
        <w:jc w:val="both"/>
        <w:rPr>
          <w:rFonts w:hint="eastAsia" w:ascii="宋体" w:hAnsi="宋体" w:cs="宋体"/>
          <w:kern w:val="21"/>
          <w:sz w:val="24"/>
          <w:szCs w:val="24"/>
          <w:highlight w:val="none"/>
        </w:rPr>
      </w:pPr>
      <w:r>
        <w:rPr>
          <w:rFonts w:hint="eastAsia" w:ascii="宋体" w:hAnsi="宋体" w:cs="宋体"/>
          <w:kern w:val="21"/>
          <w:sz w:val="24"/>
          <w:szCs w:val="24"/>
          <w:highlight w:val="none"/>
        </w:rPr>
        <w:t>腿托</w:t>
      </w:r>
      <w:r>
        <w:rPr>
          <w:rFonts w:hint="eastAsia" w:ascii="宋体" w:hAnsi="宋体" w:cs="宋体"/>
          <w:kern w:val="21"/>
          <w:sz w:val="24"/>
          <w:szCs w:val="24"/>
          <w:highlight w:val="none"/>
        </w:rPr>
        <w:tab/>
      </w:r>
      <w:r>
        <w:rPr>
          <w:rFonts w:hint="eastAsia" w:ascii="宋体" w:hAnsi="宋体" w:cs="宋体"/>
          <w:kern w:val="21"/>
          <w:sz w:val="24"/>
          <w:szCs w:val="24"/>
          <w:highlight w:val="none"/>
        </w:rPr>
        <w:t>2个</w:t>
      </w:r>
    </w:p>
    <w:p>
      <w:pPr>
        <w:pStyle w:val="10"/>
        <w:ind w:firstLine="0"/>
        <w:jc w:val="both"/>
        <w:rPr>
          <w:rFonts w:hint="eastAsia" w:ascii="宋体" w:hAnsi="宋体" w:cs="宋体"/>
          <w:kern w:val="21"/>
          <w:sz w:val="24"/>
          <w:szCs w:val="24"/>
          <w:highlight w:val="none"/>
        </w:rPr>
      </w:pPr>
      <w:r>
        <w:rPr>
          <w:rFonts w:hint="eastAsia" w:ascii="宋体" w:hAnsi="宋体" w:cs="宋体"/>
          <w:kern w:val="21"/>
          <w:sz w:val="24"/>
          <w:szCs w:val="24"/>
          <w:highlight w:val="none"/>
        </w:rPr>
        <w:t>肩托</w:t>
      </w:r>
      <w:r>
        <w:rPr>
          <w:rFonts w:hint="eastAsia" w:ascii="宋体" w:hAnsi="宋体" w:cs="宋体"/>
          <w:kern w:val="21"/>
          <w:sz w:val="24"/>
          <w:szCs w:val="24"/>
          <w:highlight w:val="none"/>
        </w:rPr>
        <w:tab/>
      </w:r>
      <w:r>
        <w:rPr>
          <w:rFonts w:hint="eastAsia" w:ascii="宋体" w:hAnsi="宋体" w:cs="宋体"/>
          <w:kern w:val="21"/>
          <w:sz w:val="24"/>
          <w:szCs w:val="24"/>
          <w:highlight w:val="none"/>
        </w:rPr>
        <w:t>2个</w:t>
      </w:r>
    </w:p>
    <w:p>
      <w:pPr>
        <w:pStyle w:val="10"/>
        <w:ind w:firstLine="0"/>
        <w:jc w:val="both"/>
        <w:rPr>
          <w:rFonts w:hint="eastAsia" w:ascii="宋体" w:hAnsi="宋体" w:cs="宋体"/>
          <w:kern w:val="21"/>
          <w:sz w:val="24"/>
          <w:szCs w:val="24"/>
          <w:highlight w:val="none"/>
        </w:rPr>
      </w:pPr>
      <w:r>
        <w:rPr>
          <w:rFonts w:hint="eastAsia" w:ascii="宋体" w:hAnsi="宋体" w:cs="宋体"/>
          <w:kern w:val="21"/>
          <w:sz w:val="24"/>
          <w:szCs w:val="24"/>
          <w:highlight w:val="none"/>
        </w:rPr>
        <w:t>腰托</w:t>
      </w:r>
      <w:r>
        <w:rPr>
          <w:rFonts w:hint="eastAsia" w:ascii="宋体" w:hAnsi="宋体" w:cs="宋体"/>
          <w:kern w:val="21"/>
          <w:sz w:val="24"/>
          <w:szCs w:val="24"/>
          <w:highlight w:val="none"/>
        </w:rPr>
        <w:tab/>
      </w:r>
      <w:r>
        <w:rPr>
          <w:rFonts w:hint="eastAsia" w:ascii="宋体" w:hAnsi="宋体" w:cs="宋体"/>
          <w:kern w:val="21"/>
          <w:sz w:val="24"/>
          <w:szCs w:val="24"/>
          <w:highlight w:val="none"/>
        </w:rPr>
        <w:t>2个</w:t>
      </w:r>
    </w:p>
    <w:p>
      <w:pPr>
        <w:pStyle w:val="10"/>
        <w:ind w:firstLine="0"/>
        <w:jc w:val="both"/>
        <w:rPr>
          <w:rFonts w:hint="eastAsia" w:ascii="宋体" w:hAnsi="宋体" w:cs="宋体"/>
          <w:kern w:val="21"/>
          <w:sz w:val="24"/>
          <w:szCs w:val="24"/>
          <w:highlight w:val="none"/>
        </w:rPr>
      </w:pPr>
      <w:r>
        <w:rPr>
          <w:rFonts w:hint="eastAsia" w:ascii="宋体" w:hAnsi="宋体" w:cs="宋体"/>
          <w:kern w:val="21"/>
          <w:sz w:val="24"/>
          <w:szCs w:val="24"/>
          <w:highlight w:val="none"/>
        </w:rPr>
        <w:t>方锁止器</w:t>
      </w:r>
      <w:r>
        <w:rPr>
          <w:rFonts w:hint="eastAsia" w:ascii="宋体" w:hAnsi="宋体" w:cs="宋体"/>
          <w:kern w:val="21"/>
          <w:sz w:val="24"/>
          <w:szCs w:val="24"/>
          <w:highlight w:val="none"/>
        </w:rPr>
        <w:tab/>
      </w:r>
      <w:r>
        <w:rPr>
          <w:rFonts w:hint="eastAsia" w:ascii="宋体" w:hAnsi="宋体" w:cs="宋体"/>
          <w:kern w:val="21"/>
          <w:sz w:val="24"/>
          <w:szCs w:val="24"/>
          <w:highlight w:val="none"/>
        </w:rPr>
        <w:t>7个</w:t>
      </w:r>
    </w:p>
    <w:p>
      <w:pPr>
        <w:pStyle w:val="10"/>
        <w:ind w:firstLine="0"/>
        <w:jc w:val="both"/>
        <w:rPr>
          <w:rFonts w:hint="eastAsia" w:ascii="宋体" w:hAnsi="宋体" w:cs="宋体"/>
          <w:kern w:val="21"/>
          <w:sz w:val="24"/>
          <w:szCs w:val="24"/>
          <w:highlight w:val="none"/>
        </w:rPr>
      </w:pPr>
      <w:r>
        <w:rPr>
          <w:rFonts w:hint="eastAsia" w:ascii="宋体" w:hAnsi="宋体" w:cs="宋体"/>
          <w:kern w:val="21"/>
          <w:sz w:val="24"/>
          <w:szCs w:val="24"/>
          <w:highlight w:val="none"/>
        </w:rPr>
        <w:t>圆锁止器</w:t>
      </w:r>
      <w:r>
        <w:rPr>
          <w:rFonts w:hint="eastAsia" w:ascii="宋体" w:hAnsi="宋体" w:cs="宋体"/>
          <w:kern w:val="21"/>
          <w:sz w:val="24"/>
          <w:szCs w:val="24"/>
          <w:highlight w:val="none"/>
        </w:rPr>
        <w:tab/>
      </w:r>
      <w:r>
        <w:rPr>
          <w:rFonts w:hint="eastAsia" w:ascii="宋体" w:hAnsi="宋体" w:cs="宋体"/>
          <w:kern w:val="21"/>
          <w:sz w:val="24"/>
          <w:szCs w:val="24"/>
          <w:highlight w:val="none"/>
        </w:rPr>
        <w:t>2个</w:t>
      </w:r>
    </w:p>
    <w:p>
      <w:pPr>
        <w:pStyle w:val="10"/>
        <w:ind w:firstLine="0"/>
        <w:jc w:val="both"/>
        <w:rPr>
          <w:rFonts w:hint="eastAsia" w:ascii="宋体" w:hAnsi="宋体" w:cs="宋体"/>
          <w:kern w:val="21"/>
          <w:sz w:val="24"/>
          <w:szCs w:val="24"/>
          <w:highlight w:val="none"/>
        </w:rPr>
      </w:pPr>
      <w:r>
        <w:rPr>
          <w:rFonts w:hint="eastAsia" w:ascii="宋体" w:hAnsi="宋体" w:cs="宋体"/>
          <w:kern w:val="21"/>
          <w:sz w:val="24"/>
          <w:szCs w:val="24"/>
          <w:highlight w:val="none"/>
        </w:rPr>
        <w:t xml:space="preserve">麻醉屏架 </w:t>
      </w:r>
      <w:r>
        <w:rPr>
          <w:rFonts w:hint="eastAsia" w:ascii="宋体" w:hAnsi="宋体" w:cs="宋体"/>
          <w:kern w:val="21"/>
          <w:sz w:val="24"/>
          <w:szCs w:val="24"/>
          <w:highlight w:val="none"/>
        </w:rPr>
        <w:tab/>
      </w:r>
      <w:r>
        <w:rPr>
          <w:rFonts w:hint="eastAsia" w:ascii="宋体" w:hAnsi="宋体" w:cs="宋体"/>
          <w:kern w:val="21"/>
          <w:sz w:val="24"/>
          <w:szCs w:val="24"/>
          <w:highlight w:val="none"/>
        </w:rPr>
        <w:t>1个</w:t>
      </w:r>
    </w:p>
    <w:p>
      <w:pPr>
        <w:pStyle w:val="10"/>
        <w:ind w:firstLine="0"/>
        <w:jc w:val="both"/>
        <w:rPr>
          <w:rFonts w:hint="eastAsia" w:ascii="宋体" w:hAnsi="宋体" w:cs="宋体"/>
          <w:kern w:val="21"/>
          <w:sz w:val="24"/>
          <w:szCs w:val="24"/>
          <w:highlight w:val="none"/>
        </w:rPr>
      </w:pPr>
      <w:r>
        <w:rPr>
          <w:rFonts w:hint="eastAsia" w:ascii="宋体" w:hAnsi="宋体" w:cs="宋体"/>
          <w:kern w:val="21"/>
          <w:sz w:val="24"/>
          <w:szCs w:val="24"/>
          <w:highlight w:val="none"/>
        </w:rPr>
        <w:t xml:space="preserve">手控器 </w:t>
      </w:r>
      <w:r>
        <w:rPr>
          <w:rFonts w:hint="eastAsia" w:ascii="宋体" w:hAnsi="宋体" w:cs="宋体"/>
          <w:kern w:val="21"/>
          <w:sz w:val="24"/>
          <w:szCs w:val="24"/>
          <w:highlight w:val="none"/>
        </w:rPr>
        <w:tab/>
      </w:r>
      <w:r>
        <w:rPr>
          <w:rFonts w:hint="eastAsia" w:ascii="宋体" w:hAnsi="宋体" w:cs="宋体"/>
          <w:kern w:val="21"/>
          <w:sz w:val="24"/>
          <w:szCs w:val="24"/>
          <w:highlight w:val="none"/>
        </w:rPr>
        <w:t>1个</w:t>
      </w:r>
    </w:p>
    <w:p>
      <w:pPr>
        <w:pStyle w:val="10"/>
        <w:ind w:firstLine="0"/>
        <w:jc w:val="both"/>
        <w:rPr>
          <w:rFonts w:hint="eastAsia" w:ascii="宋体" w:hAnsi="宋体" w:cs="宋体"/>
          <w:kern w:val="21"/>
          <w:sz w:val="24"/>
          <w:szCs w:val="24"/>
          <w:highlight w:val="none"/>
        </w:rPr>
      </w:pPr>
      <w:r>
        <w:rPr>
          <w:rFonts w:hint="eastAsia" w:ascii="宋体" w:hAnsi="宋体" w:cs="宋体"/>
          <w:kern w:val="21"/>
          <w:sz w:val="24"/>
          <w:szCs w:val="24"/>
          <w:highlight w:val="none"/>
        </w:rPr>
        <w:t>电源线</w:t>
      </w:r>
      <w:r>
        <w:rPr>
          <w:rFonts w:hint="eastAsia" w:ascii="宋体" w:hAnsi="宋体" w:cs="宋体"/>
          <w:kern w:val="21"/>
          <w:sz w:val="24"/>
          <w:szCs w:val="24"/>
          <w:highlight w:val="none"/>
        </w:rPr>
        <w:tab/>
      </w:r>
      <w:r>
        <w:rPr>
          <w:rFonts w:hint="eastAsia" w:ascii="宋体" w:hAnsi="宋体" w:cs="宋体"/>
          <w:kern w:val="21"/>
          <w:sz w:val="24"/>
          <w:szCs w:val="24"/>
          <w:highlight w:val="none"/>
        </w:rPr>
        <w:t>1根</w:t>
      </w:r>
    </w:p>
    <w:p>
      <w:pPr>
        <w:pStyle w:val="10"/>
        <w:ind w:firstLine="0"/>
        <w:jc w:val="both"/>
        <w:rPr>
          <w:rFonts w:ascii="宋体" w:hAnsi="宋体" w:cs="宋体"/>
          <w:kern w:val="21"/>
          <w:sz w:val="24"/>
          <w:szCs w:val="24"/>
          <w:highlight w:val="none"/>
        </w:rPr>
      </w:pPr>
      <w:r>
        <w:rPr>
          <w:rFonts w:hint="eastAsia" w:ascii="宋体" w:hAnsi="宋体" w:cs="宋体"/>
          <w:kern w:val="21"/>
          <w:sz w:val="24"/>
          <w:szCs w:val="24"/>
          <w:highlight w:val="none"/>
        </w:rPr>
        <w:t>合格证</w:t>
      </w:r>
      <w:r>
        <w:rPr>
          <w:rFonts w:hint="eastAsia" w:ascii="宋体" w:hAnsi="宋体" w:cs="宋体"/>
          <w:kern w:val="21"/>
          <w:sz w:val="24"/>
          <w:szCs w:val="24"/>
          <w:highlight w:val="none"/>
        </w:rPr>
        <w:tab/>
      </w:r>
      <w:r>
        <w:rPr>
          <w:rFonts w:hint="eastAsia" w:ascii="宋体" w:hAnsi="宋体" w:cs="宋体"/>
          <w:kern w:val="21"/>
          <w:sz w:val="24"/>
          <w:szCs w:val="24"/>
          <w:highlight w:val="none"/>
        </w:rPr>
        <w:t>1份</w:t>
      </w:r>
    </w:p>
    <w:p>
      <w:pPr>
        <w:jc w:val="left"/>
        <w:rPr>
          <w:rFonts w:hint="eastAsia"/>
          <w:sz w:val="24"/>
          <w:szCs w:val="24"/>
          <w:highlight w:val="none"/>
          <w:lang w:val="en-US" w:eastAsia="zh-CN"/>
        </w:rPr>
      </w:pPr>
    </w:p>
    <w:p>
      <w:pPr>
        <w:widowControl/>
        <w:spacing w:line="240" w:lineRule="auto"/>
        <w:textAlignment w:val="center"/>
        <w:rPr>
          <w:rStyle w:val="6"/>
          <w:rFonts w:hint="default"/>
          <w:sz w:val="24"/>
          <w:szCs w:val="24"/>
          <w:highlight w:val="none"/>
          <w:lang w:bidi="ar"/>
        </w:rPr>
      </w:pPr>
      <w:r>
        <w:rPr>
          <w:rFonts w:hint="eastAsia"/>
          <w:sz w:val="24"/>
          <w:szCs w:val="24"/>
          <w:highlight w:val="none"/>
          <w:lang w:eastAsia="zh-CN"/>
        </w:rPr>
        <w:t>三</w:t>
      </w:r>
      <w:r>
        <w:rPr>
          <w:rFonts w:hint="eastAsia"/>
          <w:sz w:val="24"/>
          <w:szCs w:val="24"/>
          <w:highlight w:val="none"/>
        </w:rPr>
        <w:t>、项目名称：</w:t>
      </w:r>
    </w:p>
    <w:p>
      <w:pPr>
        <w:jc w:val="left"/>
        <w:rPr>
          <w:rFonts w:hint="default"/>
          <w:sz w:val="24"/>
          <w:szCs w:val="24"/>
          <w:highlight w:val="none"/>
          <w:lang w:val="en-US" w:eastAsia="zh-CN"/>
        </w:rPr>
      </w:pPr>
      <w:r>
        <w:rPr>
          <w:rFonts w:hint="eastAsia"/>
          <w:sz w:val="24"/>
          <w:szCs w:val="24"/>
          <w:highlight w:val="none"/>
          <w:lang w:val="en-US" w:eastAsia="zh-CN"/>
        </w:rPr>
        <w:t>采购项目：</w:t>
      </w:r>
      <w:r>
        <w:rPr>
          <w:rFonts w:hint="eastAsia" w:ascii="宋体" w:hAnsi="宋体" w:cs="宋体"/>
          <w:b/>
          <w:bCs/>
          <w:i w:val="0"/>
          <w:iCs w:val="0"/>
          <w:color w:val="000000"/>
          <w:sz w:val="24"/>
          <w:szCs w:val="24"/>
          <w:highlight w:val="none"/>
          <w:u w:val="single"/>
          <w:lang w:eastAsia="zh-CN"/>
        </w:rPr>
        <w:t>医用吸引器（</w:t>
      </w:r>
      <w:r>
        <w:rPr>
          <w:rFonts w:hint="eastAsia" w:ascii="宋体" w:hAnsi="宋体" w:cs="宋体"/>
          <w:b/>
          <w:bCs/>
          <w:i w:val="0"/>
          <w:iCs w:val="0"/>
          <w:color w:val="000000"/>
          <w:sz w:val="24"/>
          <w:szCs w:val="24"/>
          <w:highlight w:val="none"/>
          <w:u w:val="single"/>
          <w:lang w:val="en-US" w:eastAsia="zh-CN"/>
        </w:rPr>
        <w:t>移动式</w:t>
      </w:r>
      <w:r>
        <w:rPr>
          <w:rFonts w:hint="eastAsia" w:ascii="宋体" w:hAnsi="宋体" w:cs="宋体"/>
          <w:b/>
          <w:bCs/>
          <w:i w:val="0"/>
          <w:iCs w:val="0"/>
          <w:color w:val="000000"/>
          <w:sz w:val="24"/>
          <w:szCs w:val="24"/>
          <w:highlight w:val="none"/>
          <w:u w:val="single"/>
          <w:lang w:eastAsia="zh-CN"/>
        </w:rPr>
        <w:t>）</w:t>
      </w:r>
    </w:p>
    <w:p>
      <w:pPr>
        <w:jc w:val="left"/>
        <w:rPr>
          <w:rFonts w:hint="eastAsia" w:ascii="宋体" w:hAnsi="宋体" w:eastAsia="宋体" w:cs="宋体"/>
          <w:b/>
          <w:bCs/>
          <w:i w:val="0"/>
          <w:iCs w:val="0"/>
          <w:color w:val="000000"/>
          <w:kern w:val="0"/>
          <w:sz w:val="28"/>
          <w:szCs w:val="28"/>
          <w:highlight w:val="none"/>
          <w:u w:val="single"/>
          <w:lang w:val="en-US" w:eastAsia="zh-CN" w:bidi="ar"/>
        </w:rPr>
      </w:pPr>
      <w:r>
        <w:rPr>
          <w:rFonts w:hint="eastAsia"/>
          <w:sz w:val="24"/>
          <w:szCs w:val="24"/>
          <w:highlight w:val="none"/>
          <w:lang w:val="en-US" w:eastAsia="zh-CN"/>
        </w:rPr>
        <w:t>主要参数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sz w:val="24"/>
          <w:szCs w:val="24"/>
          <w:highlight w:val="none"/>
        </w:rPr>
      </w:pPr>
      <w:r>
        <w:rPr>
          <w:rFonts w:hint="eastAsia" w:ascii="宋体" w:hAnsi="宋体"/>
          <w:sz w:val="24"/>
          <w:szCs w:val="24"/>
          <w:highlight w:val="none"/>
        </w:rPr>
        <w:t>电源：AC220V±10% 50H</w:t>
      </w:r>
      <w:r>
        <w:rPr>
          <w:rFonts w:ascii="宋体" w:hAnsi="宋体"/>
          <w:sz w:val="24"/>
          <w:szCs w:val="24"/>
          <w:highlight w:val="none"/>
        </w:rPr>
        <w:t>z</w:t>
      </w:r>
    </w:p>
    <w:p>
      <w:pPr>
        <w:keepNext w:val="0"/>
        <w:keepLines w:val="0"/>
        <w:pageBreakBefore w:val="0"/>
        <w:widowControl w:val="0"/>
        <w:tabs>
          <w:tab w:val="center" w:pos="5059"/>
        </w:tabs>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泵结构：进口膜式泵</w:t>
      </w:r>
    </w:p>
    <w:p>
      <w:pPr>
        <w:keepNext w:val="0"/>
        <w:keepLines w:val="0"/>
        <w:pageBreakBefore w:val="0"/>
        <w:widowControl w:val="0"/>
        <w:tabs>
          <w:tab w:val="center" w:pos="5059"/>
        </w:tabs>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sz w:val="24"/>
          <w:szCs w:val="24"/>
          <w:highlight w:val="none"/>
        </w:rPr>
      </w:pPr>
      <w:r>
        <w:rPr>
          <w:rFonts w:hint="eastAsia" w:ascii="宋体" w:hAnsi="宋体"/>
          <w:sz w:val="24"/>
          <w:szCs w:val="24"/>
          <w:highlight w:val="none"/>
        </w:rPr>
        <w:t>抽气速率：≥</w:t>
      </w:r>
      <w:r>
        <w:rPr>
          <w:rFonts w:hint="eastAsia" w:ascii="宋体" w:hAnsi="宋体"/>
          <w:sz w:val="24"/>
          <w:szCs w:val="24"/>
          <w:highlight w:val="none"/>
          <w:lang w:val="en-US" w:eastAsia="zh-CN"/>
        </w:rPr>
        <w:t>35</w:t>
      </w:r>
      <w:r>
        <w:rPr>
          <w:rFonts w:hint="eastAsia" w:ascii="宋体" w:hAnsi="宋体"/>
          <w:sz w:val="24"/>
          <w:szCs w:val="24"/>
          <w:highlight w:val="none"/>
        </w:rPr>
        <w:t>L/</w:t>
      </w:r>
      <w:r>
        <w:rPr>
          <w:rFonts w:ascii="宋体" w:hAnsi="宋体"/>
          <w:sz w:val="24"/>
          <w:szCs w:val="24"/>
          <w:highlight w:val="none"/>
        </w:rPr>
        <w:t>min</w:t>
      </w:r>
      <w:r>
        <w:rPr>
          <w:rFonts w:ascii="宋体" w:hAnsi="宋体"/>
          <w:sz w:val="24"/>
          <w:szCs w:val="24"/>
          <w:highlight w:val="none"/>
        </w:rPr>
        <w:tab/>
      </w:r>
      <w:r>
        <w:rPr>
          <w:rFonts w:hint="eastAsia" w:ascii="宋体" w:hAnsi="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负压调节范围：0.013～</w:t>
      </w:r>
      <w:r>
        <w:rPr>
          <w:rFonts w:ascii="宋体" w:hAnsi="宋体"/>
          <w:b w:val="0"/>
          <w:bCs w:val="0"/>
          <w:sz w:val="24"/>
          <w:szCs w:val="24"/>
          <w:highlight w:val="none"/>
        </w:rPr>
        <w:t>0.09</w:t>
      </w:r>
      <w:r>
        <w:rPr>
          <w:rFonts w:hint="eastAsia" w:ascii="宋体" w:hAnsi="宋体"/>
          <w:b w:val="0"/>
          <w:bCs w:val="0"/>
          <w:sz w:val="24"/>
          <w:szCs w:val="24"/>
          <w:highlight w:val="none"/>
        </w:rPr>
        <w:t>0</w:t>
      </w:r>
      <w:r>
        <w:rPr>
          <w:rFonts w:ascii="宋体" w:hAnsi="宋体"/>
          <w:b w:val="0"/>
          <w:bCs w:val="0"/>
          <w:sz w:val="24"/>
          <w:szCs w:val="24"/>
          <w:highlight w:val="none"/>
        </w:rPr>
        <w:t>M</w:t>
      </w:r>
      <w:r>
        <w:rPr>
          <w:rFonts w:hint="eastAsia" w:ascii="宋体" w:hAnsi="宋体"/>
          <w:b w:val="0"/>
          <w:bCs w:val="0"/>
          <w:sz w:val="24"/>
          <w:szCs w:val="24"/>
          <w:highlight w:val="none"/>
        </w:rPr>
        <w:t>P</w:t>
      </w:r>
      <w:r>
        <w:rPr>
          <w:rFonts w:ascii="宋体" w:hAnsi="宋体"/>
          <w:b w:val="0"/>
          <w:bCs w:val="0"/>
          <w:sz w:val="24"/>
          <w:szCs w:val="24"/>
          <w:highlight w:val="none"/>
        </w:rPr>
        <w:t>a</w:t>
      </w:r>
      <w:r>
        <w:rPr>
          <w:rFonts w:hint="eastAsia" w:ascii="宋体" w:hAnsi="宋体"/>
          <w:b w:val="0"/>
          <w:bCs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sz w:val="24"/>
          <w:szCs w:val="24"/>
          <w:highlight w:val="none"/>
        </w:rPr>
      </w:pPr>
      <w:r>
        <w:rPr>
          <w:rFonts w:hint="eastAsia" w:ascii="宋体" w:hAnsi="宋体"/>
          <w:sz w:val="24"/>
          <w:szCs w:val="24"/>
          <w:highlight w:val="none"/>
        </w:rPr>
        <w:t>吸液瓶：2500</w:t>
      </w:r>
      <w:r>
        <w:rPr>
          <w:rFonts w:ascii="宋体" w:hAnsi="宋体"/>
          <w:sz w:val="24"/>
          <w:szCs w:val="24"/>
          <w:highlight w:val="none"/>
        </w:rPr>
        <w:t>ml</w:t>
      </w:r>
      <w:r>
        <w:rPr>
          <w:rFonts w:hint="eastAsia" w:ascii="宋体" w:hAnsi="宋体"/>
          <w:sz w:val="24"/>
          <w:szCs w:val="24"/>
          <w:highlight w:val="none"/>
        </w:rPr>
        <w:t>×2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sz w:val="24"/>
          <w:szCs w:val="24"/>
          <w:highlight w:val="none"/>
        </w:rPr>
      </w:pPr>
      <w:r>
        <w:rPr>
          <w:rFonts w:hint="eastAsia" w:ascii="宋体" w:hAnsi="宋体"/>
          <w:sz w:val="24"/>
          <w:szCs w:val="24"/>
          <w:highlight w:val="none"/>
        </w:rPr>
        <w:t>输入功率：400</w:t>
      </w:r>
      <w:r>
        <w:rPr>
          <w:rFonts w:ascii="宋体" w:hAnsi="宋体"/>
          <w:sz w:val="24"/>
          <w:szCs w:val="24"/>
          <w:highlight w:val="none"/>
        </w:rPr>
        <w:t>VA</w:t>
      </w:r>
    </w:p>
    <w:p>
      <w:pPr>
        <w:spacing w:line="240" w:lineRule="auto"/>
        <w:rPr>
          <w:rFonts w:hint="eastAsia"/>
          <w:sz w:val="24"/>
          <w:szCs w:val="24"/>
          <w:highlight w:val="none"/>
          <w:lang w:eastAsia="zh-CN"/>
        </w:rPr>
      </w:pPr>
      <w:r>
        <w:rPr>
          <w:rFonts w:hint="eastAsia" w:ascii="宋体" w:hAnsi="宋体"/>
          <w:b w:val="0"/>
          <w:bCs/>
          <w:sz w:val="24"/>
          <w:szCs w:val="24"/>
          <w:highlight w:val="none"/>
        </w:rPr>
        <w:t>噪音：≤</w:t>
      </w:r>
      <w:r>
        <w:rPr>
          <w:rFonts w:hint="eastAsia" w:ascii="宋体" w:hAnsi="宋体"/>
          <w:b w:val="0"/>
          <w:bCs/>
          <w:sz w:val="24"/>
          <w:szCs w:val="24"/>
          <w:highlight w:val="none"/>
          <w:lang w:val="en-US" w:eastAsia="zh-CN"/>
        </w:rPr>
        <w:t>6</w:t>
      </w:r>
      <w:r>
        <w:rPr>
          <w:rFonts w:hint="eastAsia" w:ascii="宋体" w:hAnsi="宋体"/>
          <w:b w:val="0"/>
          <w:bCs/>
          <w:sz w:val="24"/>
          <w:szCs w:val="24"/>
          <w:highlight w:val="none"/>
        </w:rPr>
        <w:t>5</w:t>
      </w:r>
      <w:r>
        <w:rPr>
          <w:rFonts w:ascii="宋体" w:hAnsi="宋体"/>
          <w:b w:val="0"/>
          <w:bCs/>
          <w:sz w:val="24"/>
          <w:szCs w:val="24"/>
          <w:highlight w:val="none"/>
        </w:rPr>
        <w:t>dB</w:t>
      </w:r>
    </w:p>
    <w:p>
      <w:pPr>
        <w:spacing w:line="240" w:lineRule="auto"/>
        <w:rPr>
          <w:rFonts w:hint="eastAsia"/>
          <w:sz w:val="24"/>
          <w:szCs w:val="24"/>
          <w:highlight w:val="none"/>
          <w:lang w:eastAsia="zh-CN"/>
        </w:rPr>
      </w:pPr>
    </w:p>
    <w:p>
      <w:pPr>
        <w:spacing w:line="240" w:lineRule="auto"/>
        <w:jc w:val="right"/>
        <w:rPr>
          <w:sz w:val="24"/>
          <w:szCs w:val="24"/>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Univers LT Std 47 Cn Lt">
    <w:altName w:val="宋体"/>
    <w:panose1 w:val="00000000000000000000"/>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4A454"/>
    <w:multiLevelType w:val="singleLevel"/>
    <w:tmpl w:val="CCE4A454"/>
    <w:lvl w:ilvl="0" w:tentative="0">
      <w:start w:val="20"/>
      <w:numFmt w:val="decimal"/>
      <w:lvlText w:val="%1."/>
      <w:lvlJc w:val="left"/>
      <w:pPr>
        <w:tabs>
          <w:tab w:val="left" w:pos="312"/>
        </w:tabs>
      </w:pPr>
    </w:lvl>
  </w:abstractNum>
  <w:abstractNum w:abstractNumId="1">
    <w:nsid w:val="E553AB8D"/>
    <w:multiLevelType w:val="singleLevel"/>
    <w:tmpl w:val="E553AB8D"/>
    <w:lvl w:ilvl="0" w:tentative="0">
      <w:start w:val="1"/>
      <w:numFmt w:val="decimal"/>
      <w:lvlText w:val="%1."/>
      <w:lvlJc w:val="left"/>
      <w:pPr>
        <w:tabs>
          <w:tab w:val="left" w:pos="312"/>
        </w:tabs>
      </w:pPr>
    </w:lvl>
  </w:abstractNum>
  <w:abstractNum w:abstractNumId="2">
    <w:nsid w:val="4F0EF24C"/>
    <w:multiLevelType w:val="singleLevel"/>
    <w:tmpl w:val="4F0EF24C"/>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63382537"/>
    <w:rsid w:val="13A3368A"/>
    <w:rsid w:val="1B8172FA"/>
    <w:rsid w:val="1C5940C4"/>
    <w:rsid w:val="2B7573AF"/>
    <w:rsid w:val="2EF869B1"/>
    <w:rsid w:val="32AD3F64"/>
    <w:rsid w:val="3B2B2FF6"/>
    <w:rsid w:val="43C951E8"/>
    <w:rsid w:val="595871F6"/>
    <w:rsid w:val="5A85257B"/>
    <w:rsid w:val="5AF56E4C"/>
    <w:rsid w:val="5DC91675"/>
    <w:rsid w:val="5EBC4E44"/>
    <w:rsid w:val="61BF39E9"/>
    <w:rsid w:val="61E46FD7"/>
    <w:rsid w:val="620E3B25"/>
    <w:rsid w:val="622B5A1C"/>
    <w:rsid w:val="6338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customStyle="1" w:styleId="6">
    <w:name w:val="font61"/>
    <w:basedOn w:val="5"/>
    <w:autoRedefine/>
    <w:qFormat/>
    <w:uiPriority w:val="0"/>
    <w:rPr>
      <w:rFonts w:hint="eastAsia" w:ascii="宋体" w:hAnsi="宋体" w:eastAsia="宋体" w:cs="宋体"/>
      <w:b/>
      <w:bCs/>
      <w:color w:val="000000"/>
      <w:sz w:val="28"/>
      <w:szCs w:val="28"/>
      <w:u w:val="none"/>
    </w:rPr>
  </w:style>
  <w:style w:type="character" w:customStyle="1" w:styleId="7">
    <w:name w:val="apple-style-span"/>
    <w:basedOn w:val="5"/>
    <w:qFormat/>
    <w:uiPriority w:val="0"/>
    <w:rPr>
      <w:rFonts w:hint="default" w:ascii="Times New Roman"/>
    </w:rPr>
  </w:style>
  <w:style w:type="paragraph" w:customStyle="1" w:styleId="8">
    <w:name w:val="列表段落1"/>
    <w:basedOn w:val="1"/>
    <w:autoRedefine/>
    <w:qFormat/>
    <w:uiPriority w:val="0"/>
    <w:pPr>
      <w:ind w:firstLine="420" w:firstLineChars="200"/>
    </w:pPr>
    <w:rPr>
      <w:rFonts w:ascii="Calibri" w:hAnsi="Calibri" w:cs="Calibri"/>
      <w:szCs w:val="21"/>
    </w:rPr>
  </w:style>
  <w:style w:type="paragraph" w:customStyle="1" w:styleId="9">
    <w:name w:val="Pa2"/>
    <w:basedOn w:val="1"/>
    <w:next w:val="1"/>
    <w:autoRedefine/>
    <w:qFormat/>
    <w:uiPriority w:val="0"/>
    <w:pPr>
      <w:autoSpaceDE w:val="0"/>
      <w:autoSpaceDN w:val="0"/>
      <w:adjustRightInd w:val="0"/>
      <w:spacing w:line="141" w:lineRule="atLeast"/>
      <w:jc w:val="left"/>
    </w:pPr>
    <w:rPr>
      <w:rFonts w:ascii="Univers LT Std 47 Cn Lt" w:hAnsi="Calibri" w:eastAsia="Univers LT Std 47 Cn Lt" w:cs="Univers LT Std 47 Cn Lt"/>
      <w:kern w:val="0"/>
      <w:sz w:val="24"/>
    </w:rPr>
  </w:style>
  <w:style w:type="paragraph" w:customStyle="1" w:styleId="10">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1794</Words>
  <Characters>2018</Characters>
  <Lines>0</Lines>
  <Paragraphs>0</Paragraphs>
  <TotalTime>34</TotalTime>
  <ScaleCrop>false</ScaleCrop>
  <LinksUpToDate>false</LinksUpToDate>
  <CharactersWithSpaces>2065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2023-01-06T09:26:00Z</dcterms:created>
  <dc:creator>百川归海</dc:creator>
  <cp:lastModifiedBy>Administrator</cp:lastModifiedBy>
  <cp:lastPrinted>2024-05-14T02:22:00Z</cp:lastPrinted>
  <dcterms:modified xsi:type="dcterms:W3CDTF">2024-05-14T02:40:41Z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9D5018CE4A264B8E8751C8683B474173</vt:lpwstr>
  </property>
</Properties>
</file>