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416"/>
        <w:gridCol w:w="1216"/>
        <w:gridCol w:w="982"/>
      </w:tblGrid>
      <w:tr w14:paraId="2048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FD9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C61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4D3F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51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A8A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项目32：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高压氧科供氧管道改造项目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CB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项目33：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F28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项目34：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CC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项目35：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全胸振荡排痰机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AE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项目36：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气压治疗仪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5A5A3A4">
      <w:pPr>
        <w:rPr>
          <w:rFonts w:hint="eastAsia"/>
        </w:rPr>
      </w:pPr>
    </w:p>
    <w:p w14:paraId="41C83BC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高压氧科供氧管道改造项目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1</w:t>
      </w:r>
    </w:p>
    <w:p w14:paraId="5E76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4BC8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1.不锈钢</w:t>
      </w:r>
      <w:r>
        <w:rPr>
          <w:rFonts w:hint="eastAsia"/>
          <w:lang w:val="en-US" w:eastAsia="zh-CN"/>
        </w:rPr>
        <w:t>钢管210米：304不锈钢管，管直径38mm*管壁厚2.5mm；</w:t>
      </w:r>
    </w:p>
    <w:p w14:paraId="6B784890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2.不锈钢阀门</w:t>
      </w:r>
      <w:r>
        <w:rPr>
          <w:rFonts w:hint="eastAsia"/>
          <w:lang w:val="en-US" w:eastAsia="zh-CN"/>
        </w:rPr>
        <w:t>6个：阀门直径38mm</w:t>
      </w:r>
    </w:p>
    <w:p w14:paraId="2E03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3.流量计</w:t>
      </w:r>
      <w:r>
        <w:rPr>
          <w:rFonts w:hint="eastAsia"/>
          <w:lang w:val="en-US" w:eastAsia="zh-CN"/>
        </w:rPr>
        <w:t>1个：</w:t>
      </w:r>
      <w:r>
        <w:rPr>
          <w:rFonts w:hint="eastAsia"/>
          <w:lang w:eastAsia="zh-CN"/>
        </w:rPr>
        <w:t xml:space="preserve"> （1）压力范围：15-700kPa；(2)工作压力：0-700kP；（3）最大流量600-800L/min</w:t>
      </w:r>
    </w:p>
    <w:p w14:paraId="36F2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，始动流量：0.8L/min;(4)LED数字显示，可显示瞬时流量、总量和压力，应符合医院单个使用单元用氧计量及核算，分体式可通过特殊的连接电缆安装于远离气体管道的地方。</w:t>
      </w:r>
    </w:p>
    <w:p w14:paraId="74AF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4.此次报价为包干价，包含人工费、安装调试费、利润、税费及其他未列出的配件等所有费用；如需查看现场，请联系秦工 13707733448</w:t>
      </w:r>
      <w:bookmarkStart w:id="3" w:name="_GoBack"/>
      <w:bookmarkEnd w:id="3"/>
    </w:p>
    <w:p w14:paraId="569574CD">
      <w:pPr>
        <w:rPr>
          <w:rFonts w:hint="eastAsia"/>
          <w:lang w:eastAsia="zh-CN"/>
        </w:rPr>
      </w:pPr>
    </w:p>
    <w:p w14:paraId="399ABC32">
      <w:pPr>
        <w:rPr>
          <w:rFonts w:hint="eastAsia"/>
          <w:lang w:val="en-US" w:eastAsia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33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抢救车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4</w:t>
      </w:r>
    </w:p>
    <w:p w14:paraId="5ECBA598">
      <w:pPr>
        <w:rPr>
          <w:rFonts w:hint="eastAsia"/>
        </w:rPr>
      </w:pPr>
      <w:r>
        <w:rPr>
          <w:rFonts w:hint="eastAsia"/>
        </w:rPr>
        <w:t>主要参数及需求：</w:t>
      </w:r>
    </w:p>
    <w:p w14:paraId="0CE92973">
      <w:pPr>
        <w:rPr>
          <w:rFonts w:hint="eastAsia"/>
        </w:rPr>
      </w:pPr>
      <w:r>
        <w:rPr>
          <w:rFonts w:hint="eastAsia"/>
        </w:rPr>
        <w:t>1、护理配套使用，用于存放急救物品等。</w:t>
      </w:r>
    </w:p>
    <w:p w14:paraId="03D98B94">
      <w:pPr>
        <w:rPr>
          <w:rFonts w:hint="eastAsia"/>
        </w:rPr>
      </w:pPr>
      <w:r>
        <w:rPr>
          <w:rFonts w:hint="eastAsia"/>
        </w:rPr>
        <w:t>2、管理体系：</w:t>
      </w:r>
    </w:p>
    <w:p w14:paraId="5451B46A">
      <w:pPr>
        <w:rPr>
          <w:rFonts w:hint="eastAsia"/>
        </w:rPr>
      </w:pPr>
      <w:r>
        <w:rPr>
          <w:rFonts w:hint="eastAsia"/>
        </w:rPr>
        <w:t>2.1、符合ISO13485医疗器械质量体系认证。</w:t>
      </w:r>
    </w:p>
    <w:p w14:paraId="595887CD">
      <w:pPr>
        <w:rPr>
          <w:rFonts w:hint="eastAsia"/>
        </w:rPr>
      </w:pPr>
      <w:r>
        <w:rPr>
          <w:rFonts w:hint="eastAsia"/>
        </w:rPr>
        <w:t>2.2、符合ISO9001质量管理体系认证。</w:t>
      </w:r>
    </w:p>
    <w:p w14:paraId="2849DA19">
      <w:pPr>
        <w:rPr>
          <w:rFonts w:hint="eastAsia"/>
        </w:rPr>
      </w:pPr>
      <w:r>
        <w:rPr>
          <w:rFonts w:hint="eastAsia"/>
        </w:rPr>
        <w:t>3、规格：≥长690×宽480×高870mm。</w:t>
      </w:r>
    </w:p>
    <w:p w14:paraId="71D00C2B">
      <w:pPr>
        <w:rPr>
          <w:rFonts w:hint="eastAsia"/>
        </w:rPr>
      </w:pPr>
      <w:r>
        <w:rPr>
          <w:rFonts w:hint="eastAsia"/>
        </w:rPr>
        <w:t>4、柜体为优质冷轧碳素钢板制作。</w:t>
      </w:r>
    </w:p>
    <w:p w14:paraId="131D5991">
      <w:pPr>
        <w:rPr>
          <w:rFonts w:hint="eastAsia"/>
        </w:rPr>
      </w:pPr>
      <w:r>
        <w:rPr>
          <w:rFonts w:hint="eastAsia"/>
        </w:rPr>
        <w:t>5、上部台面为平开式，具备阻尼和吸合功能，可轻松回收，避免急救车移动时台面滑出，亦可拉出作为写字板使用。</w:t>
      </w:r>
    </w:p>
    <w:p w14:paraId="4C191912">
      <w:pPr>
        <w:rPr>
          <w:rFonts w:hint="eastAsia"/>
        </w:rPr>
      </w:pPr>
      <w:r>
        <w:rPr>
          <w:rFonts w:hint="eastAsia"/>
        </w:rPr>
        <w:t>6、台面下柜采用钢制隔板分隔，方便归纳物品。</w:t>
      </w:r>
    </w:p>
    <w:p w14:paraId="01B64296">
      <w:pPr>
        <w:rPr>
          <w:rFonts w:hint="eastAsia"/>
        </w:rPr>
      </w:pPr>
      <w:r>
        <w:rPr>
          <w:rFonts w:hint="eastAsia"/>
        </w:rPr>
        <w:t>7、中部两个抽屉，下部为柜，柜内带隔板，抽屉、门均采用大弧形铝合金型材拉手，美观、大方。</w:t>
      </w:r>
    </w:p>
    <w:p w14:paraId="6156BB33">
      <w:pPr>
        <w:rPr>
          <w:rFonts w:hint="eastAsia"/>
        </w:rPr>
      </w:pPr>
      <w:r>
        <w:rPr>
          <w:rFonts w:hint="eastAsia"/>
        </w:rPr>
        <w:t>8、第一层抽屉带ABS塑料内分隔药盘，可放针剂、药品等，药盘亦可取出单独使用，方便小量物品运送。</w:t>
      </w:r>
    </w:p>
    <w:p w14:paraId="6B74FE7D">
      <w:pPr>
        <w:rPr>
          <w:rFonts w:hint="eastAsia"/>
        </w:rPr>
      </w:pPr>
      <w:r>
        <w:rPr>
          <w:rFonts w:hint="eastAsia"/>
        </w:rPr>
        <w:t>9、第二层抽屉为钢制大分隔，可放大件物品，物资分类存放，取拿方便，符合急救车临床要求。</w:t>
      </w:r>
    </w:p>
    <w:p w14:paraId="64EEC9C2">
      <w:pPr>
        <w:rPr>
          <w:rFonts w:hint="eastAsia"/>
        </w:rPr>
      </w:pPr>
      <w:r>
        <w:rPr>
          <w:rFonts w:hint="eastAsia"/>
        </w:rPr>
        <w:t>10、抽屉滑轨五金件采用知名品牌，具备阻尼和吸合功能，拉出方便，可轻松回收，推进无噪音。</w:t>
      </w:r>
    </w:p>
    <w:p w14:paraId="26489066">
      <w:pPr>
        <w:rPr>
          <w:rFonts w:hint="eastAsia"/>
        </w:rPr>
      </w:pPr>
      <w:r>
        <w:rPr>
          <w:rFonts w:hint="eastAsia"/>
        </w:rPr>
        <w:t>11、采用Ф100mm双面静音万向轮，每个脚轮由双轮组成，可防杂物缠绕，车体转动灵活无噪音。</w:t>
      </w:r>
    </w:p>
    <w:p w14:paraId="54D8D79C">
      <w:pPr>
        <w:rPr>
          <w:rFonts w:hint="eastAsia"/>
        </w:rPr>
      </w:pPr>
      <w:r>
        <w:rPr>
          <w:rFonts w:hint="eastAsia"/>
        </w:rPr>
        <w:t>13、配件：CPR复苏板、输液架、垃圾桶、锐器盒、抽屉内分隔、PU扶手、一次性锁具。</w:t>
      </w:r>
    </w:p>
    <w:p w14:paraId="08AC2B98">
      <w:pPr>
        <w:rPr>
          <w:rFonts w:hint="eastAsia"/>
        </w:rPr>
      </w:pPr>
    </w:p>
    <w:p w14:paraId="50D63CD6">
      <w:pPr>
        <w:rPr>
          <w:rFonts w:hint="eastAsia"/>
          <w:lang w:eastAsia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34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平车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8</w:t>
      </w:r>
    </w:p>
    <w:p w14:paraId="1D3D7F06">
      <w:pPr>
        <w:rPr>
          <w:rFonts w:hint="eastAsia"/>
        </w:rPr>
      </w:pPr>
      <w:r>
        <w:rPr>
          <w:rFonts w:hint="eastAsia"/>
        </w:rPr>
        <w:t>主要参数及配置要求</w:t>
      </w:r>
    </w:p>
    <w:p w14:paraId="4AA4C28F">
      <w:pPr>
        <w:rPr>
          <w:rFonts w:hint="eastAsia"/>
        </w:rPr>
      </w:pPr>
      <w:r>
        <w:rPr>
          <w:rFonts w:hint="eastAsia"/>
        </w:rPr>
        <w:t>1、材质：优质304不锈钢（提供证明文件）；</w:t>
      </w:r>
    </w:p>
    <w:p w14:paraId="141A0EBC">
      <w:pPr>
        <w:rPr>
          <w:rFonts w:hint="eastAsia"/>
        </w:rPr>
      </w:pPr>
      <w:r>
        <w:rPr>
          <w:rFonts w:hint="eastAsia"/>
        </w:rPr>
        <w:t>2、规格尺寸：≥1900*630*800mm；</w:t>
      </w:r>
    </w:p>
    <w:p w14:paraId="3EAEA4BE">
      <w:pPr>
        <w:rPr>
          <w:rFonts w:hint="eastAsia"/>
        </w:rPr>
      </w:pPr>
      <w:r>
        <w:rPr>
          <w:rFonts w:hint="eastAsia"/>
        </w:rPr>
        <w:t>3、车架：≥Φ25*1.7厚不锈钢圆管；</w:t>
      </w:r>
    </w:p>
    <w:p w14:paraId="1ABD9E96">
      <w:pPr>
        <w:rPr>
          <w:rFonts w:hint="eastAsia"/>
        </w:rPr>
      </w:pPr>
      <w:r>
        <w:rPr>
          <w:rFonts w:hint="eastAsia"/>
        </w:rPr>
        <w:t>4、护栏：采用≥Φ22*1.5厚不锈钢圆管折弯成型。护栏升降锁定开关由不锈钢导轨及不锈钢咬口组成，滑块内嵌弹簧及圆柱销，导轨上开有圆柱销卡槽；</w:t>
      </w:r>
    </w:p>
    <w:p w14:paraId="5E082894">
      <w:pPr>
        <w:rPr>
          <w:rFonts w:hint="eastAsia"/>
        </w:rPr>
      </w:pPr>
      <w:r>
        <w:rPr>
          <w:rFonts w:hint="eastAsia"/>
        </w:rPr>
        <w:t>5、二大二小轮：≥5寸包壳聚氨酯静音万向脚轮；两大≥18寸免充气橡胶大轮；</w:t>
      </w:r>
    </w:p>
    <w:p w14:paraId="32735F53">
      <w:pPr>
        <w:rPr>
          <w:rFonts w:hint="eastAsia"/>
        </w:rPr>
      </w:pPr>
      <w:r>
        <w:rPr>
          <w:rFonts w:hint="eastAsia"/>
        </w:rPr>
        <w:t>6、配有杂物网篮、不锈钢输液架；</w:t>
      </w:r>
    </w:p>
    <w:p w14:paraId="7E28CF0F">
      <w:pPr>
        <w:rPr>
          <w:rFonts w:hint="eastAsia"/>
        </w:rPr>
      </w:pPr>
      <w:r>
        <w:rPr>
          <w:rFonts w:hint="eastAsia"/>
        </w:rPr>
        <w:t>7、担架面采用优质PU皮，下衬网状不锈钢钢丝，担架面同车体可分离；</w:t>
      </w:r>
    </w:p>
    <w:p w14:paraId="32201892">
      <w:r>
        <w:rPr>
          <w:rFonts w:hint="eastAsia"/>
        </w:rPr>
        <w:t>8、表面处理：焊缝应均匀牢固，无烧损、冷裂、漏焊等缺陷，各焊接部位打磨平整，抛光均匀，外观美观平整光滑、端正，表面无锋棱、毛刺等明显缺陷。</w:t>
      </w:r>
    </w:p>
    <w:p w14:paraId="6EB5D16E">
      <w:pPr>
        <w:rPr>
          <w:rFonts w:hint="eastAsia"/>
        </w:rPr>
      </w:pPr>
    </w:p>
    <w:p w14:paraId="4E5641DF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全胸振荡排痰机 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15E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858B3D9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1、一体机型，各种角度可灵活转动；</w:t>
      </w:r>
    </w:p>
    <w:p w14:paraId="07281D82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2、所有调节均可通过一个键的旋转按压实现；</w:t>
      </w:r>
    </w:p>
    <w:p w14:paraId="3479F6AC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3、成人专用机型；</w:t>
      </w:r>
    </w:p>
    <w:p w14:paraId="762374B7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4、配备手动触发器；</w:t>
      </w:r>
    </w:p>
    <w:p w14:paraId="662C2CCB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5、有多种充气背心的尺寸可供选择；</w:t>
      </w:r>
    </w:p>
    <w:p w14:paraId="4159D942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6、</w:t>
      </w:r>
      <w:bookmarkStart w:id="0" w:name="_Hlk87014660"/>
      <w:bookmarkStart w:id="1" w:name="_Hlk87014335"/>
      <w:r>
        <w:rPr>
          <w:rFonts w:hint="eastAsia" w:asciiTheme="majorEastAsia" w:hAnsiTheme="majorEastAsia" w:eastAsiaTheme="majorEastAsia" w:cstheme="majorEastAsia"/>
          <w:sz w:val="21"/>
          <w:szCs w:val="21"/>
        </w:rPr>
        <w:t>压力范围可分档</w:t>
      </w:r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</w:rPr>
        <w:t>调节；</w:t>
      </w:r>
      <w:bookmarkEnd w:id="1"/>
    </w:p>
    <w:p w14:paraId="35D45180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7、</w:t>
      </w:r>
      <w:bookmarkStart w:id="2" w:name="_Hlk87014359"/>
      <w:r>
        <w:rPr>
          <w:rFonts w:hint="eastAsia" w:asciiTheme="majorEastAsia" w:hAnsiTheme="majorEastAsia" w:eastAsiaTheme="majorEastAsia" w:cstheme="majorEastAsia"/>
          <w:sz w:val="21"/>
          <w:szCs w:val="21"/>
        </w:rPr>
        <w:t>振动频率可分档调节；</w:t>
      </w:r>
      <w:bookmarkEnd w:id="2"/>
    </w:p>
    <w:p w14:paraId="16921993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8、有多种工作模式可供选择；</w:t>
      </w:r>
    </w:p>
    <w:p w14:paraId="4510E352">
      <w:pPr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12、有时间设定功能。</w:t>
      </w:r>
    </w:p>
    <w:p w14:paraId="64173233">
      <w:pPr>
        <w:rPr>
          <w:rFonts w:hint="eastAsia"/>
        </w:rPr>
      </w:pPr>
    </w:p>
    <w:p w14:paraId="69BB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36</w:t>
      </w:r>
      <w:r>
        <w:rPr>
          <w:rFonts w:hint="eastAsia"/>
          <w:lang w:eastAsia="zh-CN"/>
        </w:rPr>
        <w:t>：</w:t>
      </w:r>
      <w:r>
        <w:rPr>
          <w:rFonts w:hint="eastAsia"/>
          <w:highlight w:val="none"/>
          <w:lang w:eastAsia="zh-CN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气压治疗仪</w:t>
      </w:r>
      <w:r>
        <w:rPr>
          <w:rFonts w:hint="eastAsia"/>
          <w:highlight w:val="none"/>
          <w:lang w:eastAsia="zh-CN"/>
        </w:rPr>
        <w:tab/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拟购数量：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</w:t>
      </w:r>
    </w:p>
    <w:p w14:paraId="71ECEB1E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主要参数及配置要求</w:t>
      </w:r>
    </w:p>
    <w:p w14:paraId="1D1E7683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1、操作方式：数码显示，按键控制，使用简便。</w:t>
      </w:r>
    </w:p>
    <w:p w14:paraId="00F51765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2、主机重量：净重≤4Kg，方便医护人员随时取用。</w:t>
      </w:r>
    </w:p>
    <w:p w14:paraId="08A2C98F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3、核心配件：高精度压力传感器控压、实现腔体精准稳压。</w:t>
      </w:r>
    </w:p>
    <w:p w14:paraId="121C2CC5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4、气囊腔数：单侧4腔气囊，双侧8腔气囊，标准配备双下肢气囊（4腔），可同时对两个腔气囊进行充气治疗，可选择治疗一个肢体或两个肢体，气囊具备一类备案。</w:t>
      </w:r>
    </w:p>
    <w:p w14:paraId="20BFA129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5、压力范围：0kPa~27kPa(0mmHg~203mmHg)，步进1kPa，实现精准调压。</w:t>
      </w:r>
    </w:p>
    <w:p w14:paraId="03483B89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6、压力调节：采用数据采集技术，快速识别压力值，利用旋钮电位器进行快速压力调节，操作简便。</w:t>
      </w:r>
    </w:p>
    <w:p w14:paraId="43C491A6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7、零压跳过：在有创面或压力治疗禁忌的部位，可选择关闭该位置的气囊压力。</w:t>
      </w:r>
    </w:p>
    <w:p w14:paraId="6B6F07BA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8、治疗时间：1min~99min自由设置，开机默认20min。</w:t>
      </w:r>
    </w:p>
    <w:p w14:paraId="694996F1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9、提示与警示：具备过压保护提示功能。</w:t>
      </w:r>
    </w:p>
    <w:p w14:paraId="043F843C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10、自动泄压功能：达到阈值时、突然断电或中断治疗时，气囊可自动泄压。</w:t>
      </w:r>
    </w:p>
    <w:p w14:paraId="49481FBC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11、安全保护功能：配备紧急功能开关，遇到紧急情况可以进行紧急停止，紧急开关无需另外安装电池即可使用。</w:t>
      </w:r>
    </w:p>
    <w:p w14:paraId="1FE83D83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12、静音治疗：设备使用噪声不超过60dB( A )。</w:t>
      </w:r>
    </w:p>
    <w:p w14:paraId="697C4967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13、压强监测：内置压强检测模块，实时监测工作状态下压强。</w:t>
      </w:r>
    </w:p>
    <w:p w14:paraId="068E1B0A"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青区</w:t>
      </w:r>
    </w:p>
    <w:p w14:paraId="4F16A917">
      <w:pPr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</w:rPr>
        <w:t>14、自动报警：设备故障时，会有报警提示功能。</w:t>
      </w:r>
    </w:p>
    <w:p w14:paraId="78894A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59882BD7"/>
    <w:rsid w:val="011F1764"/>
    <w:rsid w:val="04814D63"/>
    <w:rsid w:val="04DB6A9E"/>
    <w:rsid w:val="06DF0467"/>
    <w:rsid w:val="0E0F1632"/>
    <w:rsid w:val="11A11963"/>
    <w:rsid w:val="14991C55"/>
    <w:rsid w:val="161651B5"/>
    <w:rsid w:val="2C397766"/>
    <w:rsid w:val="36E3451F"/>
    <w:rsid w:val="3CD005ED"/>
    <w:rsid w:val="40EF4827"/>
    <w:rsid w:val="4B693428"/>
    <w:rsid w:val="59882BD7"/>
    <w:rsid w:val="62851733"/>
    <w:rsid w:val="6BAE0CB8"/>
    <w:rsid w:val="7012558D"/>
    <w:rsid w:val="78656BA2"/>
    <w:rsid w:val="78C642AB"/>
    <w:rsid w:val="78FA7C0B"/>
    <w:rsid w:val="7A8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2291</Words>
  <Characters>2668</Characters>
  <Lines>0</Lines>
  <Paragraphs>0</Paragraphs>
  <TotalTime>5</TotalTime>
  <ScaleCrop>false</ScaleCrop>
  <LinksUpToDate>false</LinksUpToDate>
  <CharactersWithSpaces>2747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2024-07-23T03:07:00Z</dcterms:created>
  <dc:creator>Administrator</dc:creator>
  <cp:lastModifiedBy>tang</cp:lastModifiedBy>
  <dcterms:modified xsi:type="dcterms:W3CDTF">2024-08-28T09:48:36Z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4203CB7CA1A9418A8BDF6744F854D96A_13</vt:lpwstr>
  </property>
</Properties>
</file>