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66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8"/>
        <w:gridCol w:w="3504"/>
        <w:gridCol w:w="1337"/>
        <w:gridCol w:w="691"/>
      </w:tblGrid>
      <w:tr w14:paraId="4636F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40F9B">
            <w:pPr>
              <w:widowControl/>
              <w:spacing w:line="240" w:lineRule="auto"/>
              <w:textAlignment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项目48：</w:t>
            </w:r>
          </w:p>
        </w:tc>
        <w:tc>
          <w:tcPr>
            <w:tcW w:w="3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F4394">
            <w:pPr>
              <w:widowControl/>
              <w:spacing w:line="240" w:lineRule="auto"/>
              <w:textAlignment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医用冰箱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1D05A">
            <w:pPr>
              <w:widowControl/>
              <w:spacing w:line="240" w:lineRule="auto"/>
              <w:textAlignment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拟购数量：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A5EAE">
            <w:pPr>
              <w:widowControl/>
              <w:spacing w:line="240" w:lineRule="auto"/>
              <w:textAlignment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</w:tr>
      <w:tr w14:paraId="36144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E1072">
            <w:pPr>
              <w:widowControl/>
              <w:spacing w:line="240" w:lineRule="auto"/>
              <w:textAlignment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项目49：</w:t>
            </w:r>
          </w:p>
        </w:tc>
        <w:tc>
          <w:tcPr>
            <w:tcW w:w="3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088C1">
            <w:pPr>
              <w:widowControl/>
              <w:spacing w:line="240" w:lineRule="auto"/>
              <w:textAlignment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个人剂量监测年度检测技术服务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252F9">
            <w:pPr>
              <w:widowControl/>
              <w:spacing w:line="240" w:lineRule="auto"/>
              <w:textAlignment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拟购数量：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D9522">
            <w:pPr>
              <w:widowControl/>
              <w:spacing w:line="240" w:lineRule="auto"/>
              <w:textAlignment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</w:tr>
      <w:tr w14:paraId="4516A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487DA">
            <w:pPr>
              <w:widowControl/>
              <w:spacing w:line="240" w:lineRule="auto"/>
              <w:textAlignment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项目50：</w:t>
            </w:r>
          </w:p>
        </w:tc>
        <w:tc>
          <w:tcPr>
            <w:tcW w:w="3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23578">
            <w:pPr>
              <w:widowControl/>
              <w:spacing w:line="240" w:lineRule="auto"/>
              <w:textAlignment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下肢关节康复器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9FE3F">
            <w:pPr>
              <w:widowControl/>
              <w:spacing w:line="240" w:lineRule="auto"/>
              <w:textAlignment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拟购数量：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86CF6">
            <w:pPr>
              <w:widowControl/>
              <w:spacing w:line="240" w:lineRule="auto"/>
              <w:textAlignment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</w:tr>
      <w:tr w14:paraId="29FC7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975CE">
            <w:pPr>
              <w:widowControl/>
              <w:spacing w:line="240" w:lineRule="auto"/>
              <w:textAlignment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项目51：</w:t>
            </w:r>
          </w:p>
        </w:tc>
        <w:tc>
          <w:tcPr>
            <w:tcW w:w="3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F746E">
            <w:pPr>
              <w:widowControl/>
              <w:spacing w:line="240" w:lineRule="auto"/>
              <w:textAlignment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膀胱容量测定仪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E9B87">
            <w:pPr>
              <w:widowControl/>
              <w:spacing w:line="240" w:lineRule="auto"/>
              <w:textAlignment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拟购数量：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AC606">
            <w:pPr>
              <w:widowControl/>
              <w:spacing w:line="240" w:lineRule="auto"/>
              <w:textAlignment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</w:tr>
      <w:tr w14:paraId="6E52E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D5BD8">
            <w:pPr>
              <w:widowControl/>
              <w:spacing w:line="240" w:lineRule="auto"/>
              <w:textAlignment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项目52：</w:t>
            </w:r>
          </w:p>
        </w:tc>
        <w:tc>
          <w:tcPr>
            <w:tcW w:w="3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F5552">
            <w:pPr>
              <w:widowControl/>
              <w:spacing w:line="240" w:lineRule="auto"/>
              <w:textAlignment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聚酯衬垫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04C7D">
            <w:pPr>
              <w:widowControl/>
              <w:spacing w:line="240" w:lineRule="auto"/>
              <w:textAlignment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拟购数量：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905DE">
            <w:pPr>
              <w:widowControl/>
              <w:spacing w:line="240" w:lineRule="auto"/>
              <w:textAlignment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</w:tr>
      <w:tr w14:paraId="215F3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3CEE9">
            <w:pPr>
              <w:widowControl/>
              <w:spacing w:line="240" w:lineRule="auto"/>
              <w:textAlignment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项目53：</w:t>
            </w:r>
          </w:p>
        </w:tc>
        <w:tc>
          <w:tcPr>
            <w:tcW w:w="3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A4145">
            <w:pPr>
              <w:widowControl/>
              <w:spacing w:line="240" w:lineRule="auto"/>
              <w:textAlignment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关节内窥镜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6BD23">
            <w:pPr>
              <w:widowControl/>
              <w:spacing w:line="240" w:lineRule="auto"/>
              <w:textAlignment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拟购数量：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4CF49">
            <w:pPr>
              <w:widowControl/>
              <w:spacing w:line="240" w:lineRule="auto"/>
              <w:textAlignment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</w:tr>
      <w:tr w14:paraId="6D775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9B752">
            <w:pPr>
              <w:widowControl/>
              <w:spacing w:line="240" w:lineRule="auto"/>
              <w:textAlignment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项目54：</w:t>
            </w:r>
          </w:p>
        </w:tc>
        <w:tc>
          <w:tcPr>
            <w:tcW w:w="3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F134F">
            <w:pPr>
              <w:widowControl/>
              <w:spacing w:line="240" w:lineRule="auto"/>
              <w:textAlignment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双通道微量注射泵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D9E8A">
            <w:pPr>
              <w:widowControl/>
              <w:spacing w:line="240" w:lineRule="auto"/>
              <w:textAlignment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拟购数量：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10A46">
            <w:pPr>
              <w:widowControl/>
              <w:spacing w:line="240" w:lineRule="auto"/>
              <w:textAlignment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</w:p>
        </w:tc>
      </w:tr>
      <w:tr w14:paraId="1FA00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7D3C8">
            <w:pPr>
              <w:widowControl/>
              <w:spacing w:line="240" w:lineRule="auto"/>
              <w:textAlignment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项目55：</w:t>
            </w:r>
          </w:p>
        </w:tc>
        <w:tc>
          <w:tcPr>
            <w:tcW w:w="3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238F8">
            <w:pPr>
              <w:widowControl/>
              <w:spacing w:line="240" w:lineRule="auto"/>
              <w:textAlignment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空气压力波治疗仪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93A38">
            <w:pPr>
              <w:widowControl/>
              <w:spacing w:line="240" w:lineRule="auto"/>
              <w:textAlignment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拟购数量：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C08B5">
            <w:pPr>
              <w:widowControl/>
              <w:spacing w:line="240" w:lineRule="auto"/>
              <w:textAlignment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</w:tr>
    </w:tbl>
    <w:p w14:paraId="12942C5A">
      <w:pPr>
        <w:rPr>
          <w:rFonts w:hint="eastAsia"/>
          <w:sz w:val="24"/>
          <w:szCs w:val="24"/>
          <w:lang w:val="en-US" w:eastAsia="zh-CN"/>
        </w:rPr>
      </w:pPr>
    </w:p>
    <w:p w14:paraId="43B81132">
      <w:p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项目48：医用冰箱  拟购数量：1</w:t>
      </w:r>
    </w:p>
    <w:p w14:paraId="554658F6"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主要参数及配置要求</w:t>
      </w:r>
    </w:p>
    <w:p w14:paraId="38290D3F"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款式:对开门/十字对开门</w:t>
      </w:r>
    </w:p>
    <w:p w14:paraId="7FB97C9C"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总容积:501-600升</w:t>
      </w:r>
    </w:p>
    <w:p w14:paraId="79958975"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3、颜色：不限</w:t>
      </w:r>
    </w:p>
    <w:p w14:paraId="13DE4EB3"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4、面板材质：钢化玻璃/钣金</w:t>
      </w:r>
    </w:p>
    <w:p w14:paraId="738AA07E"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5、能效等级：1级</w:t>
      </w:r>
    </w:p>
    <w:p w14:paraId="1D94F719"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6、压缩机：变频/定频</w:t>
      </w:r>
    </w:p>
    <w:p w14:paraId="02FC7BA5">
      <w:p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7、宽度：80cm以上，高度：180cm以上，深度：55cm以上</w:t>
      </w:r>
    </w:p>
    <w:p w14:paraId="04C2EA1E"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8、功能特色：全空间保鲜，冷藏冷冻都保鲜，EPP超净系统，抗病毒率≥90%，除菌率≥90%，除异味≥90%，除余农残率≥90%  ；</w:t>
      </w:r>
    </w:p>
    <w:p w14:paraId="0AD53C2A">
      <w:pPr>
        <w:rPr>
          <w:rFonts w:hint="eastAsia"/>
        </w:rPr>
      </w:pPr>
    </w:p>
    <w:p w14:paraId="09C1C59F">
      <w:pPr>
        <w:numPr>
          <w:ilvl w:val="0"/>
          <w:numId w:val="0"/>
        </w:numPr>
        <w:rPr>
          <w:rFonts w:hint="default" w:eastAsiaTheme="minorEastAsia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项目49：个人剂量监测年度检测技术服务</w:t>
      </w:r>
      <w:r>
        <w:rPr>
          <w:rFonts w:hint="eastAsia"/>
          <w:lang w:val="en-US" w:eastAsia="zh-CN"/>
        </w:rPr>
        <w:t xml:space="preserve">  拟购数量：1</w:t>
      </w:r>
    </w:p>
    <w:p w14:paraId="2A33E6A2"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主要参数及配置要求</w:t>
      </w:r>
    </w:p>
    <w:p w14:paraId="061C3F89"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1、根据甲方委托的技术服务项目，进行现场检测、资料收集。</w:t>
      </w:r>
    </w:p>
    <w:p w14:paraId="41A2F066"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、依据《中华人民共和国职业病防治法》、《放射诊疗管理规定》、《放射诊疗建设项目卫生审查管理规定》、《中华人民共和国环境保护法》及相关法律法规标准，向甲方（放射工作人员191人、单剂量卡118人、双剂量卡73人，总剂量卡264个）出具符合国家相应技术规范要求的检测、评价报告。</w:t>
      </w:r>
    </w:p>
    <w:p w14:paraId="1FC310A5"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3、根据甲方需求提供技术咨询和指导。              </w:t>
      </w:r>
    </w:p>
    <w:p w14:paraId="74D57ABC"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4、符合《中华人民共和国政府采购法》第二十二条规定的供应商条件；</w:t>
      </w:r>
    </w:p>
    <w:p w14:paraId="17DAFEAB"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5、本项目的特定资格要求：</w:t>
      </w:r>
    </w:p>
    <w:p w14:paraId="4F0733C1"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（1）资质要求：具有广西自治区卫生健康委员会颁发的有效《放射卫生技术服务机构资质证书》，且资质范围包括“个人剂量监测”等内容 。   </w:t>
      </w:r>
    </w:p>
    <w:p w14:paraId="3112B92E"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（2）在广西省内设有长期稳定的服务机构并不小于3年； </w:t>
      </w:r>
    </w:p>
    <w:p w14:paraId="66FF0C2F"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（3）供应商2021年1月1日以来承接过个人剂量监测年度检测技术服务的医院不小于10家（提供合同复印件支撑）。</w:t>
      </w:r>
    </w:p>
    <w:p w14:paraId="351B9C8A"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（4）单位负责人为同一人或者存在直接控股、管理关系的不同供应商，不得参加本项目同一合同项下的政府采购活动。为本项目提供整体设计、规范编制或者项目管理、监理、检测等服务的供应商，不得再参加本项目的采购活动。未被列入失信被执行人、重大税收违法失信主体、政府采购严重违法失信行为记录名单。</w:t>
      </w:r>
    </w:p>
    <w:p w14:paraId="71B0C319"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按照采购公告的规定获得采购文件。                         </w:t>
      </w:r>
    </w:p>
    <w:p w14:paraId="5C89CE3C"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6、本项目不接受联合体参加。</w:t>
      </w:r>
    </w:p>
    <w:p w14:paraId="0510504D"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备注：此次报价为包干价，包含人工费、安装费、利润、税费等所有费用，甲方监测人数如有变动，仍以此价为最终的支付金额。</w:t>
      </w:r>
    </w:p>
    <w:p w14:paraId="7A115ACC">
      <w:pPr>
        <w:numPr>
          <w:ilvl w:val="0"/>
          <w:numId w:val="0"/>
        </w:numPr>
        <w:rPr>
          <w:rFonts w:hint="eastAsia"/>
        </w:rPr>
      </w:pPr>
    </w:p>
    <w:p w14:paraId="5DA516BC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项目50：下肢关节康复器</w:t>
      </w:r>
      <w:r>
        <w:rPr>
          <w:rFonts w:hint="eastAsia"/>
          <w:lang w:val="en-US" w:eastAsia="zh-CN"/>
        </w:rPr>
        <w:t xml:space="preserve">  拟购数量：1</w:t>
      </w:r>
    </w:p>
    <w:p w14:paraId="3E7DACBD">
      <w:pPr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主要参数</w:t>
      </w:r>
      <w:r>
        <w:rPr>
          <w:rFonts w:hint="eastAsia"/>
          <w:sz w:val="24"/>
          <w:szCs w:val="24"/>
          <w:lang w:val="en-US" w:eastAsia="zh-CN"/>
        </w:rPr>
        <w:t>及配置</w:t>
      </w:r>
      <w:r>
        <w:rPr>
          <w:rFonts w:hint="default"/>
          <w:sz w:val="24"/>
          <w:szCs w:val="24"/>
          <w:lang w:val="en-US" w:eastAsia="zh-CN"/>
        </w:rPr>
        <w:t>:</w:t>
      </w:r>
    </w:p>
    <w:p w14:paraId="2A241B57"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1、电源:交流220V±22V、50Hz±1Hz。</w:t>
      </w:r>
    </w:p>
    <w:p w14:paraId="058E0AA0"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2、额定输入功率：60vA。</w:t>
      </w:r>
    </w:p>
    <w:p w14:paraId="070A6132"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3、大腿支架长度可调范围0~260mm,允差±10%。</w:t>
      </w:r>
    </w:p>
    <w:p w14:paraId="6B23FC39"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4、小腿支架长度可调范围0~260mm,允差±10%。</w:t>
      </w:r>
    </w:p>
    <w:p w14:paraId="0954BA00"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5、伸展角度最大调节范围为0~120°;屈曲角度最大调节范围为0~125°，级差3°，其中123°~125°级差2°,角度不大于50°时,允差±5°;角度大于50°时,允差±10%。</w:t>
      </w:r>
    </w:p>
    <w:p w14:paraId="7F4D538A"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6、角度运行速度8档可调,最小角速度为1.5°/s,最大角速度为3.6°/s。级差0.3°/s,允</w:t>
      </w:r>
    </w:p>
    <w:p w14:paraId="028DB0CD"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差±20%。</w:t>
      </w:r>
    </w:p>
    <w:p w14:paraId="3503D3E7"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7、训练时间0~240min可调,级差10min,允差±10%,时间结束会有提示音。</w:t>
      </w:r>
    </w:p>
    <w:p w14:paraId="630F5A3B"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8、脚踏板移动至最左位置和最右位置中心线夹角为60°,允差为±10°。</w:t>
      </w:r>
    </w:p>
    <w:p w14:paraId="419F0BDD"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9、活动仪设有线控开关,安全可靠。</w:t>
      </w:r>
    </w:p>
    <w:p w14:paraId="66FADFAF"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10、设备功能：下肢关节(髋、膝、踝)功能障碍的康复训练。</w:t>
      </w:r>
    </w:p>
    <w:p w14:paraId="513E3E63"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</w:p>
    <w:p w14:paraId="1CCFEBFE">
      <w:pPr>
        <w:numPr>
          <w:ilvl w:val="0"/>
          <w:numId w:val="0"/>
        </w:numPr>
        <w:rPr>
          <w:rFonts w:hint="default" w:eastAsiaTheme="minorEastAsia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项目51：膀胱容量测定仪</w:t>
      </w:r>
      <w:r>
        <w:rPr>
          <w:rFonts w:hint="eastAsia"/>
          <w:lang w:val="en-US" w:eastAsia="zh-CN"/>
        </w:rPr>
        <w:t xml:space="preserve">  拟购数量：1</w:t>
      </w:r>
    </w:p>
    <w:p w14:paraId="4ADF369A"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主要参数及配置:</w:t>
      </w:r>
    </w:p>
    <w:p w14:paraId="400D25CA"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显示</w:t>
      </w:r>
      <w:r>
        <w:rPr>
          <w:rFonts w:hint="eastAsia"/>
          <w:sz w:val="24"/>
          <w:szCs w:val="24"/>
          <w:lang w:val="en-US" w:eastAsia="zh-CN"/>
        </w:rPr>
        <w:tab/>
      </w:r>
      <w:r>
        <w:rPr>
          <w:rFonts w:hint="eastAsia"/>
          <w:sz w:val="24"/>
          <w:szCs w:val="24"/>
          <w:lang w:val="en-US" w:eastAsia="zh-CN"/>
        </w:rPr>
        <w:t>≥8.0英寸触摸屏</w:t>
      </w:r>
    </w:p>
    <w:p w14:paraId="68D50428"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侧向分辨力</w:t>
      </w:r>
      <w:r>
        <w:rPr>
          <w:rFonts w:hint="eastAsia"/>
          <w:sz w:val="24"/>
          <w:szCs w:val="24"/>
          <w:lang w:val="en-US" w:eastAsia="zh-CN"/>
        </w:rPr>
        <w:tab/>
      </w:r>
      <w:r>
        <w:rPr>
          <w:rFonts w:hint="eastAsia"/>
          <w:sz w:val="24"/>
          <w:szCs w:val="24"/>
          <w:lang w:val="en-US" w:eastAsia="zh-CN"/>
        </w:rPr>
        <w:t>3mm（深度≤80mm），轴向分辨力</w:t>
      </w:r>
      <w:r>
        <w:rPr>
          <w:rFonts w:hint="eastAsia"/>
          <w:sz w:val="24"/>
          <w:szCs w:val="24"/>
          <w:lang w:val="en-US" w:eastAsia="zh-CN"/>
        </w:rPr>
        <w:tab/>
      </w:r>
      <w:r>
        <w:rPr>
          <w:rFonts w:hint="eastAsia"/>
          <w:sz w:val="24"/>
          <w:szCs w:val="24"/>
          <w:lang w:val="en-US" w:eastAsia="zh-CN"/>
        </w:rPr>
        <w:t>2mm（深度≤80mm）</w:t>
      </w:r>
    </w:p>
    <w:p w14:paraId="03D0CCE1"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</w:t>
      </w:r>
      <w:r>
        <w:rPr>
          <w:rFonts w:hint="eastAsia"/>
          <w:sz w:val="24"/>
          <w:szCs w:val="24"/>
          <w:lang w:val="en-US" w:eastAsia="zh-CN"/>
        </w:rPr>
        <w:tab/>
      </w:r>
      <w:r>
        <w:rPr>
          <w:rFonts w:hint="eastAsia"/>
          <w:sz w:val="24"/>
          <w:szCs w:val="24"/>
          <w:lang w:val="en-US" w:eastAsia="zh-CN"/>
        </w:rPr>
        <w:t>探测深度</w:t>
      </w:r>
      <w:r>
        <w:rPr>
          <w:rFonts w:hint="eastAsia"/>
          <w:sz w:val="24"/>
          <w:szCs w:val="24"/>
          <w:lang w:val="en-US" w:eastAsia="zh-CN"/>
        </w:rPr>
        <w:tab/>
      </w:r>
      <w:r>
        <w:rPr>
          <w:rFonts w:hint="eastAsia"/>
          <w:sz w:val="24"/>
          <w:szCs w:val="24"/>
          <w:lang w:val="en-US" w:eastAsia="zh-CN"/>
        </w:rPr>
        <w:t>≥160 mm；探头功率</w:t>
      </w:r>
      <w:r>
        <w:rPr>
          <w:rFonts w:hint="eastAsia"/>
          <w:sz w:val="24"/>
          <w:szCs w:val="24"/>
          <w:lang w:val="en-US" w:eastAsia="zh-CN"/>
        </w:rPr>
        <w:tab/>
      </w:r>
      <w:r>
        <w:rPr>
          <w:rFonts w:hint="eastAsia"/>
          <w:sz w:val="24"/>
          <w:szCs w:val="24"/>
          <w:lang w:val="en-US" w:eastAsia="zh-CN"/>
        </w:rPr>
        <w:t>2.5MHz；测量范围</w:t>
      </w:r>
      <w:r>
        <w:rPr>
          <w:rFonts w:hint="eastAsia"/>
          <w:sz w:val="24"/>
          <w:szCs w:val="24"/>
          <w:lang w:val="en-US" w:eastAsia="zh-CN"/>
        </w:rPr>
        <w:tab/>
      </w:r>
      <w:r>
        <w:rPr>
          <w:rFonts w:hint="eastAsia"/>
          <w:sz w:val="24"/>
          <w:szCs w:val="24"/>
          <w:lang w:val="en-US" w:eastAsia="zh-CN"/>
        </w:rPr>
        <w:t>0ml-999 ml</w:t>
      </w:r>
    </w:p>
    <w:p w14:paraId="2CC3AE44"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4</w:t>
      </w:r>
      <w:r>
        <w:rPr>
          <w:rFonts w:hint="eastAsia"/>
          <w:sz w:val="24"/>
          <w:szCs w:val="24"/>
          <w:lang w:val="en-US" w:eastAsia="zh-CN"/>
        </w:rPr>
        <w:tab/>
      </w:r>
      <w:r>
        <w:rPr>
          <w:rFonts w:hint="eastAsia"/>
          <w:sz w:val="24"/>
          <w:szCs w:val="24"/>
          <w:lang w:val="en-US" w:eastAsia="zh-CN"/>
        </w:rPr>
        <w:t>摆动角度</w:t>
      </w:r>
      <w:r>
        <w:rPr>
          <w:rFonts w:hint="eastAsia"/>
          <w:sz w:val="24"/>
          <w:szCs w:val="24"/>
          <w:lang w:val="en-US" w:eastAsia="zh-CN"/>
        </w:rPr>
        <w:tab/>
      </w:r>
      <w:r>
        <w:rPr>
          <w:rFonts w:hint="eastAsia"/>
          <w:sz w:val="24"/>
          <w:szCs w:val="24"/>
          <w:lang w:val="en-US" w:eastAsia="zh-CN"/>
        </w:rPr>
        <w:t>120度；转动角度</w:t>
      </w:r>
      <w:r>
        <w:rPr>
          <w:rFonts w:hint="eastAsia"/>
          <w:sz w:val="24"/>
          <w:szCs w:val="24"/>
          <w:lang w:val="en-US" w:eastAsia="zh-CN"/>
        </w:rPr>
        <w:tab/>
      </w:r>
      <w:r>
        <w:rPr>
          <w:rFonts w:hint="eastAsia"/>
          <w:sz w:val="24"/>
          <w:szCs w:val="24"/>
          <w:lang w:val="en-US" w:eastAsia="zh-CN"/>
        </w:rPr>
        <w:t>180度</w:t>
      </w:r>
    </w:p>
    <w:p w14:paraId="3ED82FE6"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5</w:t>
      </w:r>
      <w:r>
        <w:rPr>
          <w:rFonts w:hint="eastAsia"/>
          <w:sz w:val="24"/>
          <w:szCs w:val="24"/>
          <w:lang w:val="en-US" w:eastAsia="zh-CN"/>
        </w:rPr>
        <w:tab/>
      </w:r>
      <w:r>
        <w:rPr>
          <w:rFonts w:hint="eastAsia"/>
          <w:sz w:val="24"/>
          <w:szCs w:val="24"/>
          <w:lang w:val="en-US" w:eastAsia="zh-CN"/>
        </w:rPr>
        <w:t>扫描方式</w:t>
      </w:r>
      <w:r>
        <w:rPr>
          <w:rFonts w:hint="eastAsia"/>
          <w:sz w:val="24"/>
          <w:szCs w:val="24"/>
          <w:lang w:val="en-US" w:eastAsia="zh-CN"/>
        </w:rPr>
        <w:tab/>
      </w:r>
      <w:r>
        <w:rPr>
          <w:rFonts w:hint="eastAsia"/>
          <w:sz w:val="24"/>
          <w:szCs w:val="24"/>
          <w:lang w:val="en-US" w:eastAsia="zh-CN"/>
        </w:rPr>
        <w:t>专家模式、简易模式两种；扫描时间</w:t>
      </w:r>
      <w:r>
        <w:rPr>
          <w:rFonts w:hint="eastAsia"/>
          <w:sz w:val="24"/>
          <w:szCs w:val="24"/>
          <w:lang w:val="en-US" w:eastAsia="zh-CN"/>
        </w:rPr>
        <w:tab/>
      </w:r>
      <w:r>
        <w:rPr>
          <w:rFonts w:hint="eastAsia"/>
          <w:sz w:val="24"/>
          <w:szCs w:val="24"/>
          <w:lang w:val="en-US" w:eastAsia="zh-CN"/>
        </w:rPr>
        <w:t>≤5S扫描12幅图</w:t>
      </w:r>
    </w:p>
    <w:p w14:paraId="629982B8"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6</w:t>
      </w:r>
      <w:r>
        <w:rPr>
          <w:rFonts w:hint="eastAsia"/>
          <w:sz w:val="24"/>
          <w:szCs w:val="24"/>
          <w:lang w:val="en-US" w:eastAsia="zh-CN"/>
        </w:rPr>
        <w:tab/>
      </w:r>
      <w:r>
        <w:rPr>
          <w:rFonts w:hint="eastAsia"/>
          <w:sz w:val="24"/>
          <w:szCs w:val="24"/>
          <w:lang w:val="en-US" w:eastAsia="zh-CN"/>
        </w:rPr>
        <w:t>扫描结果</w:t>
      </w:r>
      <w:r>
        <w:rPr>
          <w:rFonts w:hint="eastAsia"/>
          <w:sz w:val="24"/>
          <w:szCs w:val="24"/>
          <w:lang w:val="en-US" w:eastAsia="zh-CN"/>
        </w:rPr>
        <w:tab/>
      </w:r>
      <w:r>
        <w:rPr>
          <w:rFonts w:hint="eastAsia"/>
          <w:sz w:val="24"/>
          <w:szCs w:val="24"/>
          <w:lang w:val="en-US" w:eastAsia="zh-CN"/>
        </w:rPr>
        <w:t>实时显示图像及位置，自动扫描和计算，自动显示测量数据，显示最大值</w:t>
      </w:r>
    </w:p>
    <w:p w14:paraId="47C115A0"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7</w:t>
      </w:r>
      <w:r>
        <w:rPr>
          <w:rFonts w:hint="eastAsia"/>
          <w:sz w:val="24"/>
          <w:szCs w:val="24"/>
          <w:lang w:val="en-US" w:eastAsia="zh-CN"/>
        </w:rPr>
        <w:tab/>
      </w:r>
      <w:r>
        <w:rPr>
          <w:rFonts w:hint="eastAsia"/>
          <w:sz w:val="24"/>
          <w:szCs w:val="24"/>
          <w:lang w:val="en-US" w:eastAsia="zh-CN"/>
        </w:rPr>
        <w:t xml:space="preserve">精确度  </w:t>
      </w:r>
      <w:r>
        <w:rPr>
          <w:rFonts w:hint="eastAsia"/>
          <w:sz w:val="24"/>
          <w:szCs w:val="24"/>
          <w:lang w:val="en-US" w:eastAsia="zh-CN"/>
        </w:rPr>
        <w:tab/>
      </w:r>
      <w:r>
        <w:rPr>
          <w:rFonts w:hint="eastAsia"/>
          <w:sz w:val="24"/>
          <w:szCs w:val="24"/>
          <w:lang w:val="en-US" w:eastAsia="zh-CN"/>
        </w:rPr>
        <w:t>0ml≤V≤999ml,±15%  15ml</w:t>
      </w:r>
    </w:p>
    <w:p w14:paraId="622AA8D4"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8</w:t>
      </w:r>
      <w:r>
        <w:rPr>
          <w:rFonts w:hint="eastAsia"/>
          <w:sz w:val="24"/>
          <w:szCs w:val="24"/>
          <w:lang w:val="en-US" w:eastAsia="zh-CN"/>
        </w:rPr>
        <w:tab/>
      </w:r>
      <w:r>
        <w:rPr>
          <w:rFonts w:hint="eastAsia"/>
          <w:sz w:val="24"/>
          <w:szCs w:val="24"/>
          <w:lang w:val="en-US" w:eastAsia="zh-CN"/>
        </w:rPr>
        <w:t>性别选择</w:t>
      </w:r>
      <w:r>
        <w:rPr>
          <w:rFonts w:hint="eastAsia"/>
          <w:sz w:val="24"/>
          <w:szCs w:val="24"/>
          <w:lang w:val="en-US" w:eastAsia="zh-CN"/>
        </w:rPr>
        <w:tab/>
      </w:r>
      <w:r>
        <w:rPr>
          <w:rFonts w:hint="eastAsia"/>
          <w:sz w:val="24"/>
          <w:szCs w:val="24"/>
          <w:lang w:val="en-US" w:eastAsia="zh-CN"/>
        </w:rPr>
        <w:t>男、女（有子宫）、女（子宫切除）、儿童</w:t>
      </w:r>
    </w:p>
    <w:p w14:paraId="573ED58C"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9</w:t>
      </w:r>
      <w:r>
        <w:rPr>
          <w:rFonts w:hint="eastAsia"/>
          <w:sz w:val="24"/>
          <w:szCs w:val="24"/>
          <w:lang w:val="en-US" w:eastAsia="zh-CN"/>
        </w:rPr>
        <w:tab/>
      </w:r>
      <w:r>
        <w:rPr>
          <w:rFonts w:hint="eastAsia"/>
          <w:sz w:val="24"/>
          <w:szCs w:val="24"/>
          <w:lang w:val="en-US" w:eastAsia="zh-CN"/>
        </w:rPr>
        <w:t>自动校准</w:t>
      </w:r>
      <w:r>
        <w:rPr>
          <w:rFonts w:hint="eastAsia"/>
          <w:sz w:val="24"/>
          <w:szCs w:val="24"/>
          <w:lang w:val="en-US" w:eastAsia="zh-CN"/>
        </w:rPr>
        <w:tab/>
      </w:r>
      <w:r>
        <w:rPr>
          <w:rFonts w:hint="eastAsia"/>
          <w:sz w:val="24"/>
          <w:szCs w:val="24"/>
          <w:lang w:val="en-US" w:eastAsia="zh-CN"/>
        </w:rPr>
        <w:t>具备体膜自动校准，无需人工判断准确度</w:t>
      </w:r>
    </w:p>
    <w:p w14:paraId="486F306E"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10</w:t>
      </w:r>
      <w:r>
        <w:rPr>
          <w:rFonts w:hint="eastAsia"/>
          <w:sz w:val="24"/>
          <w:szCs w:val="24"/>
          <w:lang w:val="en-US" w:eastAsia="zh-CN"/>
        </w:rPr>
        <w:tab/>
      </w:r>
      <w:r>
        <w:rPr>
          <w:rFonts w:hint="eastAsia"/>
          <w:sz w:val="24"/>
          <w:szCs w:val="24"/>
          <w:lang w:val="en-US" w:eastAsia="zh-CN"/>
        </w:rPr>
        <w:t>组织谐波成像</w:t>
      </w:r>
      <w:r>
        <w:rPr>
          <w:rFonts w:hint="eastAsia"/>
          <w:sz w:val="24"/>
          <w:szCs w:val="24"/>
          <w:lang w:val="en-US" w:eastAsia="zh-CN"/>
        </w:rPr>
        <w:tab/>
      </w:r>
      <w:r>
        <w:rPr>
          <w:rFonts w:hint="eastAsia"/>
          <w:sz w:val="24"/>
          <w:szCs w:val="24"/>
          <w:lang w:val="en-US" w:eastAsia="zh-CN"/>
        </w:rPr>
        <w:t>具备组织谐波成像功能</w:t>
      </w:r>
    </w:p>
    <w:p w14:paraId="267A550D"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11</w:t>
      </w:r>
      <w:r>
        <w:rPr>
          <w:rFonts w:hint="eastAsia"/>
          <w:sz w:val="24"/>
          <w:szCs w:val="24"/>
          <w:lang w:val="en-US" w:eastAsia="zh-CN"/>
        </w:rPr>
        <w:tab/>
      </w:r>
      <w:r>
        <w:rPr>
          <w:rFonts w:hint="eastAsia"/>
          <w:sz w:val="24"/>
          <w:szCs w:val="24"/>
          <w:lang w:val="en-US" w:eastAsia="zh-CN"/>
        </w:rPr>
        <w:t>上位机支持</w:t>
      </w:r>
      <w:r>
        <w:rPr>
          <w:rFonts w:hint="eastAsia"/>
          <w:sz w:val="24"/>
          <w:szCs w:val="24"/>
          <w:lang w:val="en-US" w:eastAsia="zh-CN"/>
        </w:rPr>
        <w:tab/>
      </w:r>
      <w:r>
        <w:rPr>
          <w:rFonts w:hint="eastAsia"/>
          <w:sz w:val="24"/>
          <w:szCs w:val="24"/>
          <w:lang w:val="en-US" w:eastAsia="zh-CN"/>
        </w:rPr>
        <w:t>具备上位机软件，并能进行数据管理，打印A4报告</w:t>
      </w:r>
    </w:p>
    <w:p w14:paraId="38885FB8"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12</w:t>
      </w:r>
      <w:r>
        <w:rPr>
          <w:rFonts w:hint="eastAsia"/>
          <w:sz w:val="24"/>
          <w:szCs w:val="24"/>
          <w:lang w:val="en-US" w:eastAsia="zh-CN"/>
        </w:rPr>
        <w:tab/>
      </w:r>
      <w:r>
        <w:rPr>
          <w:rFonts w:hint="eastAsia"/>
          <w:sz w:val="24"/>
          <w:szCs w:val="24"/>
          <w:lang w:val="en-US" w:eastAsia="zh-CN"/>
        </w:rPr>
        <w:t>扫描图像实时沟边 具备扫描图像实时绿色沟边，并有自动判定位置的中心指示线</w:t>
      </w:r>
    </w:p>
    <w:p w14:paraId="0A142B1C">
      <w:p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13</w:t>
      </w:r>
      <w:r>
        <w:rPr>
          <w:rFonts w:hint="eastAsia"/>
          <w:sz w:val="24"/>
          <w:szCs w:val="24"/>
          <w:lang w:val="en-US" w:eastAsia="zh-CN"/>
        </w:rPr>
        <w:tab/>
      </w:r>
      <w:r>
        <w:rPr>
          <w:rFonts w:hint="eastAsia"/>
          <w:sz w:val="24"/>
          <w:szCs w:val="24"/>
          <w:lang w:val="en-US" w:eastAsia="zh-CN"/>
        </w:rPr>
        <w:t>扫描有效提示</w:t>
      </w:r>
      <w:r>
        <w:rPr>
          <w:rFonts w:hint="eastAsia"/>
          <w:sz w:val="24"/>
          <w:szCs w:val="24"/>
          <w:lang w:val="en-US" w:eastAsia="zh-CN"/>
        </w:rPr>
        <w:tab/>
      </w:r>
      <w:r>
        <w:rPr>
          <w:rFonts w:hint="eastAsia"/>
          <w:sz w:val="24"/>
          <w:szCs w:val="24"/>
          <w:lang w:val="en-US" w:eastAsia="zh-CN"/>
        </w:rPr>
        <w:t>明确判断是否扫描有效 ； 智能定位</w:t>
      </w:r>
    </w:p>
    <w:p w14:paraId="53A7AE2B"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14</w:t>
      </w:r>
      <w:r>
        <w:rPr>
          <w:rFonts w:hint="eastAsia"/>
          <w:sz w:val="24"/>
          <w:szCs w:val="24"/>
          <w:lang w:val="en-US" w:eastAsia="zh-CN"/>
        </w:rPr>
        <w:tab/>
      </w:r>
      <w:r>
        <w:rPr>
          <w:rFonts w:hint="eastAsia"/>
          <w:sz w:val="24"/>
          <w:szCs w:val="24"/>
          <w:lang w:val="en-US" w:eastAsia="zh-CN"/>
        </w:rPr>
        <w:t>病例管理</w:t>
      </w:r>
      <w:r>
        <w:rPr>
          <w:rFonts w:hint="eastAsia"/>
          <w:sz w:val="24"/>
          <w:szCs w:val="24"/>
          <w:lang w:val="en-US" w:eastAsia="zh-CN"/>
        </w:rPr>
        <w:tab/>
      </w:r>
      <w:r>
        <w:rPr>
          <w:rFonts w:hint="eastAsia"/>
          <w:sz w:val="24"/>
          <w:szCs w:val="24"/>
          <w:lang w:val="en-US" w:eastAsia="zh-CN"/>
        </w:rPr>
        <w:t>多人多次存储，100人次1200幅图片；可导出到U盘和计算机</w:t>
      </w:r>
    </w:p>
    <w:p w14:paraId="1C0A6EB7"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15</w:t>
      </w:r>
      <w:r>
        <w:rPr>
          <w:rFonts w:hint="eastAsia"/>
          <w:sz w:val="24"/>
          <w:szCs w:val="24"/>
          <w:lang w:val="en-US" w:eastAsia="zh-CN"/>
        </w:rPr>
        <w:tab/>
      </w:r>
      <w:r>
        <w:rPr>
          <w:rFonts w:hint="eastAsia"/>
          <w:sz w:val="24"/>
          <w:szCs w:val="24"/>
          <w:lang w:val="en-US" w:eastAsia="zh-CN"/>
        </w:rPr>
        <w:t>输出接口</w:t>
      </w:r>
      <w:r>
        <w:rPr>
          <w:rFonts w:hint="eastAsia"/>
          <w:sz w:val="24"/>
          <w:szCs w:val="24"/>
          <w:lang w:val="en-US" w:eastAsia="zh-CN"/>
        </w:rPr>
        <w:tab/>
      </w:r>
      <w:r>
        <w:rPr>
          <w:rFonts w:hint="eastAsia"/>
          <w:sz w:val="24"/>
          <w:szCs w:val="24"/>
          <w:lang w:val="en-US" w:eastAsia="zh-CN"/>
        </w:rPr>
        <w:t>1个标准USB接口，连接U盘  1个miniUSB接口，连接电脑</w:t>
      </w:r>
    </w:p>
    <w:p w14:paraId="57AA85B3"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16</w:t>
      </w:r>
      <w:r>
        <w:rPr>
          <w:rFonts w:hint="eastAsia"/>
          <w:sz w:val="24"/>
          <w:szCs w:val="24"/>
          <w:lang w:val="en-US" w:eastAsia="zh-CN"/>
        </w:rPr>
        <w:tab/>
      </w:r>
      <w:r>
        <w:rPr>
          <w:rFonts w:hint="eastAsia"/>
          <w:sz w:val="24"/>
          <w:szCs w:val="24"/>
          <w:lang w:val="en-US" w:eastAsia="zh-CN"/>
        </w:rPr>
        <w:t>打印选择</w:t>
      </w:r>
      <w:r>
        <w:rPr>
          <w:rFonts w:hint="eastAsia"/>
          <w:sz w:val="24"/>
          <w:szCs w:val="24"/>
          <w:lang w:val="en-US" w:eastAsia="zh-CN"/>
        </w:rPr>
        <w:tab/>
      </w:r>
      <w:r>
        <w:rPr>
          <w:rFonts w:hint="eastAsia"/>
          <w:sz w:val="24"/>
          <w:szCs w:val="24"/>
          <w:lang w:val="en-US" w:eastAsia="zh-CN"/>
        </w:rPr>
        <w:t>医生根据需要选择打印2幅图像</w:t>
      </w:r>
    </w:p>
    <w:p w14:paraId="39DB28E1"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17</w:t>
      </w:r>
      <w:r>
        <w:rPr>
          <w:rFonts w:hint="eastAsia"/>
          <w:sz w:val="24"/>
          <w:szCs w:val="24"/>
          <w:lang w:val="en-US" w:eastAsia="zh-CN"/>
        </w:rPr>
        <w:tab/>
      </w:r>
      <w:r>
        <w:rPr>
          <w:rFonts w:hint="eastAsia"/>
          <w:sz w:val="24"/>
          <w:szCs w:val="24"/>
          <w:lang w:val="en-US" w:eastAsia="zh-CN"/>
        </w:rPr>
        <w:t>电源</w:t>
      </w:r>
      <w:r>
        <w:rPr>
          <w:rFonts w:hint="eastAsia"/>
          <w:sz w:val="24"/>
          <w:szCs w:val="24"/>
          <w:lang w:val="en-US" w:eastAsia="zh-CN"/>
        </w:rPr>
        <w:tab/>
      </w:r>
      <w:r>
        <w:rPr>
          <w:rFonts w:hint="eastAsia"/>
          <w:sz w:val="24"/>
          <w:szCs w:val="24"/>
          <w:lang w:val="en-US" w:eastAsia="zh-CN"/>
        </w:rPr>
        <w:t>双电源内部供电；内置电池供电，外接电源，直流电、电池使用时间≥3小时</w:t>
      </w:r>
    </w:p>
    <w:p w14:paraId="4C34F60D"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 w14:paraId="40E35B97">
      <w:pPr>
        <w:numPr>
          <w:ilvl w:val="0"/>
          <w:numId w:val="0"/>
        </w:numPr>
        <w:ind w:leftChars="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项目52：聚酯衬垫   拟购数量：1</w:t>
      </w:r>
    </w:p>
    <w:p w14:paraId="562E7D45"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主要参数及配置要求</w:t>
      </w:r>
    </w:p>
    <w:p w14:paraId="7AE8A77C"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物理指标 </w:t>
      </w:r>
    </w:p>
    <w:p w14:paraId="1314B432">
      <w:p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主要材质为海绵底托，聚氨酯衬垫包裹，尺寸为：长60-65cm，宽45-50cm，厚为15-20cm。</w:t>
      </w:r>
    </w:p>
    <w:p w14:paraId="096B62FE"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二、性能特点</w:t>
      </w:r>
    </w:p>
    <w:p w14:paraId="46525EB0"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本产品用途功能适用于俯卧位手术，减轻胸部压力，保持患者良好的呼吸循环，主要用在颈椎、腰椎等俯卧位脊柱手术中。</w:t>
      </w:r>
    </w:p>
    <w:p w14:paraId="7EAA1AC9"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三、清洁剂消毒方法</w:t>
      </w:r>
    </w:p>
    <w:p w14:paraId="167D7948"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聚酯衬垫是非吸水材质，对于垫子表面的污物，可用清水或清洁剂清洗，也可用酒精消毒。 </w:t>
      </w:r>
    </w:p>
    <w:p w14:paraId="49911C5E">
      <w:pPr>
        <w:numPr>
          <w:ilvl w:val="0"/>
          <w:numId w:val="0"/>
        </w:numPr>
        <w:ind w:leftChars="0"/>
        <w:rPr>
          <w:rFonts w:hint="eastAsia"/>
          <w:sz w:val="24"/>
          <w:szCs w:val="24"/>
          <w:highlight w:val="none"/>
          <w:lang w:val="en-US" w:eastAsia="zh-CN"/>
        </w:rPr>
      </w:pPr>
    </w:p>
    <w:p w14:paraId="48630FED"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项目53：</w:t>
      </w:r>
      <w:r>
        <w:rPr>
          <w:rFonts w:hint="eastAsia"/>
          <w:sz w:val="24"/>
          <w:szCs w:val="24"/>
          <w:lang w:val="en-US" w:eastAsia="zh-CN"/>
        </w:rPr>
        <w:t>关节内窥镜       拟购数量：1</w:t>
      </w:r>
    </w:p>
    <w:p w14:paraId="42CED8F6"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主要参数及配置要求</w:t>
      </w:r>
    </w:p>
    <w:p w14:paraId="7ACDE1C8"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物理指标 </w:t>
      </w:r>
    </w:p>
    <w:p w14:paraId="765D6898"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插入部最大外径（内窥镜）：φ4.0mm</w:t>
      </w:r>
    </w:p>
    <w:p w14:paraId="02512B4E">
      <w:p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内窥镜工作长度：170~180mm</w:t>
      </w:r>
    </w:p>
    <w:p w14:paraId="4B487F9C">
      <w:p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视场角：≥85°</w:t>
      </w:r>
    </w:p>
    <w:p w14:paraId="450F3A1F">
      <w:p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视向角：25°~30°</w:t>
      </w:r>
    </w:p>
    <w:p w14:paraId="2BFCEC87">
      <w:p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设计光学工作距离：≤4mm</w:t>
      </w:r>
    </w:p>
    <w:p w14:paraId="4D03B23D">
      <w:p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景深范围：3~100mm</w:t>
      </w:r>
    </w:p>
    <w:p w14:paraId="7A445873">
      <w:p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中心角分辨力ra（d）≥4.82C/°</w:t>
      </w:r>
    </w:p>
    <w:p w14:paraId="598ED69F"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二、性能特点</w:t>
      </w:r>
    </w:p>
    <w:p w14:paraId="35B61B4F">
      <w:p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本产品用于UBE/OSE手术中影像、照明用</w:t>
      </w:r>
    </w:p>
    <w:p w14:paraId="55A6C2EF">
      <w:p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三、配置组成</w:t>
      </w:r>
    </w:p>
    <w:p w14:paraId="12DF7C43">
      <w:p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关节内窥镜：1把</w:t>
      </w:r>
    </w:p>
    <w:p w14:paraId="7B1E3AC3"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镜鞘：1把                   </w:t>
      </w:r>
    </w:p>
    <w:p w14:paraId="3A445C65">
      <w:pPr>
        <w:pStyle w:val="5"/>
        <w:numPr>
          <w:ilvl w:val="0"/>
          <w:numId w:val="0"/>
        </w:numP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</w:pPr>
      <w:bookmarkStart w:id="0" w:name="_GoBack"/>
      <w:bookmarkEnd w:id="0"/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鞘芯：1把</w:t>
      </w:r>
    </w:p>
    <w:p w14:paraId="481EB7C8">
      <w:pPr>
        <w:pStyle w:val="5"/>
        <w:numPr>
          <w:ilvl w:val="0"/>
          <w:numId w:val="0"/>
        </w:numPr>
        <w:ind w:left="0" w:leftChars="0" w:firstLine="480" w:firstLineChars="200"/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</w:pPr>
    </w:p>
    <w:p w14:paraId="7A20C505"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项目</w:t>
      </w:r>
      <w:r>
        <w:rPr>
          <w:rFonts w:hint="eastAsia"/>
          <w:lang w:val="en-US" w:eastAsia="zh-CN"/>
        </w:rPr>
        <w:t xml:space="preserve">54：双通道微量注射泵      </w:t>
      </w:r>
      <w:r>
        <w:rPr>
          <w:rFonts w:hint="eastAsia"/>
          <w:sz w:val="24"/>
          <w:szCs w:val="24"/>
          <w:lang w:val="en-US" w:eastAsia="zh-CN"/>
        </w:rPr>
        <w:t>拟购数量：2</w:t>
      </w:r>
    </w:p>
    <w:p w14:paraId="277CDB87">
      <w:pPr>
        <w:keepNext w:val="0"/>
        <w:keepLines w:val="0"/>
        <w:widowControl/>
        <w:suppressLineNumbers w:val="0"/>
        <w:jc w:val="left"/>
        <w:textAlignment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主要参数及配置要求</w:t>
      </w:r>
    </w:p>
    <w:p w14:paraId="59815676">
      <w:pPr>
        <w:keepNext w:val="0"/>
        <w:keepLines w:val="0"/>
        <w:widowControl/>
        <w:suppressLineNumbers w:val="0"/>
        <w:jc w:val="left"/>
        <w:textAlignment w:val="center"/>
        <w:rPr>
          <w:rFonts w:hint="eastAsia"/>
        </w:rPr>
      </w:pPr>
      <w:r>
        <w:rPr>
          <w:rFonts w:hint="eastAsia"/>
        </w:rPr>
        <w:t>1、注射模式：恒速模式、时间模式、可计算总量</w:t>
      </w:r>
    </w:p>
    <w:p w14:paraId="06578D5B">
      <w:pPr>
        <w:keepNext w:val="0"/>
        <w:keepLines w:val="0"/>
        <w:widowControl/>
        <w:suppressLineNumbers w:val="0"/>
        <w:jc w:val="left"/>
        <w:textAlignment w:val="center"/>
        <w:rPr>
          <w:rFonts w:hint="eastAsia"/>
        </w:rPr>
      </w:pPr>
      <w:r>
        <w:rPr>
          <w:rFonts w:hint="eastAsia"/>
        </w:rPr>
        <w:t>2、注射速度：ml/h模式：(0.01～900)ml/h，流速增量0.01ml/h</w:t>
      </w:r>
    </w:p>
    <w:p w14:paraId="6426A49C">
      <w:pPr>
        <w:keepNext w:val="0"/>
        <w:keepLines w:val="0"/>
        <w:widowControl/>
        <w:suppressLineNumbers w:val="0"/>
        <w:jc w:val="left"/>
        <w:textAlignment w:val="center"/>
        <w:rPr>
          <w:rFonts w:hint="eastAsia"/>
        </w:rPr>
      </w:pPr>
      <w:r>
        <w:rPr>
          <w:rFonts w:hint="eastAsia"/>
        </w:rPr>
        <w:t>3、报警方式：人性化的语音报警、声光报警、文字提示</w:t>
      </w:r>
    </w:p>
    <w:p w14:paraId="353DC820">
      <w:pPr>
        <w:keepNext w:val="0"/>
        <w:keepLines w:val="0"/>
        <w:widowControl/>
        <w:suppressLineNumbers w:val="0"/>
        <w:jc w:val="left"/>
        <w:textAlignment w:val="center"/>
        <w:rPr>
          <w:rFonts w:hint="eastAsia"/>
        </w:rPr>
      </w:pPr>
      <w:r>
        <w:rPr>
          <w:rFonts w:hint="eastAsia"/>
        </w:rPr>
        <w:t>4、注射器规格：10ml,20ml,30ml,50ml</w:t>
      </w:r>
    </w:p>
    <w:p w14:paraId="554B7391">
      <w:pPr>
        <w:keepNext w:val="0"/>
        <w:keepLines w:val="0"/>
        <w:widowControl/>
        <w:suppressLineNumbers w:val="0"/>
        <w:jc w:val="left"/>
        <w:textAlignment w:val="center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5、可双通道给药。</w:t>
      </w:r>
    </w:p>
    <w:p w14:paraId="4F543B51">
      <w:pPr>
        <w:rPr>
          <w:rFonts w:hint="eastAsia"/>
          <w:sz w:val="24"/>
          <w:szCs w:val="24"/>
          <w:highlight w:val="none"/>
          <w:lang w:val="en-US" w:eastAsia="zh-CN"/>
        </w:rPr>
      </w:pPr>
    </w:p>
    <w:p w14:paraId="6D053527"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 xml:space="preserve">项目55：空气压力波治疗仪   </w:t>
      </w:r>
      <w:r>
        <w:rPr>
          <w:rFonts w:hint="eastAsia"/>
          <w:sz w:val="24"/>
          <w:szCs w:val="24"/>
          <w:lang w:val="en-US" w:eastAsia="zh-CN"/>
        </w:rPr>
        <w:t>拟购数量：1</w:t>
      </w:r>
    </w:p>
    <w:p w14:paraId="190EBB13">
      <w:pPr>
        <w:keepNext w:val="0"/>
        <w:keepLines w:val="0"/>
        <w:widowControl/>
        <w:suppressLineNumbers w:val="0"/>
        <w:jc w:val="left"/>
        <w:textAlignment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主要参数及配置要求</w:t>
      </w:r>
    </w:p>
    <w:p w14:paraId="5603479C">
      <w:pPr>
        <w:keepNext w:val="0"/>
        <w:keepLines w:val="0"/>
        <w:widowControl/>
        <w:suppressLineNumbers w:val="0"/>
        <w:jc w:val="left"/>
        <w:textAlignment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1、操作方式：数码显示，按键控制，使用简便。</w:t>
      </w:r>
    </w:p>
    <w:p w14:paraId="315C74DD">
      <w:pPr>
        <w:keepNext w:val="0"/>
        <w:keepLines w:val="0"/>
        <w:widowControl/>
        <w:suppressLineNumbers w:val="0"/>
        <w:jc w:val="left"/>
        <w:textAlignment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2、主机重量：净重≤4Kg，方便医护人员随时取用。</w:t>
      </w:r>
    </w:p>
    <w:p w14:paraId="58663B40">
      <w:pPr>
        <w:keepNext w:val="0"/>
        <w:keepLines w:val="0"/>
        <w:widowControl/>
        <w:suppressLineNumbers w:val="0"/>
        <w:jc w:val="left"/>
        <w:textAlignment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3、高精度压力传感器控压、实现腔体精准稳压。</w:t>
      </w:r>
    </w:p>
    <w:p w14:paraId="1C0562A7">
      <w:pPr>
        <w:keepNext w:val="0"/>
        <w:keepLines w:val="0"/>
        <w:widowControl/>
        <w:suppressLineNumbers w:val="0"/>
        <w:jc w:val="left"/>
        <w:textAlignment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4、气囊腔数：单侧4腔气囊，双侧8腔气囊，标准配备双下肢气囊（4腔），可同时对两个4腔气囊进行充气治疗，可选择治疗一个肢体或两个肢体，气囊具备一类备案。</w:t>
      </w:r>
    </w:p>
    <w:p w14:paraId="30262C26">
      <w:pPr>
        <w:keepNext w:val="0"/>
        <w:keepLines w:val="0"/>
        <w:widowControl/>
        <w:suppressLineNumbers w:val="0"/>
        <w:jc w:val="left"/>
        <w:textAlignment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5、压力范围：0kPa～27kPa（0mmHg～203mmHg），步进1kPa，实现精准调压。</w:t>
      </w:r>
    </w:p>
    <w:p w14:paraId="28F8A69A">
      <w:pPr>
        <w:keepNext w:val="0"/>
        <w:keepLines w:val="0"/>
        <w:widowControl/>
        <w:suppressLineNumbers w:val="0"/>
        <w:jc w:val="left"/>
        <w:textAlignment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6、压力调节：采用数据采集技术，快速识别压力值，利用旋钮电位器进行快速压力调节，操作简便。</w:t>
      </w:r>
    </w:p>
    <w:p w14:paraId="62F8ED5D">
      <w:pPr>
        <w:keepNext w:val="0"/>
        <w:keepLines w:val="0"/>
        <w:widowControl/>
        <w:suppressLineNumbers w:val="0"/>
        <w:jc w:val="left"/>
        <w:textAlignment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7、零压跳过：在有创面或压力治疗禁忌的部位，可选择关闭该位置的气囊压力。</w:t>
      </w:r>
    </w:p>
    <w:p w14:paraId="0668D811">
      <w:pPr>
        <w:keepNext w:val="0"/>
        <w:keepLines w:val="0"/>
        <w:widowControl/>
        <w:suppressLineNumbers w:val="0"/>
        <w:jc w:val="left"/>
        <w:textAlignment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8、治疗时间：1min～99min自由设置，开机默认20min。</w:t>
      </w:r>
    </w:p>
    <w:p w14:paraId="126D23AB">
      <w:pPr>
        <w:keepNext w:val="0"/>
        <w:keepLines w:val="0"/>
        <w:widowControl/>
        <w:suppressLineNumbers w:val="0"/>
        <w:jc w:val="left"/>
        <w:textAlignment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9、提示与警示：具备过压保护提示功能。</w:t>
      </w:r>
    </w:p>
    <w:p w14:paraId="3CBB9668">
      <w:pPr>
        <w:keepNext w:val="0"/>
        <w:keepLines w:val="0"/>
        <w:widowControl/>
        <w:suppressLineNumbers w:val="0"/>
        <w:jc w:val="left"/>
        <w:textAlignment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10、自动泄压功能：达到阈值时、突然断电或中断治疗时，气囊可自动泄压。</w:t>
      </w:r>
    </w:p>
    <w:p w14:paraId="241EB82A">
      <w:pPr>
        <w:keepNext w:val="0"/>
        <w:keepLines w:val="0"/>
        <w:widowControl/>
        <w:suppressLineNumbers w:val="0"/>
        <w:jc w:val="left"/>
        <w:textAlignment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11、安全保护功能：配备紧急功能开关，遇到紧急情况可以进行紧急停止，紧急开关无需另外安装电池即可使用。</w:t>
      </w:r>
    </w:p>
    <w:p w14:paraId="1099E53A">
      <w:pPr>
        <w:keepNext w:val="0"/>
        <w:keepLines w:val="0"/>
        <w:widowControl/>
        <w:suppressLineNumbers w:val="0"/>
        <w:jc w:val="left"/>
        <w:textAlignment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12、静音治疗：设备使用噪声不超过60dB(A)。</w:t>
      </w:r>
    </w:p>
    <w:p w14:paraId="7EEF7E0C">
      <w:pPr>
        <w:keepNext w:val="0"/>
        <w:keepLines w:val="0"/>
        <w:widowControl/>
        <w:suppressLineNumbers w:val="0"/>
        <w:jc w:val="left"/>
        <w:textAlignment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13、压强监测：内置压强检测模块，实时监测工作状态下压强。</w:t>
      </w:r>
    </w:p>
    <w:p w14:paraId="03387F4B">
      <w:pPr>
        <w:keepNext w:val="0"/>
        <w:keepLines w:val="0"/>
        <w:widowControl/>
        <w:suppressLineNumbers w:val="0"/>
        <w:jc w:val="left"/>
        <w:textAlignment w:val="center"/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14、自动报警：设备故障时，会有报警提示功能。</w:t>
      </w:r>
    </w:p>
    <w:p w14:paraId="3FCA5E0A">
      <w:pPr>
        <w:pStyle w:val="5"/>
        <w:numPr>
          <w:ilvl w:val="0"/>
          <w:numId w:val="0"/>
        </w:numPr>
        <w:rPr>
          <w:rFonts w:hint="default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</w:pPr>
    </w:p>
    <w:p w14:paraId="7A6580A7">
      <w:pPr>
        <w:numPr>
          <w:ilvl w:val="0"/>
          <w:numId w:val="0"/>
        </w:numPr>
        <w:ind w:leftChars="0"/>
        <w:rPr>
          <w:rFonts w:hint="default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2YWViMTU0ZmE1OGY2ZDUxNDQzYWM0NjU3NTAzOTQifQ=="/>
  </w:docVars>
  <w:rsids>
    <w:rsidRoot w:val="14370E46"/>
    <w:rsid w:val="0E280947"/>
    <w:rsid w:val="14370E46"/>
    <w:rsid w:val="14B02E00"/>
    <w:rsid w:val="2A2F632C"/>
    <w:rsid w:val="2E743683"/>
    <w:rsid w:val="3649384B"/>
    <w:rsid w:val="3A3C0EF2"/>
    <w:rsid w:val="423E1D24"/>
    <w:rsid w:val="5B23001A"/>
    <w:rsid w:val="5B235C95"/>
    <w:rsid w:val="631D684B"/>
    <w:rsid w:val="671465AA"/>
    <w:rsid w:val="6E2D1628"/>
    <w:rsid w:val="71210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qFormat/>
    <w:uiPriority w:val="0"/>
    <w:rPr>
      <w:rFonts w:hint="eastAsia" w:ascii="Calibri" w:hAnsi="Calibri" w:eastAsia="宋体" w:cs="Times New Roman"/>
      <w:lang w:val="en-US" w:eastAsia="zh-Hans"/>
    </w:rPr>
  </w:style>
  <w:style w:type="paragraph" w:customStyle="1" w:styleId="5">
    <w:name w:val="首行缩进"/>
    <w:basedOn w:val="1"/>
    <w:qFormat/>
    <w:uiPriority w:val="0"/>
    <w:pPr>
      <w:ind w:firstLine="48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1932</Words>
  <Characters>2183</Characters>
  <Lines>0</Lines>
  <Paragraphs>0</Paragraphs>
  <TotalTime>0</TotalTime>
  <ScaleCrop>false</ScaleCrop>
  <LinksUpToDate>false</LinksUpToDate>
  <CharactersWithSpaces>2316</CharactersWithSpaces>
  <Application>WPS Office_12.1.0.18543_F1E327BC-269C-435d-A152-05C5408002CA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2024-09-09T00:34:00Z</dcterms:created>
  <dc:creator>tang</dc:creator>
  <cp:lastModifiedBy>tang</cp:lastModifiedBy>
  <dcterms:modified xsi:type="dcterms:W3CDTF">2024-09-26T06:47:08Z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2052-12.1.0.18543</vt:lpwstr>
  </property>
  <property fmtid="{D5CDD505-2E9C-101B-9397-08002B2CF9AE}" pid="3" name="ICV">
    <vt:lpwstr>FC720D9E4E624BED89841E18A36FE5F1_13</vt:lpwstr>
  </property>
</Properties>
</file>