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00099" w14:textId="77777777" w:rsidR="005D1FEC" w:rsidRDefault="00000000" w:rsidP="00EA1C2D">
      <w:pPr>
        <w:tabs>
          <w:tab w:val="left" w:pos="360"/>
        </w:tabs>
        <w:spacing w:after="0" w:line="440" w:lineRule="exact"/>
        <w:jc w:val="center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30"/>
          <w:szCs w:val="30"/>
        </w:rPr>
        <w:t>热熔胶参数</w:t>
      </w:r>
    </w:p>
    <w:p w14:paraId="4BE3EA6A" w14:textId="77777777" w:rsidR="005D1FEC" w:rsidRDefault="00000000" w:rsidP="00EA1C2D">
      <w:pPr>
        <w:pStyle w:val="1"/>
        <w:spacing w:after="0" w:line="440" w:lineRule="exact"/>
        <w:ind w:firstLineChars="0" w:firstLine="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1.制作出来的膏贴可以直接贴敷，无需加热。</w:t>
      </w:r>
    </w:p>
    <w:p w14:paraId="01A4AF84" w14:textId="77777777" w:rsidR="005D1FEC" w:rsidRDefault="00000000" w:rsidP="00EA1C2D">
      <w:pPr>
        <w:pStyle w:val="1"/>
        <w:spacing w:after="0" w:line="440" w:lineRule="exact"/>
        <w:ind w:firstLineChars="0" w:firstLine="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2.制作出来的膏体柔软，可以反复使用。</w:t>
      </w:r>
    </w:p>
    <w:p w14:paraId="25EE079D" w14:textId="77777777" w:rsidR="005D1FEC" w:rsidRDefault="00000000" w:rsidP="00EA1C2D">
      <w:pPr>
        <w:pStyle w:val="1"/>
        <w:spacing w:after="0" w:line="440" w:lineRule="exact"/>
        <w:ind w:firstLineChars="0" w:firstLine="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3.膏体持续发热，</w:t>
      </w:r>
      <w:proofErr w:type="gramStart"/>
      <w:r>
        <w:rPr>
          <w:rFonts w:ascii="宋体" w:hAnsi="宋体" w:hint="eastAsia"/>
          <w:sz w:val="28"/>
          <w:szCs w:val="28"/>
        </w:rPr>
        <w:t>久贴不</w:t>
      </w:r>
      <w:proofErr w:type="gramEnd"/>
      <w:r>
        <w:rPr>
          <w:rFonts w:ascii="宋体" w:hAnsi="宋体" w:hint="eastAsia"/>
          <w:sz w:val="28"/>
          <w:szCs w:val="28"/>
        </w:rPr>
        <w:t>痒。</w:t>
      </w:r>
    </w:p>
    <w:p w14:paraId="37A6CF67" w14:textId="77777777" w:rsidR="005D1FEC" w:rsidRDefault="00000000" w:rsidP="00EA1C2D">
      <w:pPr>
        <w:pStyle w:val="1"/>
        <w:spacing w:after="0" w:line="440" w:lineRule="exact"/>
        <w:ind w:firstLineChars="0" w:firstLine="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4.制作出来的</w:t>
      </w:r>
      <w:proofErr w:type="gramStart"/>
      <w:r>
        <w:rPr>
          <w:rFonts w:ascii="宋体" w:hAnsi="宋体" w:hint="eastAsia"/>
          <w:sz w:val="28"/>
          <w:szCs w:val="28"/>
        </w:rPr>
        <w:t>膏体久贴无</w:t>
      </w:r>
      <w:proofErr w:type="gramEnd"/>
      <w:r>
        <w:rPr>
          <w:rFonts w:ascii="宋体" w:hAnsi="宋体" w:hint="eastAsia"/>
          <w:sz w:val="28"/>
          <w:szCs w:val="28"/>
        </w:rPr>
        <w:t>流淌，撕下无残留。</w:t>
      </w:r>
    </w:p>
    <w:p w14:paraId="156F7EB2" w14:textId="77777777" w:rsidR="005D1FEC" w:rsidRDefault="00000000" w:rsidP="00EA1C2D">
      <w:pPr>
        <w:spacing w:after="0" w:line="44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5.软化点：≤120</w:t>
      </w:r>
      <w:r>
        <w:rPr>
          <w:rFonts w:hint="eastAsia"/>
        </w:rPr>
        <w:t>℃</w:t>
      </w:r>
    </w:p>
    <w:p w14:paraId="715C2D68" w14:textId="77777777" w:rsidR="005D1FEC" w:rsidRDefault="00000000" w:rsidP="00EA1C2D">
      <w:pPr>
        <w:spacing w:after="0" w:line="44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6.外观：无明显杂质、斑点等缺陷，色泽均匀。</w:t>
      </w:r>
    </w:p>
    <w:p w14:paraId="7846D834" w14:textId="77777777" w:rsidR="005D1FEC" w:rsidRDefault="00000000" w:rsidP="00EA1C2D">
      <w:pPr>
        <w:tabs>
          <w:tab w:val="left" w:pos="360"/>
        </w:tabs>
        <w:spacing w:after="0" w:line="440" w:lineRule="exact"/>
        <w:jc w:val="center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30"/>
          <w:szCs w:val="30"/>
        </w:rPr>
        <w:t>棉布参数</w:t>
      </w:r>
    </w:p>
    <w:p w14:paraId="50E1329C" w14:textId="77777777" w:rsidR="005D1FEC" w:rsidRDefault="00000000" w:rsidP="00EA1C2D">
      <w:pPr>
        <w:pStyle w:val="10"/>
        <w:spacing w:after="0" w:line="440" w:lineRule="exact"/>
        <w:ind w:firstLineChars="0" w:firstLine="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1.经纱密度：20cm±5cm</w:t>
      </w:r>
    </w:p>
    <w:p w14:paraId="6A5F5DEA" w14:textId="77777777" w:rsidR="005D1FEC" w:rsidRDefault="00000000" w:rsidP="00EA1C2D">
      <w:pPr>
        <w:pStyle w:val="10"/>
        <w:spacing w:after="0" w:line="440" w:lineRule="exact"/>
        <w:ind w:firstLineChars="0" w:firstLine="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2.纬纱密度：±20cm±5cm</w:t>
      </w:r>
    </w:p>
    <w:p w14:paraId="67A2D2A4" w14:textId="77777777" w:rsidR="005D1FEC" w:rsidRDefault="00000000" w:rsidP="00EA1C2D">
      <w:pPr>
        <w:pStyle w:val="10"/>
        <w:spacing w:after="0" w:line="440" w:lineRule="exact"/>
        <w:ind w:firstLineChars="0" w:firstLine="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3.防渗透率：≥95%</w:t>
      </w:r>
    </w:p>
    <w:p w14:paraId="6C77C859" w14:textId="77777777" w:rsidR="005D1FEC" w:rsidRDefault="00000000" w:rsidP="00EA1C2D">
      <w:pPr>
        <w:spacing w:after="0" w:line="440" w:lineRule="exact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30"/>
          <w:szCs w:val="30"/>
        </w:rPr>
        <w:t>辣椒碱参数</w:t>
      </w:r>
    </w:p>
    <w:p w14:paraId="4A4DF851" w14:textId="77777777" w:rsidR="005D1FEC" w:rsidRDefault="00000000" w:rsidP="00EA1C2D">
      <w:pPr>
        <w:pStyle w:val="10"/>
        <w:spacing w:after="0" w:line="440" w:lineRule="exact"/>
        <w:ind w:firstLineChars="0" w:firstLine="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1.熔点：≤60℃</w:t>
      </w:r>
    </w:p>
    <w:p w14:paraId="2C3C0A2D" w14:textId="77777777" w:rsidR="005D1FEC" w:rsidRDefault="00000000" w:rsidP="00EA1C2D">
      <w:pPr>
        <w:pStyle w:val="10"/>
        <w:spacing w:after="0" w:line="440" w:lineRule="exact"/>
        <w:ind w:firstLineChars="0" w:firstLine="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2.干燥失重：≤1.0%</w:t>
      </w:r>
    </w:p>
    <w:p w14:paraId="165F3685" w14:textId="77777777" w:rsidR="005D1FEC" w:rsidRDefault="00000000" w:rsidP="00EA1C2D">
      <w:pPr>
        <w:pStyle w:val="10"/>
        <w:spacing w:after="0" w:line="440" w:lineRule="exact"/>
        <w:ind w:firstLineChars="0" w:firstLine="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3.燃烧残余物：≤1.0%</w:t>
      </w:r>
    </w:p>
    <w:p w14:paraId="5DBB3B72" w14:textId="77777777" w:rsidR="005D1FEC" w:rsidRDefault="00000000" w:rsidP="00EA1C2D">
      <w:pPr>
        <w:spacing w:after="0" w:line="44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4.含量：≥95%</w:t>
      </w:r>
    </w:p>
    <w:p w14:paraId="72E467EB" w14:textId="77777777" w:rsidR="005D1FEC" w:rsidRDefault="00000000" w:rsidP="00EA1C2D">
      <w:pPr>
        <w:spacing w:after="0" w:line="440" w:lineRule="exact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30"/>
          <w:szCs w:val="30"/>
        </w:rPr>
        <w:t>薄荷脑参数</w:t>
      </w:r>
    </w:p>
    <w:p w14:paraId="3F73849A" w14:textId="77777777" w:rsidR="005D1FEC" w:rsidRDefault="00000000" w:rsidP="00EA1C2D">
      <w:pPr>
        <w:pStyle w:val="10"/>
        <w:spacing w:after="0" w:line="440" w:lineRule="exact"/>
        <w:ind w:firstLineChars="0" w:firstLine="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1.熔点：≤44℃</w:t>
      </w:r>
    </w:p>
    <w:p w14:paraId="4DB2E6E1" w14:textId="77777777" w:rsidR="005D1FEC" w:rsidRDefault="00000000" w:rsidP="00EA1C2D">
      <w:pPr>
        <w:spacing w:after="0" w:line="44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2.含量：≥95%</w:t>
      </w:r>
    </w:p>
    <w:p w14:paraId="635024E5" w14:textId="77777777" w:rsidR="005D1FEC" w:rsidRDefault="00000000" w:rsidP="00EA1C2D">
      <w:pPr>
        <w:spacing w:after="0" w:line="440" w:lineRule="exact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30"/>
          <w:szCs w:val="30"/>
        </w:rPr>
        <w:t>樟脑参数</w:t>
      </w:r>
    </w:p>
    <w:p w14:paraId="14A45942" w14:textId="77777777" w:rsidR="005D1FEC" w:rsidRDefault="00000000" w:rsidP="00EA1C2D">
      <w:pPr>
        <w:pStyle w:val="10"/>
        <w:spacing w:after="0" w:line="440" w:lineRule="exact"/>
        <w:ind w:firstLineChars="0" w:firstLine="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1.不挥发物：≤0.1%</w:t>
      </w:r>
    </w:p>
    <w:p w14:paraId="0000FA51" w14:textId="77777777" w:rsidR="005D1FEC" w:rsidRDefault="00000000" w:rsidP="00EA1C2D">
      <w:pPr>
        <w:pStyle w:val="10"/>
        <w:spacing w:after="0" w:line="440" w:lineRule="exact"/>
        <w:ind w:firstLineChars="0" w:firstLine="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proofErr w:type="gramStart"/>
      <w:r>
        <w:rPr>
          <w:rFonts w:ascii="宋体" w:hAnsi="宋体" w:hint="eastAsia"/>
          <w:sz w:val="28"/>
          <w:szCs w:val="28"/>
        </w:rPr>
        <w:t>砷</w:t>
      </w:r>
      <w:proofErr w:type="gramEnd"/>
      <w:r>
        <w:rPr>
          <w:rFonts w:ascii="宋体" w:hAnsi="宋体" w:hint="eastAsia"/>
          <w:sz w:val="28"/>
          <w:szCs w:val="28"/>
        </w:rPr>
        <w:t>含量：≤3</w:t>
      </w:r>
    </w:p>
    <w:p w14:paraId="408FB7E3" w14:textId="77777777" w:rsidR="005D1FEC" w:rsidRDefault="00000000" w:rsidP="00EA1C2D">
      <w:pPr>
        <w:spacing w:after="0" w:line="44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3.卤素：＜350ppm</w:t>
      </w:r>
    </w:p>
    <w:p w14:paraId="648E5DB9" w14:textId="77777777" w:rsidR="005D1FEC" w:rsidRDefault="00000000" w:rsidP="00EA1C2D">
      <w:pPr>
        <w:spacing w:after="0" w:line="44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4.含量：≥95%</w:t>
      </w:r>
    </w:p>
    <w:p w14:paraId="44AE7D3D" w14:textId="77777777" w:rsidR="005D1FEC" w:rsidRDefault="00000000" w:rsidP="00EA1C2D">
      <w:pPr>
        <w:spacing w:after="0" w:line="440" w:lineRule="exact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30"/>
          <w:szCs w:val="30"/>
        </w:rPr>
        <w:t>油</w:t>
      </w:r>
      <w:proofErr w:type="gramStart"/>
      <w:r>
        <w:rPr>
          <w:rFonts w:ascii="宋体" w:hAnsi="宋体" w:hint="eastAsia"/>
          <w:b/>
          <w:sz w:val="30"/>
          <w:szCs w:val="30"/>
        </w:rPr>
        <w:t>溶氮酮</w:t>
      </w:r>
      <w:proofErr w:type="gramEnd"/>
      <w:r>
        <w:rPr>
          <w:rFonts w:ascii="宋体" w:hAnsi="宋体" w:hint="eastAsia"/>
          <w:b/>
          <w:sz w:val="30"/>
          <w:szCs w:val="30"/>
        </w:rPr>
        <w:t>参数</w:t>
      </w:r>
    </w:p>
    <w:p w14:paraId="750770BD" w14:textId="77777777" w:rsidR="005D1FEC" w:rsidRDefault="005D1FEC" w:rsidP="00EA1C2D">
      <w:pPr>
        <w:spacing w:after="0" w:line="440" w:lineRule="exact"/>
        <w:rPr>
          <w:rFonts w:ascii="宋体" w:hAnsi="宋体" w:hint="eastAsia"/>
          <w:sz w:val="28"/>
          <w:szCs w:val="28"/>
        </w:rPr>
      </w:pPr>
    </w:p>
    <w:p w14:paraId="397CEBDC" w14:textId="77777777" w:rsidR="005D1FEC" w:rsidRDefault="00000000" w:rsidP="00EA1C2D">
      <w:pPr>
        <w:pStyle w:val="10"/>
        <w:spacing w:after="0" w:line="440" w:lineRule="exact"/>
        <w:ind w:firstLineChars="0" w:firstLine="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1.PH值：≥6</w:t>
      </w:r>
    </w:p>
    <w:p w14:paraId="087131AA" w14:textId="77777777" w:rsidR="005D1FEC" w:rsidRDefault="00000000" w:rsidP="00EA1C2D">
      <w:pPr>
        <w:pStyle w:val="10"/>
        <w:spacing w:after="0" w:line="440" w:lineRule="exact"/>
        <w:ind w:firstLineChars="0" w:firstLine="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2.溴化物：≤0.76%</w:t>
      </w:r>
    </w:p>
    <w:p w14:paraId="798AF8F5" w14:textId="77777777" w:rsidR="005D1FEC" w:rsidRDefault="00000000" w:rsidP="00EA1C2D">
      <w:pPr>
        <w:pStyle w:val="10"/>
        <w:spacing w:after="0" w:line="440" w:lineRule="exact"/>
        <w:ind w:firstLineChars="0" w:firstLine="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3.几内酰胺：≤0.5%</w:t>
      </w:r>
    </w:p>
    <w:p w14:paraId="637DC3AA" w14:textId="77777777" w:rsidR="005D1FEC" w:rsidRDefault="00000000" w:rsidP="00EA1C2D">
      <w:pPr>
        <w:spacing w:after="0" w:line="44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4.含量：≥95%</w:t>
      </w:r>
    </w:p>
    <w:p w14:paraId="6AC849EA" w14:textId="77777777" w:rsidR="005D1FEC" w:rsidRDefault="00000000" w:rsidP="00EA1C2D">
      <w:pPr>
        <w:spacing w:after="0" w:line="440" w:lineRule="exact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30"/>
          <w:szCs w:val="30"/>
        </w:rPr>
        <w:t>丁香油参数</w:t>
      </w:r>
    </w:p>
    <w:p w14:paraId="20C88B33" w14:textId="77777777" w:rsidR="005D1FEC" w:rsidRDefault="00000000" w:rsidP="00EA1C2D">
      <w:pPr>
        <w:spacing w:after="0" w:line="44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1.相对密度：≥1.04</w:t>
      </w:r>
    </w:p>
    <w:p w14:paraId="4890DA4D" w14:textId="77777777" w:rsidR="005D1FEC" w:rsidRDefault="00000000" w:rsidP="00EA1C2D">
      <w:pPr>
        <w:spacing w:after="0" w:line="44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2.溶解度：1ML样品可溶于≥2ML的乙醇</w:t>
      </w:r>
    </w:p>
    <w:p w14:paraId="78138D57" w14:textId="77777777" w:rsidR="005D1FEC" w:rsidRDefault="00000000" w:rsidP="00EA1C2D">
      <w:pPr>
        <w:spacing w:after="0" w:line="44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3.含量：≥95%</w:t>
      </w:r>
    </w:p>
    <w:p w14:paraId="21224CDA" w14:textId="77777777" w:rsidR="005D1FEC" w:rsidRDefault="005D1FEC" w:rsidP="00EA1C2D">
      <w:pPr>
        <w:spacing w:after="0" w:line="440" w:lineRule="exact"/>
        <w:rPr>
          <w:rFonts w:ascii="宋体" w:hAnsi="宋体" w:hint="eastAsia"/>
          <w:sz w:val="28"/>
          <w:szCs w:val="28"/>
        </w:rPr>
      </w:pPr>
    </w:p>
    <w:p w14:paraId="16FDAF7A" w14:textId="5FE6DF9E" w:rsidR="005D1FEC" w:rsidRPr="00EA1C2D" w:rsidRDefault="00000000" w:rsidP="00EA1C2D">
      <w:pPr>
        <w:spacing w:after="0" w:line="440" w:lineRule="exact"/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 xml:space="preserve">  </w:t>
      </w:r>
    </w:p>
    <w:sectPr w:rsidR="005D1FEC" w:rsidRPr="00EA1C2D">
      <w:pgSz w:w="11906" w:h="16838"/>
      <w:pgMar w:top="306" w:right="1800" w:bottom="30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E21AB" w14:textId="77777777" w:rsidR="00F10EA3" w:rsidRDefault="00F10EA3" w:rsidP="001D6FDA">
      <w:pPr>
        <w:spacing w:after="0" w:line="240" w:lineRule="auto"/>
      </w:pPr>
      <w:r>
        <w:separator/>
      </w:r>
    </w:p>
  </w:endnote>
  <w:endnote w:type="continuationSeparator" w:id="0">
    <w:p w14:paraId="73067C7C" w14:textId="77777777" w:rsidR="00F10EA3" w:rsidRDefault="00F10EA3" w:rsidP="001D6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7DEF2" w14:textId="77777777" w:rsidR="00F10EA3" w:rsidRDefault="00F10EA3" w:rsidP="001D6FDA">
      <w:pPr>
        <w:spacing w:after="0" w:line="240" w:lineRule="auto"/>
      </w:pPr>
      <w:r>
        <w:separator/>
      </w:r>
    </w:p>
  </w:footnote>
  <w:footnote w:type="continuationSeparator" w:id="0">
    <w:p w14:paraId="0CAA4C32" w14:textId="77777777" w:rsidR="00F10EA3" w:rsidRDefault="00F10EA3" w:rsidP="001D6F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FEC"/>
    <w:rsid w:val="00166C9E"/>
    <w:rsid w:val="001D6FDA"/>
    <w:rsid w:val="005D1FEC"/>
    <w:rsid w:val="00EA1C2D"/>
    <w:rsid w:val="00F1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26B634"/>
  <w15:docId w15:val="{F79F9D80-35B8-4E3F-BDF6-53DE359F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Calibri" w:hAnsi="Calibri"/>
      <w:kern w:val="2"/>
      <w:sz w:val="18"/>
      <w:szCs w:val="18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Farmer Jerome</cp:lastModifiedBy>
  <cp:revision>3</cp:revision>
  <dcterms:created xsi:type="dcterms:W3CDTF">2022-11-19T07:11:00Z</dcterms:created>
  <dcterms:modified xsi:type="dcterms:W3CDTF">2024-12-09T08:51:00Z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2052-12.19.0</vt:lpwstr>
  </property>
  <property fmtid="{D5CDD505-2E9C-101B-9397-08002B2CF9AE}" pid="3" name="ICV">
    <vt:lpwstr>C44182E21EB1FC5B045D3D67EF892615_33</vt:lpwstr>
  </property>
</Properties>
</file>