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6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3504"/>
        <w:gridCol w:w="1337"/>
        <w:gridCol w:w="691"/>
      </w:tblGrid>
      <w:tr w14:paraId="4636F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40F9B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项目1：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F4394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电泳装置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D05A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A5EAE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  <w:tr w14:paraId="36144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E1072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项目2：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088C1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大鼠脑立体定位仪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252F9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D9522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  <w:tr w14:paraId="4A642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F8F60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项目3：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FA1CC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实验室洁净检测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4F08B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E23AA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</w:tbl>
    <w:p w14:paraId="2ACC5FB8">
      <w:pPr>
        <w:numPr>
          <w:ilvl w:val="0"/>
          <w:numId w:val="0"/>
        </w:numPr>
        <w:rPr>
          <w:rFonts w:hint="eastAsia"/>
        </w:rPr>
      </w:pPr>
    </w:p>
    <w:p w14:paraId="1CCFEBFE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项目1：</w:t>
      </w:r>
      <w:r>
        <w:rPr>
          <w:rFonts w:hint="eastAsia"/>
          <w:sz w:val="21"/>
          <w:szCs w:val="21"/>
          <w:lang w:val="en-US" w:eastAsia="zh-CN"/>
        </w:rPr>
        <w:t>电泳装置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   拟购数量：1</w:t>
      </w:r>
    </w:p>
    <w:p w14:paraId="4ADF369A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主要参数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及配置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:</w:t>
      </w:r>
    </w:p>
    <w:p w14:paraId="7E54D545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1、供电电源：AC220V</w:t>
      </w:r>
      <w:bookmarkStart w:id="0" w:name="_GoBack"/>
      <w:bookmarkEnd w:id="0"/>
    </w:p>
    <w:p w14:paraId="0C32C911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2、额定输入功率：≥150VA</w:t>
      </w:r>
    </w:p>
    <w:p w14:paraId="610F66C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3、额定电泳输出电压≥3-300V</w:t>
      </w:r>
    </w:p>
    <w:p w14:paraId="77B96C71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4、额定电泳输出电流≥1-400mA</w:t>
      </w:r>
    </w:p>
    <w:p w14:paraId="497EE31F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5、额定电泳功率≥1-120W</w:t>
      </w:r>
    </w:p>
    <w:p w14:paraId="30643BEF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6、定时范围：≥100分钟</w:t>
      </w:r>
    </w:p>
    <w:p w14:paraId="497F157D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7、电泳槽通道数：≥26通道</w:t>
      </w:r>
    </w:p>
    <w:p w14:paraId="134937F2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8、输出电极组数：≥2组，至少包含一组内置，一组扩展</w:t>
      </w:r>
    </w:p>
    <w:p w14:paraId="2479D738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9、电压显示精度：≥1V；电流显示精度：≥1mA；功率显示精度：≥1W</w:t>
      </w:r>
    </w:p>
    <w:p w14:paraId="5515C1C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10、该仪器包含扫描系统：</w:t>
      </w:r>
    </w:p>
    <w:p w14:paraId="3419861B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①</w:t>
      </w: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 xml:space="preserve">、图像传感器：IMX183 </w:t>
      </w:r>
    </w:p>
    <w:p w14:paraId="64C061A9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②</w:t>
      </w: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、视场FOV：≥240*80（mm）</w:t>
      </w:r>
    </w:p>
    <w:p w14:paraId="226761DD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③</w:t>
      </w: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、光学分辨率：≥5400*2000 Pixel</w:t>
      </w:r>
    </w:p>
    <w:p w14:paraId="500DB3C8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④、动态范围：＞65dB</w:t>
      </w:r>
    </w:p>
    <w:p w14:paraId="0D570A20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11、需免费连接HIS</w:t>
      </w:r>
    </w:p>
    <w:p w14:paraId="3CA99C32"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</w:p>
    <w:p w14:paraId="40E35B97"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项目2：</w:t>
      </w:r>
      <w:r>
        <w:rPr>
          <w:rFonts w:hint="eastAsia"/>
          <w:sz w:val="21"/>
          <w:szCs w:val="21"/>
          <w:lang w:val="en-US" w:eastAsia="zh-CN"/>
        </w:rPr>
        <w:t>大鼠脑立体定位仪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  拟购数量：1</w:t>
      </w:r>
    </w:p>
    <w:p w14:paraId="7B8B3D38">
      <w:pPr>
        <w:pStyle w:val="5"/>
        <w:widowControl/>
        <w:autoSpaceDE w:val="0"/>
        <w:autoSpaceDN w:val="0"/>
        <w:adjustRightInd w:val="0"/>
        <w:snapToGrid w:val="0"/>
        <w:spacing w:line="240" w:lineRule="auto"/>
        <w:ind w:left="0" w:leftChars="0" w:firstLine="0" w:firstLineChars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主要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参数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及配置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:</w:t>
      </w:r>
    </w:p>
    <w:p w14:paraId="64E511D2">
      <w:pPr>
        <w:pStyle w:val="5"/>
        <w:widowControl/>
        <w:autoSpaceDE w:val="0"/>
        <w:autoSpaceDN w:val="0"/>
        <w:adjustRightInd w:val="0"/>
        <w:snapToGrid w:val="0"/>
        <w:spacing w:line="240" w:lineRule="auto"/>
        <w:ind w:left="0" w:leftChars="0" w:firstLine="0" w:firstLineChars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1. 应用于小动物脑部精确定位，便于执行对脑区的注射、记录、破坏、刺激等实验操作；</w:t>
      </w:r>
    </w:p>
    <w:p w14:paraId="71C762A6">
      <w:pPr>
        <w:pStyle w:val="5"/>
        <w:widowControl/>
        <w:autoSpaceDE w:val="0"/>
        <w:autoSpaceDN w:val="0"/>
        <w:adjustRightInd w:val="0"/>
        <w:snapToGrid w:val="0"/>
        <w:spacing w:line="240" w:lineRule="auto"/>
        <w:ind w:left="0" w:leftChars="0" w:firstLine="0" w:firstLineChars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2. 可选配不同种类动物适配器，适用于大鼠、小鼠等啮齿类动物；</w:t>
      </w:r>
    </w:p>
    <w:p w14:paraId="551CECE7">
      <w:pPr>
        <w:pStyle w:val="5"/>
        <w:widowControl/>
        <w:autoSpaceDE w:val="0"/>
        <w:autoSpaceDN w:val="0"/>
        <w:adjustRightInd w:val="0"/>
        <w:snapToGrid w:val="0"/>
        <w:spacing w:line="240" w:lineRule="auto"/>
        <w:ind w:left="0" w:leftChars="0" w:firstLine="0" w:firstLineChars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3. 可配套微量注射泵、显微摄像装置、颅钻、电极、套管等使用；</w:t>
      </w:r>
    </w:p>
    <w:p w14:paraId="51A789F7">
      <w:pPr>
        <w:pStyle w:val="5"/>
        <w:widowControl/>
        <w:autoSpaceDE w:val="0"/>
        <w:autoSpaceDN w:val="0"/>
        <w:adjustRightInd w:val="0"/>
        <w:snapToGrid w:val="0"/>
        <w:spacing w:line="240" w:lineRule="auto"/>
        <w:ind w:left="0" w:leftChars="0" w:firstLine="0" w:firstLineChars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4. 不同温度下操作仍可保持良好的灵活性和精确性；</w:t>
      </w:r>
    </w:p>
    <w:p w14:paraId="2C1D9131">
      <w:pPr>
        <w:pStyle w:val="5"/>
        <w:widowControl/>
        <w:autoSpaceDE w:val="0"/>
        <w:autoSpaceDN w:val="0"/>
        <w:adjustRightInd w:val="0"/>
        <w:snapToGrid w:val="0"/>
        <w:spacing w:line="240" w:lineRule="auto"/>
        <w:ind w:left="0" w:leftChars="0" w:firstLine="0" w:firstLineChars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5. 表面容易清洁并长期保持良好的洁净度；</w:t>
      </w:r>
    </w:p>
    <w:p w14:paraId="377610E4">
      <w:pPr>
        <w:pStyle w:val="5"/>
        <w:widowControl/>
        <w:autoSpaceDE w:val="0"/>
        <w:autoSpaceDN w:val="0"/>
        <w:adjustRightInd w:val="0"/>
        <w:snapToGrid w:val="0"/>
        <w:spacing w:line="240" w:lineRule="auto"/>
        <w:ind w:left="0" w:leftChars="0" w:firstLine="0" w:firstLineChars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6. Y轴旋钮距离U型底座大于25 mm，间距更大，更便于操作；</w:t>
      </w:r>
    </w:p>
    <w:p w14:paraId="4303573D">
      <w:pPr>
        <w:pStyle w:val="5"/>
        <w:widowControl/>
        <w:autoSpaceDE w:val="0"/>
        <w:autoSpaceDN w:val="0"/>
        <w:adjustRightInd w:val="0"/>
        <w:snapToGrid w:val="0"/>
        <w:spacing w:line="240" w:lineRule="auto"/>
        <w:ind w:left="0" w:leftChars="0" w:firstLine="0" w:firstLineChars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7. 操作臂移动范围上下（Z轴）、左右（X轴）、前后（Y轴）≥80 mm；</w:t>
      </w:r>
    </w:p>
    <w:p w14:paraId="46A093E2">
      <w:pPr>
        <w:pStyle w:val="5"/>
        <w:widowControl/>
        <w:autoSpaceDE w:val="0"/>
        <w:autoSpaceDN w:val="0"/>
        <w:adjustRightInd w:val="0"/>
        <w:snapToGrid w:val="0"/>
        <w:spacing w:line="240" w:lineRule="auto"/>
        <w:ind w:left="0" w:leftChars="0" w:firstLine="0" w:firstLineChars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8. 游标刻度读数更方便，消除读数的疲劳感，精度≥100 μm；</w:t>
      </w:r>
    </w:p>
    <w:p w14:paraId="72025E0A">
      <w:pPr>
        <w:pStyle w:val="5"/>
        <w:widowControl/>
        <w:autoSpaceDE w:val="0"/>
        <w:autoSpaceDN w:val="0"/>
        <w:adjustRightInd w:val="0"/>
        <w:snapToGrid w:val="0"/>
        <w:spacing w:line="240" w:lineRule="auto"/>
        <w:ind w:left="0" w:leftChars="0" w:firstLine="0" w:firstLineChars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9. 垂直方向可180°旋转并可在该范围内任意位置锁定，分辨率≥2°；</w:t>
      </w:r>
    </w:p>
    <w:p w14:paraId="00C85E56">
      <w:pPr>
        <w:pStyle w:val="5"/>
        <w:widowControl/>
        <w:autoSpaceDE w:val="0"/>
        <w:autoSpaceDN w:val="0"/>
        <w:adjustRightInd w:val="0"/>
        <w:snapToGrid w:val="0"/>
        <w:spacing w:line="240" w:lineRule="auto"/>
        <w:ind w:left="0" w:leftChars="0" w:firstLine="0" w:firstLineChars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10. 水平方向可360°旋转并可在该范围内任意位置锁定，分辨率≥5°；</w:t>
      </w:r>
    </w:p>
    <w:p w14:paraId="466D3B21">
      <w:pPr>
        <w:pStyle w:val="5"/>
        <w:widowControl/>
        <w:autoSpaceDE w:val="0"/>
        <w:autoSpaceDN w:val="0"/>
        <w:adjustRightInd w:val="0"/>
        <w:snapToGrid w:val="0"/>
        <w:spacing w:line="240" w:lineRule="auto"/>
        <w:ind w:left="0" w:leftChars="0" w:firstLine="0" w:firstLineChars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11. T型螺栓和角度锁定旋钮分离,保证任意角度的精确操作；</w:t>
      </w:r>
    </w:p>
    <w:p w14:paraId="619A4AC0">
      <w:pPr>
        <w:pStyle w:val="5"/>
        <w:widowControl/>
        <w:autoSpaceDE w:val="0"/>
        <w:autoSpaceDN w:val="0"/>
        <w:adjustRightInd w:val="0"/>
        <w:snapToGrid w:val="0"/>
        <w:spacing w:line="240" w:lineRule="auto"/>
        <w:ind w:left="0" w:leftChars="0" w:firstLine="0" w:firstLineChars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12. 双头丝杆设计,操作臂上下、左右、前后移动更精确平滑；</w:t>
      </w:r>
    </w:p>
    <w:p w14:paraId="53CAFB6B">
      <w:pPr>
        <w:pStyle w:val="5"/>
        <w:widowControl/>
        <w:autoSpaceDE w:val="0"/>
        <w:autoSpaceDN w:val="0"/>
        <w:adjustRightInd w:val="0"/>
        <w:snapToGrid w:val="0"/>
        <w:spacing w:line="240" w:lineRule="auto"/>
        <w:ind w:left="0" w:leftChars="0" w:firstLine="0" w:firstLineChars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13. Z轴有指示标志，防止误操作；</w:t>
      </w:r>
    </w:p>
    <w:p w14:paraId="568F1405">
      <w:pPr>
        <w:pStyle w:val="5"/>
        <w:widowControl/>
        <w:autoSpaceDE w:val="0"/>
        <w:autoSpaceDN w:val="0"/>
        <w:adjustRightInd w:val="0"/>
        <w:snapToGrid w:val="0"/>
        <w:spacing w:line="240" w:lineRule="auto"/>
        <w:ind w:left="0" w:leftChars="0" w:firstLine="0" w:firstLineChars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14. 开放的U型底座设计，可匹配多款适配器及耳杆，用途广泛；</w:t>
      </w:r>
    </w:p>
    <w:p w14:paraId="3D65B5CC">
      <w:pPr>
        <w:pStyle w:val="5"/>
        <w:widowControl/>
        <w:autoSpaceDE w:val="0"/>
        <w:autoSpaceDN w:val="0"/>
        <w:adjustRightInd w:val="0"/>
        <w:snapToGrid w:val="0"/>
        <w:spacing w:line="240" w:lineRule="auto"/>
        <w:ind w:left="0" w:leftChars="0" w:firstLine="0" w:firstLineChars="0"/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15. 耳杆锁紧方式采用压板方式，方便使用；</w:t>
      </w:r>
    </w:p>
    <w:p w14:paraId="697040DB">
      <w:pPr>
        <w:pStyle w:val="5"/>
        <w:widowControl/>
        <w:autoSpaceDE w:val="0"/>
        <w:autoSpaceDN w:val="0"/>
        <w:adjustRightInd w:val="0"/>
        <w:snapToGrid w:val="0"/>
        <w:spacing w:line="240" w:lineRule="auto"/>
        <w:ind w:left="0" w:leftChars="0" w:firstLine="0" w:firstLineChars="0"/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16. 底板≥ 400 mm×255 mm，可放置不同体重大小的动物；</w:t>
      </w:r>
    </w:p>
    <w:p w14:paraId="46A76624">
      <w:pPr>
        <w:pStyle w:val="5"/>
        <w:widowControl/>
        <w:autoSpaceDE w:val="0"/>
        <w:autoSpaceDN w:val="0"/>
        <w:adjustRightInd w:val="0"/>
        <w:snapToGrid w:val="0"/>
        <w:spacing w:line="240" w:lineRule="auto"/>
        <w:ind w:left="0" w:leftChars="0" w:firstLine="0" w:firstLineChars="0"/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17. 耳杆尖端进行适合的锥度处理，既能够牢固的夹紧小鼠头部，又避免了对小鼠颅骨的损伤；</w:t>
      </w:r>
    </w:p>
    <w:p w14:paraId="233A3EF3">
      <w:pPr>
        <w:pStyle w:val="5"/>
        <w:widowControl/>
        <w:autoSpaceDE w:val="0"/>
        <w:autoSpaceDN w:val="0"/>
        <w:adjustRightInd w:val="0"/>
        <w:snapToGrid w:val="0"/>
        <w:spacing w:line="240" w:lineRule="auto"/>
        <w:ind w:left="0" w:leftChars="0" w:firstLine="0" w:firstLineChars="0"/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18. 两侧耳杆的高度和门齿夹的高度均可自由进行调节，调节范围为不小于20 mm，并带有刻度，便于调节颅骨水平；</w:t>
      </w:r>
    </w:p>
    <w:p w14:paraId="556B6A76">
      <w:pPr>
        <w:pStyle w:val="5"/>
        <w:widowControl/>
        <w:autoSpaceDE w:val="0"/>
        <w:autoSpaceDN w:val="0"/>
        <w:adjustRightInd w:val="0"/>
        <w:snapToGrid w:val="0"/>
        <w:spacing w:line="240" w:lineRule="auto"/>
        <w:ind w:left="0" w:leftChars="0" w:firstLine="0" w:firstLineChars="0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19. 耳杆至少有四种尖端可用。</w:t>
      </w:r>
    </w:p>
    <w:p w14:paraId="2A98362A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</w:p>
    <w:p w14:paraId="3922223B">
      <w:pPr>
        <w:numPr>
          <w:ilvl w:val="0"/>
          <w:numId w:val="0"/>
        </w:numPr>
        <w:rPr>
          <w:rFonts w:hint="default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项目3：</w:t>
      </w:r>
      <w:r>
        <w:rPr>
          <w:rFonts w:hint="eastAsia"/>
          <w:sz w:val="21"/>
          <w:szCs w:val="21"/>
          <w:lang w:val="en-US" w:eastAsia="zh-CN"/>
        </w:rPr>
        <w:t>实验室洁净检测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     拟购数量：1</w:t>
      </w:r>
    </w:p>
    <w:p w14:paraId="3A6CB6C9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主要参数及配置要求</w:t>
      </w:r>
    </w:p>
    <w:p w14:paraId="798F7B6E">
      <w:pPr>
        <w:numPr>
          <w:ilvl w:val="0"/>
          <w:numId w:val="0"/>
        </w:numPr>
        <w:rPr>
          <w:rFonts w:hint="default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sz w:val="21"/>
          <w:szCs w:val="21"/>
          <w:lang w:val="en-US" w:eastAsia="zh-CN"/>
        </w:rPr>
        <w:t>1.检测项目包括但不限于沉降菌、浮游菌、尘埃粒子、新风量、噪声、照度、静压差、换气次数、温度、相对湿度、末级过滤器检漏、手术室严密性，并按照国家相关标准出具检测报告。</w:t>
      </w:r>
    </w:p>
    <w:p w14:paraId="20446B7B">
      <w:pPr>
        <w:numPr>
          <w:ilvl w:val="0"/>
          <w:numId w:val="0"/>
        </w:numPr>
        <w:rPr>
          <w:rFonts w:hint="default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sz w:val="21"/>
          <w:szCs w:val="21"/>
          <w:lang w:val="en-US" w:eastAsia="zh-CN"/>
        </w:rPr>
        <w:t>2.参与检测的公司或企业需有相应的资质。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2YWViMTU0ZmE1OGY2ZDUxNDQzYWM0NjU3NTAzOTQifQ=="/>
  </w:docVars>
  <w:rsids>
    <w:rsidRoot w:val="14370E46"/>
    <w:rsid w:val="0E280947"/>
    <w:rsid w:val="14370E46"/>
    <w:rsid w:val="14B02E00"/>
    <w:rsid w:val="20660894"/>
    <w:rsid w:val="2498752D"/>
    <w:rsid w:val="3EDB6E11"/>
    <w:rsid w:val="4076252B"/>
    <w:rsid w:val="4FDC4C7A"/>
    <w:rsid w:val="59B657E5"/>
    <w:rsid w:val="5AAC2DB3"/>
    <w:rsid w:val="5B23001A"/>
    <w:rsid w:val="5B235C95"/>
    <w:rsid w:val="631D684B"/>
    <w:rsid w:val="671465AA"/>
    <w:rsid w:val="6E2D1628"/>
    <w:rsid w:val="7EF1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  <w:style w:type="paragraph" w:styleId="5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6">
    <w:name w:val="font61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40"/>
      <w:szCs w:val="40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555</Words>
  <Characters>652</Characters>
  <Lines>0</Lines>
  <Paragraphs>0</Paragraphs>
  <TotalTime>1</TotalTime>
  <ScaleCrop>false</ScaleCrop>
  <LinksUpToDate>false</LinksUpToDate>
  <CharactersWithSpaces>672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2024-09-09T00:34:00Z</dcterms:created>
  <dc:creator>tang</dc:creator>
  <cp:lastModifiedBy>tang</cp:lastModifiedBy>
  <dcterms:modified xsi:type="dcterms:W3CDTF">2025-01-09T01:22:07Z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2D9A20837A6D42F89A0F1CAA9793AB6F_13</vt:lpwstr>
  </property>
  <property fmtid="{D5CDD505-2E9C-101B-9397-08002B2CF9AE}" pid="4" name="KSOTemplateDocerSaveRecord">
    <vt:lpwstr>eyJoZGlkIjoiYWYwOWRmMzQ2MzQwOTRmZmYzOWIxNWU5ODZhMzE4YTkiLCJ1c2VySWQiOiI0MzI0MDg2NTAifQ==</vt:lpwstr>
  </property>
</Properties>
</file>