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B3B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83"/>
        <w:jc w:val="center"/>
        <w:rPr>
          <w:rFonts w:ascii="Calibri" w:hAnsi="Calibri" w:cs="Calibri"/>
          <w:b/>
          <w:bCs/>
          <w:color w:val="auto"/>
          <w:sz w:val="28"/>
          <w:szCs w:val="28"/>
        </w:rPr>
      </w:pPr>
      <w:r>
        <w:rPr>
          <w:rFonts w:ascii="Calibri" w:hAnsi="Calibri" w:cs="Calibri"/>
          <w:b/>
          <w:bCs/>
          <w:color w:val="auto"/>
          <w:sz w:val="28"/>
          <w:szCs w:val="28"/>
        </w:rPr>
        <w:t>意向商家参与我院产品采购需求调查会议报名表</w:t>
      </w:r>
    </w:p>
    <w:tbl>
      <w:tblPr>
        <w:tblStyle w:val="3"/>
        <w:tblW w:w="8248" w:type="dxa"/>
        <w:tblCellSpacing w:w="0" w:type="dxa"/>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48"/>
      </w:tblGrid>
      <w:tr w14:paraId="5DB53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blCellSpacing w:w="0" w:type="dxa"/>
        </w:trPr>
        <w:tc>
          <w:tcPr>
            <w:tcW w:w="8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37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eastAsia" w:ascii="宋体" w:hAnsi="宋体" w:eastAsia="宋体" w:cs="宋体"/>
                <w:color w:val="auto"/>
                <w:sz w:val="24"/>
                <w:szCs w:val="24"/>
              </w:rPr>
              <w:t>报名商家全称：</w:t>
            </w:r>
          </w:p>
        </w:tc>
      </w:tr>
      <w:tr w14:paraId="50414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tblCellSpacing w:w="0" w:type="dxa"/>
        </w:trPr>
        <w:tc>
          <w:tcPr>
            <w:tcW w:w="8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62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eastAsia" w:ascii="宋体" w:hAnsi="宋体" w:eastAsia="宋体" w:cs="宋体"/>
                <w:color w:val="auto"/>
                <w:sz w:val="24"/>
                <w:szCs w:val="24"/>
              </w:rPr>
              <w:t>参会人员姓名：                 电话：</w:t>
            </w:r>
          </w:p>
        </w:tc>
      </w:tr>
      <w:tr w14:paraId="49F8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BD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eastAsia" w:ascii="宋体" w:hAnsi="宋体" w:eastAsia="宋体" w:cs="宋体"/>
                <w:color w:val="auto"/>
                <w:sz w:val="24"/>
                <w:szCs w:val="24"/>
              </w:rPr>
              <w:t>项目编号：</w:t>
            </w:r>
          </w:p>
        </w:tc>
      </w:tr>
      <w:tr w14:paraId="50F68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1C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eastAsia" w:ascii="宋体" w:hAnsi="宋体" w:eastAsia="宋体" w:cs="宋体"/>
                <w:color w:val="auto"/>
                <w:sz w:val="24"/>
                <w:szCs w:val="24"/>
              </w:rPr>
              <w:t>意向商家下载报名表并详细填写完毕与预审资质电子版打文件压缩包发至邮箱</w:t>
            </w:r>
            <w:r>
              <w:rPr>
                <w:rFonts w:hint="eastAsia"/>
                <w:color w:val="auto"/>
                <w:sz w:val="24"/>
                <w:szCs w:val="24"/>
                <w:u w:val="none"/>
                <w:lang w:val="en-US" w:eastAsia="zh-CN"/>
              </w:rPr>
              <w:t>nxsyjk</w:t>
            </w:r>
            <w:r>
              <w:rPr>
                <w:rFonts w:hint="eastAsia"/>
                <w:color w:val="auto"/>
                <w:sz w:val="24"/>
                <w:szCs w:val="24"/>
                <w:u w:val="none"/>
              </w:rPr>
              <w:t>@163.com</w:t>
            </w:r>
            <w:r>
              <w:rPr>
                <w:rFonts w:hint="eastAsia" w:ascii="宋体" w:hAnsi="宋体" w:eastAsia="宋体" w:cs="宋体"/>
                <w:color w:val="auto"/>
                <w:sz w:val="24"/>
                <w:szCs w:val="24"/>
                <w:lang w:val="en-US" w:eastAsia="zh-CN"/>
              </w:rPr>
              <w:t>药学部</w:t>
            </w:r>
            <w:r>
              <w:rPr>
                <w:rFonts w:hint="eastAsia" w:ascii="宋体" w:hAnsi="宋体" w:eastAsia="宋体" w:cs="宋体"/>
                <w:color w:val="auto"/>
                <w:sz w:val="24"/>
                <w:szCs w:val="24"/>
              </w:rPr>
              <w:t>李老师即完成报名</w:t>
            </w:r>
          </w:p>
        </w:tc>
      </w:tr>
    </w:tbl>
    <w:p w14:paraId="626C10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Calibri" w:hAnsi="Calibri" w:cs="Calibri"/>
          <w:color w:val="auto"/>
          <w:sz w:val="24"/>
          <w:szCs w:val="24"/>
        </w:rPr>
      </w:pPr>
      <w:r>
        <w:rPr>
          <w:rFonts w:hint="default" w:ascii="Calibri" w:hAnsi="Calibri" w:cs="Calibri"/>
          <w:color w:val="auto"/>
          <w:sz w:val="24"/>
          <w:szCs w:val="24"/>
        </w:rPr>
        <w:t>注：报名商家所填写资料必须与注册证相符；设备编号请见产品需求调查报名公告</w:t>
      </w:r>
    </w:p>
    <w:p w14:paraId="2B4646F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color w:val="auto"/>
        </w:rPr>
      </w:pPr>
      <w:r>
        <w:rPr>
          <w:rFonts w:hint="default" w:ascii="Times New Roman" w:hAnsi="Times New Roman" w:cs="Times New Roman"/>
          <w:color w:val="auto"/>
          <w:sz w:val="24"/>
          <w:szCs w:val="24"/>
        </w:rPr>
        <w:t>意向商家必读条款如下：</w:t>
      </w:r>
    </w:p>
    <w:p w14:paraId="3323D38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964" w:hanging="960"/>
        <w:jc w:val="both"/>
        <w:rPr>
          <w:color w:val="auto"/>
        </w:rPr>
      </w:pPr>
      <w:r>
        <w:rPr>
          <w:rFonts w:hint="default" w:ascii="Times New Roman" w:hAnsi="Times New Roman" w:cs="Times New Roman"/>
          <w:color w:val="auto"/>
          <w:sz w:val="24"/>
          <w:szCs w:val="24"/>
        </w:rPr>
        <w:t>第一步：请有意向的商家下载报名表，详细填写完毕后与预审资质电子版</w:t>
      </w:r>
      <w:r>
        <w:rPr>
          <w:rFonts w:hint="eastAsia" w:ascii="宋体" w:hAnsi="宋体" w:eastAsia="宋体" w:cs="宋体"/>
          <w:color w:val="auto"/>
          <w:sz w:val="24"/>
          <w:szCs w:val="24"/>
        </w:rPr>
        <w:t>打文件压缩包发至</w:t>
      </w:r>
      <w:r>
        <w:rPr>
          <w:rFonts w:hint="eastAsia"/>
          <w:color w:val="auto"/>
          <w:sz w:val="24"/>
          <w:szCs w:val="24"/>
          <w:u w:val="none"/>
          <w:lang w:val="en-US" w:eastAsia="zh-CN"/>
        </w:rPr>
        <w:t>nxsyjk</w:t>
      </w:r>
      <w:r>
        <w:rPr>
          <w:rFonts w:hint="eastAsia"/>
          <w:color w:val="auto"/>
          <w:sz w:val="24"/>
          <w:szCs w:val="24"/>
          <w:u w:val="none"/>
        </w:rPr>
        <w:t>@163.com</w:t>
      </w:r>
      <w:r>
        <w:rPr>
          <w:rFonts w:hint="eastAsia"/>
          <w:color w:val="auto"/>
          <w:sz w:val="24"/>
          <w:szCs w:val="24"/>
          <w:u w:val="none"/>
          <w:lang w:val="en-US" w:eastAsia="zh-CN"/>
        </w:rPr>
        <w:t>李</w:t>
      </w:r>
      <w:r>
        <w:rPr>
          <w:rFonts w:hint="eastAsia" w:ascii="宋体" w:hAnsi="宋体" w:eastAsia="宋体" w:cs="宋体"/>
          <w:color w:val="auto"/>
          <w:sz w:val="24"/>
          <w:szCs w:val="24"/>
        </w:rPr>
        <w:t>老师</w:t>
      </w:r>
      <w:r>
        <w:rPr>
          <w:rFonts w:hint="default" w:ascii="Times New Roman" w:hAnsi="Times New Roman" w:cs="Times New Roman"/>
          <w:color w:val="auto"/>
          <w:sz w:val="24"/>
          <w:szCs w:val="24"/>
        </w:rPr>
        <w:t>，我院接收到已经填写详细的word电子报名表及预审电子版资质，即做登记就完成了商家参会报名。</w:t>
      </w:r>
    </w:p>
    <w:p w14:paraId="1653DE7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964" w:hanging="960"/>
        <w:jc w:val="both"/>
        <w:rPr>
          <w:rFonts w:hint="eastAsia" w:eastAsiaTheme="minorEastAsia"/>
          <w:color w:val="auto"/>
          <w:lang w:val="en-US" w:eastAsia="zh-CN"/>
        </w:rPr>
      </w:pPr>
      <w:r>
        <w:rPr>
          <w:rFonts w:hint="default" w:ascii="Times New Roman" w:hAnsi="Times New Roman" w:cs="Times New Roman"/>
          <w:color w:val="auto"/>
          <w:sz w:val="24"/>
          <w:szCs w:val="24"/>
        </w:rPr>
        <w:t>第二步：意向商家完成参会报名后准备参会资料，参会文件</w:t>
      </w:r>
      <w:r>
        <w:rPr>
          <w:rFonts w:hint="eastAsia" w:ascii="Times New Roman" w:hAnsi="Times New Roman" w:cs="Times New Roman"/>
          <w:color w:val="auto"/>
          <w:sz w:val="24"/>
          <w:szCs w:val="24"/>
          <w:lang w:val="en-US" w:eastAsia="zh-CN"/>
        </w:rPr>
        <w:t>详见需求调查公告</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报名材料</w:t>
      </w:r>
      <w:r>
        <w:rPr>
          <w:rFonts w:hint="eastAsia"/>
          <w:color w:val="auto"/>
          <w:sz w:val="24"/>
          <w:szCs w:val="24"/>
        </w:rPr>
        <w:t>应含有但不限于以下内容</w:t>
      </w:r>
      <w:bookmarkStart w:id="0" w:name="_GoBack"/>
      <w:bookmarkEnd w:id="0"/>
      <w:r>
        <w:rPr>
          <w:rFonts w:hint="eastAsia" w:ascii="Times New Roman" w:hAnsi="Times New Roman" w:cs="Times New Roman"/>
          <w:color w:val="auto"/>
          <w:sz w:val="24"/>
          <w:szCs w:val="24"/>
          <w:lang w:val="en-US" w:eastAsia="zh-CN"/>
        </w:rPr>
        <w:t>：</w:t>
      </w:r>
      <w:r>
        <w:rPr>
          <w:rFonts w:hint="eastAsia" w:asciiTheme="minorHAnsi" w:hAnsiTheme="minorHAnsi" w:eastAsiaTheme="minorEastAsia" w:cstheme="minorBidi"/>
          <w:color w:val="auto"/>
          <w:kern w:val="2"/>
          <w:sz w:val="24"/>
          <w:szCs w:val="24"/>
          <w:lang w:val="en-US" w:eastAsia="zh-CN" w:bidi="ar-SA"/>
        </w:rPr>
        <w:t>具备</w:t>
      </w:r>
      <w:r>
        <w:rPr>
          <w:rFonts w:hint="eastAsia" w:cstheme="minorBidi"/>
          <w:color w:val="auto"/>
          <w:kern w:val="2"/>
          <w:sz w:val="24"/>
          <w:szCs w:val="24"/>
          <w:lang w:val="en-US" w:eastAsia="zh-CN" w:bidi="ar-SA"/>
        </w:rPr>
        <w:t>《营业执照》、</w:t>
      </w:r>
      <w:r>
        <w:rPr>
          <w:rFonts w:hint="eastAsia" w:asciiTheme="minorHAnsi" w:hAnsiTheme="minorHAnsi" w:eastAsiaTheme="minorEastAsia" w:cstheme="minorBidi"/>
          <w:color w:val="auto"/>
          <w:kern w:val="2"/>
          <w:sz w:val="24"/>
          <w:szCs w:val="24"/>
          <w:lang w:val="en-US" w:eastAsia="zh-CN" w:bidi="ar-SA"/>
        </w:rPr>
        <w:t>《药品生产许可证》、《注册批准证明文件》、《危险化学品经营许可证》</w:t>
      </w:r>
      <w:r>
        <w:rPr>
          <w:rFonts w:hint="eastAsia" w:cstheme="minorBidi"/>
          <w:color w:val="auto"/>
          <w:kern w:val="2"/>
          <w:sz w:val="24"/>
          <w:szCs w:val="24"/>
          <w:lang w:val="en-US" w:eastAsia="zh-CN" w:bidi="ar-SA"/>
        </w:rPr>
        <w:t>、</w:t>
      </w:r>
      <w:r>
        <w:rPr>
          <w:rFonts w:hint="eastAsia"/>
          <w:color w:val="auto"/>
          <w:sz w:val="24"/>
          <w:szCs w:val="24"/>
        </w:rPr>
        <w:t>法人授权委托书原件（授权委托时须提供）、授权委托代理人身份证</w:t>
      </w:r>
      <w:r>
        <w:rPr>
          <w:rFonts w:hint="eastAsia"/>
          <w:color w:val="auto"/>
          <w:sz w:val="24"/>
          <w:szCs w:val="24"/>
          <w:lang w:val="en-US" w:eastAsia="zh-CN"/>
        </w:rPr>
        <w:t>复印件</w:t>
      </w:r>
      <w:r>
        <w:rPr>
          <w:rFonts w:hint="eastAsia"/>
          <w:color w:val="auto"/>
          <w:sz w:val="24"/>
          <w:szCs w:val="24"/>
        </w:rPr>
        <w:t>（授权委托时须提供</w:t>
      </w:r>
      <w:r>
        <w:rPr>
          <w:rFonts w:hint="default"/>
          <w:color w:val="auto"/>
          <w:sz w:val="24"/>
          <w:szCs w:val="24"/>
        </w:rPr>
        <w:t>且需提供授权代理人的社保证明</w:t>
      </w:r>
      <w:r>
        <w:rPr>
          <w:rFonts w:hint="eastAsia"/>
          <w:color w:val="auto"/>
          <w:sz w:val="24"/>
          <w:szCs w:val="24"/>
        </w:rPr>
        <w:t>）</w:t>
      </w:r>
      <w:r>
        <w:rPr>
          <w:rFonts w:hint="eastAsia"/>
          <w:color w:val="auto"/>
          <w:sz w:val="24"/>
          <w:szCs w:val="24"/>
          <w:lang w:eastAsia="zh-CN"/>
        </w:rPr>
        <w:t>、危化品运输证复印件、</w:t>
      </w:r>
      <w:r>
        <w:rPr>
          <w:rFonts w:hint="default"/>
          <w:color w:val="auto"/>
          <w:sz w:val="24"/>
          <w:szCs w:val="24"/>
        </w:rPr>
        <w:t>联系人及电话</w:t>
      </w:r>
      <w:r>
        <w:rPr>
          <w:rFonts w:hint="eastAsia"/>
          <w:color w:val="auto"/>
          <w:sz w:val="24"/>
          <w:szCs w:val="24"/>
          <w:lang w:val="en-US" w:eastAsia="zh-CN"/>
        </w:rPr>
        <w:t>等。</w:t>
      </w:r>
    </w:p>
    <w:p w14:paraId="088B63B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964" w:hanging="960"/>
        <w:jc w:val="both"/>
        <w:rPr>
          <w:color w:val="auto"/>
        </w:rPr>
      </w:pPr>
      <w:r>
        <w:rPr>
          <w:rFonts w:hint="default" w:ascii="Times New Roman" w:hAnsi="Times New Roman" w:cs="Times New Roman"/>
          <w:color w:val="auto"/>
          <w:sz w:val="24"/>
          <w:szCs w:val="24"/>
        </w:rPr>
        <w:t>第三步：意向商家必须时刻关注我院官方网站的招标采购栏，我院将会在招标采购栏招采公告发布采购需求调查会议的具体时间及地点，意向商家根据会议公告时间带好参会材料准时到达会议地点。参会人员要熟悉业务。凡报名参会者，若因故不能参会的，请至少提前于会议时间前两天及时告知我院</w:t>
      </w:r>
      <w:r>
        <w:rPr>
          <w:rFonts w:hint="eastAsia" w:ascii="Times New Roman" w:hAnsi="Times New Roman" w:cs="Times New Roman"/>
          <w:color w:val="auto"/>
          <w:sz w:val="24"/>
          <w:szCs w:val="24"/>
          <w:lang w:val="en-US" w:eastAsia="zh-CN"/>
        </w:rPr>
        <w:t>药学部</w:t>
      </w:r>
      <w:r>
        <w:rPr>
          <w:rFonts w:hint="default" w:ascii="Times New Roman" w:hAnsi="Times New Roman" w:cs="Times New Roman"/>
          <w:color w:val="auto"/>
          <w:sz w:val="24"/>
          <w:szCs w:val="24"/>
        </w:rPr>
        <w:t>，报名却无故不参会者，视为不诚信供应商，一年内不准参与我院任何的采购会议。</w:t>
      </w:r>
    </w:p>
    <w:p w14:paraId="3C91CDE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964" w:hanging="960"/>
        <w:jc w:val="both"/>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办公地点：广西壮族自治区南溪山医院（广西壮族自治区第二人民医院）</w:t>
      </w:r>
      <w:r>
        <w:rPr>
          <w:rFonts w:hint="eastAsia" w:ascii="Times New Roman" w:hAnsi="Times New Roman" w:cs="Times New Roman"/>
          <w:color w:val="auto"/>
          <w:sz w:val="24"/>
          <w:szCs w:val="24"/>
          <w:lang w:val="en-US" w:eastAsia="zh-CN"/>
        </w:rPr>
        <w:t>药学部</w:t>
      </w:r>
    </w:p>
    <w:p w14:paraId="7C66A93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964" w:hanging="960"/>
        <w:jc w:val="both"/>
        <w:rPr>
          <w:color w:val="auto"/>
        </w:rPr>
      </w:pPr>
      <w:r>
        <w:rPr>
          <w:rFonts w:hint="default" w:ascii="Times New Roman" w:hAnsi="Times New Roman" w:cs="Times New Roman"/>
          <w:color w:val="auto"/>
          <w:sz w:val="24"/>
          <w:szCs w:val="24"/>
        </w:rPr>
        <w:t xml:space="preserve">联系人： </w:t>
      </w:r>
      <w:r>
        <w:rPr>
          <w:rFonts w:hint="eastAsia" w:ascii="Times New Roman" w:hAnsi="Times New Roman" w:cs="Times New Roman"/>
          <w:color w:val="auto"/>
          <w:sz w:val="24"/>
          <w:szCs w:val="24"/>
          <w:lang w:val="en-US" w:eastAsia="zh-CN"/>
        </w:rPr>
        <w:t>李</w:t>
      </w:r>
      <w:r>
        <w:rPr>
          <w:rFonts w:hint="default" w:ascii="Times New Roman" w:hAnsi="Times New Roman" w:cs="Times New Roman"/>
          <w:color w:val="auto"/>
          <w:sz w:val="24"/>
          <w:szCs w:val="24"/>
        </w:rPr>
        <w:t>老师  联系电话：</w:t>
      </w:r>
      <w:r>
        <w:rPr>
          <w:rFonts w:hint="eastAsia"/>
          <w:color w:val="auto"/>
          <w:sz w:val="24"/>
          <w:szCs w:val="24"/>
        </w:rPr>
        <w:t>0773-</w:t>
      </w:r>
      <w:r>
        <w:rPr>
          <w:rFonts w:hint="eastAsia"/>
          <w:color w:val="auto"/>
          <w:sz w:val="24"/>
          <w:szCs w:val="24"/>
          <w:lang w:val="en-US" w:eastAsia="zh-CN"/>
        </w:rPr>
        <w:t>3815920</w:t>
      </w:r>
    </w:p>
    <w:p w14:paraId="19C41E3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广西壮族自治区南溪山医院</w:t>
      </w:r>
    </w:p>
    <w:p w14:paraId="59D817A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（广西壮族自治区第二人民医院）</w:t>
      </w:r>
    </w:p>
    <w:p w14:paraId="1957059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6480" w:firstLineChars="2700"/>
        <w:jc w:val="both"/>
        <w:rPr>
          <w:rFonts w:hint="eastAsia" w:eastAsiaTheme="minorEastAsia"/>
          <w:color w:val="auto"/>
          <w:lang w:eastAsia="zh-CN"/>
        </w:rPr>
      </w:pPr>
      <w:r>
        <w:rPr>
          <w:rFonts w:hint="eastAsia" w:ascii="Times New Roman" w:hAnsi="Times New Roman" w:cs="Times New Roman"/>
          <w:color w:val="auto"/>
          <w:sz w:val="24"/>
          <w:szCs w:val="24"/>
          <w:lang w:val="en-US" w:eastAsia="zh-CN"/>
        </w:rPr>
        <w:t>药学部</w:t>
      </w:r>
    </w:p>
    <w:p w14:paraId="26B07A6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color w:val="auto"/>
        </w:rPr>
      </w:pP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2025年1月</w:t>
      </w:r>
      <w:r>
        <w:rPr>
          <w:rFonts w:hint="eastAsia" w:ascii="Times New Roman" w:hAnsi="Times New Roman" w:cs="Times New Roman"/>
          <w:color w:val="auto"/>
          <w:sz w:val="24"/>
          <w:szCs w:val="24"/>
          <w:lang w:val="en-US" w:eastAsia="zh-CN"/>
        </w:rPr>
        <w:t>26</w:t>
      </w:r>
      <w:r>
        <w:rPr>
          <w:rFonts w:hint="default" w:ascii="Times New Roman" w:hAnsi="Times New Roman" w:cs="Times New Roman"/>
          <w:color w:val="auto"/>
          <w:sz w:val="24"/>
          <w:szCs w:val="24"/>
        </w:rPr>
        <w:t>日</w:t>
      </w:r>
    </w:p>
    <w:p w14:paraId="6BC029E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719C2"/>
    <w:rsid w:val="141A33C5"/>
    <w:rsid w:val="145C6C53"/>
    <w:rsid w:val="1D10519B"/>
    <w:rsid w:val="2A746065"/>
    <w:rsid w:val="30283822"/>
    <w:rsid w:val="3F512163"/>
    <w:rsid w:val="419A5742"/>
    <w:rsid w:val="541F2A4D"/>
    <w:rsid w:val="55453B8A"/>
    <w:rsid w:val="62DD4DDD"/>
    <w:rsid w:val="6ECE131C"/>
    <w:rsid w:val="73A330CC"/>
    <w:rsid w:val="7896143C"/>
    <w:rsid w:val="7F9F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650</Words>
  <Characters>694</Characters>
  <Lines>0</Lines>
  <Paragraphs>0</Paragraphs>
  <TotalTime>1</TotalTime>
  <ScaleCrop>false</ScaleCrop>
  <LinksUpToDate>false</LinksUpToDate>
  <CharactersWithSpaces>797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2025-01-07T00:49:00Z</dcterms:created>
  <dc:creator>65792</dc:creator>
  <cp:lastModifiedBy>Wilson</cp:lastModifiedBy>
  <dcterms:modified xsi:type="dcterms:W3CDTF">2025-01-26T07:00:50Z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eyJoZGlkIjoiMTM0MGU2ZjZhMDc4MTI2ZWVlODM5NzdiOGMyNTBjMGMiLCJ1c2VySWQiOiI0NDA0NDU3MzEifQ==</vt:lpwstr>
  </property>
  <property fmtid="{D5CDD505-2E9C-101B-9397-08002B2CF9AE}" pid="4" name="ICV">
    <vt:lpwstr>2DFD18B80D6E46BEB0244AB3FACACAA5_12</vt:lpwstr>
  </property>
</Properties>
</file>