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C30C2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设备名称：自动组织脱水机</w:t>
      </w:r>
    </w:p>
    <w:p w14:paraId="701CA88C">
      <w:pPr>
        <w:rPr>
          <w:rFonts w:hint="eastAsia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设备编号：NYZBB-SBK-202500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4</w:t>
      </w:r>
    </w:p>
    <w:p w14:paraId="4C5CB11E"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 w14:paraId="442B3572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1F5CB5AB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</w:p>
    <w:p w14:paraId="43084E60">
      <w:pPr>
        <w:spacing w:line="360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 w:bidi="zh-CN"/>
        </w:rPr>
        <w:t>1、用于组织标本的脱水及浸蜡。</w:t>
      </w:r>
    </w:p>
    <w:p w14:paraId="7DF3D31B">
      <w:pPr>
        <w:spacing w:line="360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 w:bidi="zh-CN"/>
        </w:rPr>
        <w:t>2、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脱水缸最大浸泡容积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≥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4.0L，最大组织处理量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≥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300个组织盒。全不锈钢方形组织篮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 w:bidi="zh-CN"/>
        </w:rPr>
        <w:t>以最大限度利用空间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。</w:t>
      </w:r>
    </w:p>
    <w:p w14:paraId="43E253C6">
      <w:p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3、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可自由配置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≥</w:t>
      </w:r>
      <w:r>
        <w:rPr>
          <w:rFonts w:hint="eastAsia" w:ascii="宋体" w:hAnsi="宋体" w:cs="宋体"/>
          <w:spacing w:val="-3"/>
          <w:sz w:val="24"/>
          <w:szCs w:val="24"/>
          <w:highlight w:val="none"/>
          <w:lang w:val="en-US" w:eastAsia="zh-CN" w:bidi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个脱水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程序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并有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快速清洁程序。</w:t>
      </w:r>
    </w:p>
    <w:p w14:paraId="4CDDA3F3">
      <w:pPr>
        <w:spacing w:line="360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4、两种开关盖方式：触屏电子锁自动开关盖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 w:bidi="zh-CN"/>
        </w:rPr>
        <w:t>和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手动备用开盖方式。脱水缸盖可加热，室温至</w:t>
      </w:r>
      <w:r>
        <w:rPr>
          <w:rFonts w:hint="eastAsia" w:ascii="宋体" w:hAnsi="宋体" w:cs="宋体"/>
          <w:spacing w:val="-3"/>
          <w:sz w:val="24"/>
          <w:szCs w:val="24"/>
          <w:highlight w:val="none"/>
          <w:lang w:val="en-US" w:eastAsia="zh-CN" w:bidi="zh-CN"/>
        </w:rPr>
        <w:t>≥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65°C可调。</w:t>
      </w:r>
    </w:p>
    <w:p w14:paraId="55A3B4FD">
      <w:pPr>
        <w:spacing w:line="360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5、脱水缸内部具有液位传感器，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≥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 w:bidi="zh-CN"/>
        </w:rPr>
        <w:t>3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层液位监控。</w:t>
      </w:r>
    </w:p>
    <w:p w14:paraId="405FE91B">
      <w:pPr>
        <w:spacing w:line="360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6、脱水缸真空</w:t>
      </w:r>
      <w:r>
        <w:rPr>
          <w:rFonts w:hint="eastAsia" w:ascii="宋体" w:hAnsi="宋体" w:cs="宋体"/>
          <w:spacing w:val="-3"/>
          <w:sz w:val="24"/>
          <w:szCs w:val="24"/>
          <w:highlight w:val="none"/>
          <w:lang w:val="en-US" w:eastAsia="zh-CN" w:bidi="zh-CN"/>
        </w:rPr>
        <w:t>≥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0</w:t>
      </w:r>
      <w:r>
        <w:rPr>
          <w:rFonts w:hint="eastAsia" w:ascii="宋体" w:hAnsi="宋体" w:cs="宋体"/>
          <w:spacing w:val="-3"/>
          <w:sz w:val="24"/>
          <w:szCs w:val="24"/>
          <w:highlight w:val="none"/>
          <w:lang w:val="en-US" w:eastAsia="zh-CN" w:bidi="zh-CN"/>
        </w:rPr>
        <w:t>至-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60kPa可调，浸渍压力</w:t>
      </w:r>
      <w:r>
        <w:rPr>
          <w:rFonts w:hint="eastAsia" w:ascii="宋体" w:hAnsi="宋体" w:cs="宋体"/>
          <w:spacing w:val="-3"/>
          <w:sz w:val="24"/>
          <w:szCs w:val="24"/>
          <w:highlight w:val="none"/>
          <w:lang w:val="en-US" w:eastAsia="zh-CN" w:bidi="zh-CN"/>
        </w:rPr>
        <w:t>≥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0</w:t>
      </w:r>
      <w:r>
        <w:rPr>
          <w:rFonts w:hint="eastAsia" w:ascii="宋体" w:hAnsi="宋体" w:cs="宋体"/>
          <w:spacing w:val="-3"/>
          <w:sz w:val="24"/>
          <w:szCs w:val="24"/>
          <w:highlight w:val="none"/>
          <w:lang w:val="en-US" w:eastAsia="zh-CN" w:bidi="zh-CN"/>
        </w:rPr>
        <w:t>至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60kPa可调，可负压抽排。</w:t>
      </w:r>
    </w:p>
    <w:p w14:paraId="7F2B8F84">
      <w:pPr>
        <w:spacing w:line="360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7、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≥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4个石蜡缸（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 w:bidi="zh-CN"/>
        </w:rPr>
        <w:t>其中一个为备用缸）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，石蜡缸容量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≥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4.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 w:bidi="zh-CN"/>
        </w:rPr>
        <w:t>0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L。石蜡温度范围：室温至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≥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65°C可调。</w:t>
      </w:r>
    </w:p>
    <w:p w14:paraId="3C718BEA">
      <w:pPr>
        <w:spacing w:line="360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8、抽插式试剂瓶，通过透明仓门可见全部试剂瓶，方便液位观察。</w:t>
      </w:r>
    </w:p>
    <w:p w14:paraId="3B5D237E">
      <w:pPr>
        <w:spacing w:line="360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9、试剂温度范围：室温至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≥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45°C可调。</w:t>
      </w:r>
    </w:p>
    <w:p w14:paraId="25D797CB">
      <w:pPr>
        <w:spacing w:line="360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10、脱水机</w:t>
      </w:r>
      <w:r>
        <w:rPr>
          <w:rFonts w:hint="eastAsia" w:ascii="宋体" w:hAnsi="宋体" w:cs="宋体"/>
          <w:spacing w:val="-3"/>
          <w:sz w:val="24"/>
          <w:szCs w:val="24"/>
          <w:highlight w:val="none"/>
          <w:lang w:val="en-US" w:eastAsia="zh-CN" w:bidi="zh-CN"/>
        </w:rPr>
        <w:t>至少</w:t>
      </w:r>
      <w:r>
        <w:rPr>
          <w:rFonts w:hint="eastAsia" w:ascii="宋体" w:hAnsi="宋体" w:eastAsia="宋体" w:cs="宋体"/>
          <w:strike/>
          <w:dstrike w:val="0"/>
          <w:spacing w:val="-3"/>
          <w:sz w:val="24"/>
          <w:szCs w:val="24"/>
          <w:highlight w:val="none"/>
          <w:lang w:val="zh-CN" w:eastAsia="zh-CN" w:bidi="zh-CN"/>
        </w:rPr>
        <w:t>具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有</w:t>
      </w:r>
      <w:r>
        <w:rPr>
          <w:rFonts w:hint="eastAsia" w:ascii="宋体" w:hAnsi="宋体" w:cs="宋体"/>
          <w:spacing w:val="-3"/>
          <w:sz w:val="24"/>
          <w:szCs w:val="24"/>
          <w:highlight w:val="none"/>
          <w:lang w:val="en-US" w:eastAsia="zh-CN" w:bidi="zh-CN"/>
        </w:rPr>
        <w:t>文字及声光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提示功能，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 w:bidi="zh-CN"/>
        </w:rPr>
        <w:t>方便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操作者了解脱水机</w:t>
      </w:r>
      <w:r>
        <w:rPr>
          <w:rFonts w:hint="eastAsia" w:ascii="宋体" w:hAnsi="宋体" w:cs="宋体"/>
          <w:spacing w:val="-3"/>
          <w:sz w:val="24"/>
          <w:szCs w:val="24"/>
          <w:highlight w:val="none"/>
          <w:lang w:val="en-US" w:eastAsia="zh-CN" w:bidi="zh-CN"/>
        </w:rPr>
        <w:t>处于正常、预警、自检、故障等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状态。</w:t>
      </w:r>
    </w:p>
    <w:p w14:paraId="3F64275B">
      <w:pPr>
        <w:spacing w:line="360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11、试剂瓶设置位置检测，确保放置到位无缺漏。</w:t>
      </w:r>
    </w:p>
    <w:p w14:paraId="56E6B904">
      <w:pPr>
        <w:spacing w:line="360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12、</w:t>
      </w:r>
      <w:r>
        <w:rPr>
          <w:rFonts w:hint="eastAsia" w:ascii="宋体" w:hAnsi="宋体" w:cs="宋体"/>
          <w:spacing w:val="-3"/>
          <w:sz w:val="24"/>
          <w:szCs w:val="24"/>
          <w:highlight w:val="none"/>
          <w:lang w:val="en-US" w:eastAsia="zh-CN" w:bidi="zh-CN"/>
        </w:rPr>
        <w:t>至少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具有常压、加压、真空等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种搅拌方式，可自行设置搅拌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 w:bidi="zh-CN"/>
        </w:rPr>
        <w:t>模式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。</w:t>
      </w:r>
    </w:p>
    <w:p w14:paraId="79FD8E81">
      <w:pPr>
        <w:spacing w:line="360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13、采用流体控制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 w:bidi="zh-CN"/>
        </w:rPr>
        <w:t>和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旋转阀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 w:bidi="zh-CN"/>
        </w:rPr>
        <w:t>等措施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以减少组织掉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 w:bidi="zh-CN"/>
        </w:rPr>
        <w:t>渣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，减少管道或阀孔堵塞的风险。</w:t>
      </w:r>
    </w:p>
    <w:p w14:paraId="2699085D">
      <w:pPr>
        <w:spacing w:line="360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14、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 w:bidi="zh-CN"/>
        </w:rPr>
        <w:t>质量监控：</w:t>
      </w:r>
      <w:r>
        <w:rPr>
          <w:rFonts w:hint="eastAsia" w:ascii="宋体" w:hAnsi="宋体" w:cs="宋体"/>
          <w:spacing w:val="-3"/>
          <w:sz w:val="24"/>
          <w:szCs w:val="24"/>
          <w:highlight w:val="none"/>
          <w:lang w:val="en-US" w:eastAsia="zh-CN" w:bidi="zh-CN"/>
        </w:rPr>
        <w:t>有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 w:bidi="zh-CN"/>
        </w:rPr>
        <w:t>云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监控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 w:bidi="zh-CN"/>
        </w:rPr>
        <w:t>功能可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实时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 w:bidi="zh-CN"/>
        </w:rPr>
        <w:t>远程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监控设备运行的功能参数，记录并自动形成功能质控表格。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 w:bidi="zh-CN"/>
        </w:rPr>
        <w:t>并</w:t>
      </w:r>
      <w:r>
        <w:rPr>
          <w:rFonts w:hint="eastAsia" w:ascii="宋体" w:hAnsi="宋体" w:cs="宋体"/>
          <w:spacing w:val="-3"/>
          <w:sz w:val="24"/>
          <w:szCs w:val="24"/>
          <w:highlight w:val="none"/>
          <w:lang w:val="en-US" w:eastAsia="zh-CN" w:bidi="zh-CN"/>
        </w:rPr>
        <w:t>至少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 w:bidi="zh-CN"/>
        </w:rPr>
        <w:t>有维护提醒、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远程报警和远程维护功能。</w:t>
      </w:r>
    </w:p>
    <w:p w14:paraId="49996FA6">
      <w:pPr>
        <w:spacing w:line="360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15、</w:t>
      </w:r>
      <w:r>
        <w:rPr>
          <w:rFonts w:hint="eastAsia" w:ascii="宋体" w:hAnsi="宋体" w:cs="宋体"/>
          <w:spacing w:val="-3"/>
          <w:sz w:val="24"/>
          <w:szCs w:val="24"/>
          <w:highlight w:val="none"/>
          <w:lang w:val="en-US" w:eastAsia="zh-CN" w:bidi="zh-CN"/>
        </w:rPr>
        <w:t>至少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 w:bidi="zh-CN"/>
        </w:rPr>
        <w:t>具有</w:t>
      </w:r>
      <w:r>
        <w:rPr>
          <w:rFonts w:hint="eastAsia" w:ascii="宋体" w:hAnsi="宋体" w:cs="宋体"/>
          <w:spacing w:val="-3"/>
          <w:sz w:val="24"/>
          <w:szCs w:val="24"/>
          <w:highlight w:val="none"/>
          <w:lang w:val="en-US" w:eastAsia="zh-CN" w:bidi="zh-CN"/>
        </w:rPr>
        <w:t>以下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试剂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 w:bidi="zh-CN"/>
        </w:rPr>
        <w:t>管理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功能，可以对包埋盒数量、试剂使用次数、使用天数等设计阈值，多维度监测试剂状态，提示更换试剂。</w:t>
      </w:r>
    </w:p>
    <w:p w14:paraId="658E1DF6">
      <w:pPr>
        <w:spacing w:line="360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16、石蜡或试剂自动轮换功能，每次更换石蜡或同一种试剂后，系统将以正确的顺序自动使用试剂，无需手动轮换。设备具有石蜡自动补液功能，保障本次脱水程序的顺利完成。</w:t>
      </w:r>
    </w:p>
    <w:p w14:paraId="6E172D0D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17、配置UPS电源，断电时自动切换可运行安全保护程序并记录当前运行步骤，保证样本安全。</w:t>
      </w:r>
    </w:p>
    <w:p w14:paraId="73B9962D">
      <w:pPr>
        <w:widowControl/>
        <w:jc w:val="left"/>
        <w:textAlignment w:val="center"/>
        <w:rPr>
          <w:rFonts w:hint="eastAsia"/>
          <w:sz w:val="28"/>
          <w:szCs w:val="28"/>
        </w:rPr>
      </w:pPr>
    </w:p>
    <w:p w14:paraId="509EFF78">
      <w:pPr>
        <w:widowControl/>
        <w:jc w:val="left"/>
        <w:textAlignment w:val="center"/>
        <w:rPr>
          <w:rFonts w:hint="eastAsia"/>
          <w:sz w:val="28"/>
          <w:szCs w:val="28"/>
        </w:rPr>
      </w:pPr>
    </w:p>
    <w:p w14:paraId="24504CCE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设备名称：全自动精子质量分析仪</w:t>
      </w:r>
    </w:p>
    <w:p w14:paraId="284A9D86">
      <w:pPr>
        <w:rPr>
          <w:rFonts w:hint="eastAsia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设备编号：NYZBB-SBK-202500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5</w:t>
      </w:r>
    </w:p>
    <w:p w14:paraId="7951488B"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 w14:paraId="5CB81084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6727E54B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</w:p>
    <w:p w14:paraId="0233FD85">
      <w:pPr>
        <w:spacing w:line="360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1. 全自动扫描分析：具备显微镜载物平台X、Y电动控制自动扫描功能、显微镜Z电动控制自动对焦功能。</w:t>
      </w:r>
    </w:p>
    <w:p w14:paraId="65BF742E">
      <w:pPr>
        <w:spacing w:line="360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2. 扫描通量（扫描通量需提供医疗器械产品注册检测检验报告）</w:t>
      </w:r>
    </w:p>
    <w:p w14:paraId="7192C1F0">
      <w:pPr>
        <w:spacing w:line="360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（1）动态学分析：一次性可连续扫描分析≥5张精子计数池，可连续分析≥20-40个测试；</w:t>
      </w:r>
    </w:p>
    <w:p w14:paraId="0133B44A">
      <w:pPr>
        <w:spacing w:line="360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（2）形态学分析：一次性可连续扫描分析≥5张形态玻片，可连续分析≥5-10个测试；</w:t>
      </w:r>
    </w:p>
    <w:p w14:paraId="11CA48CE">
      <w:pPr>
        <w:spacing w:line="360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（3）精子DNA碎片分析：一次性可连续扫描分析≥5张DNA碎片玻片，可连续分析≥10个测试。</w:t>
      </w:r>
    </w:p>
    <w:p w14:paraId="3119BDA0">
      <w:pPr>
        <w:spacing w:line="360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3. 自动聚焦扫描时，精子静态图像清晰率≥98%。（需提供医疗器械产品注册检测检验报告）</w:t>
      </w:r>
    </w:p>
    <w:p w14:paraId="3B7631AB">
      <w:pPr>
        <w:spacing w:line="360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4. 浓度、活力动态检测模块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 w:bidi="zh-CN"/>
        </w:rPr>
        <w:t>至少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具备相差版与灰度版分析功能。（需提供医疗器械产品注册检测检验报告）</w:t>
      </w:r>
    </w:p>
    <w:p w14:paraId="206904F4">
      <w:pPr>
        <w:spacing w:line="360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5. 动态学自动分析项目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 w:bidi="zh-CN"/>
        </w:rPr>
        <w:t>至少包括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：检测精子总数、密度/浓度、每个速度分级的数据（个数、比例、浓度、精子总数）、精子总活力、平均曲线速度、平均直线速度、平均路径速度、侧摆幅值、鞭打频率、平均角度、快速直线个数、快速直线浓度、快速直线活率、直线性、摆动性、前向性。</w:t>
      </w:r>
    </w:p>
    <w:p w14:paraId="5A8C9CE2">
      <w:pPr>
        <w:spacing w:line="360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6. 具备形态学自动分析功能，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 w:bidi="zh-CN"/>
        </w:rPr>
        <w:t>至少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可识别分析正常、头部、中段、尾部（主段）、过量残留胞浆形态。</w:t>
      </w:r>
    </w:p>
    <w:p w14:paraId="7C3772B7">
      <w:pPr>
        <w:spacing w:line="360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7. 具备精子DNA碎片分析功能，可识别分析精子DNA碎片的正常比例和异常比例。</w:t>
      </w:r>
    </w:p>
    <w:p w14:paraId="0C1EFB8E">
      <w:pPr>
        <w:spacing w:line="360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8. 具备尾部识别功能，可对杂质、圆细胞、上皮细胞等非精子细胞进行自动过滤，精子凝集度自动识别和过滤功能。</w:t>
      </w:r>
    </w:p>
    <w:p w14:paraId="02494BEC">
      <w:pPr>
        <w:spacing w:line="360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9.可任意切换世界卫生组织人类精液检查与处理实验室手册第四版、第五版和第六版的标准。（需提供医疗器械产品注册检测检验报告）</w:t>
      </w:r>
    </w:p>
    <w:p w14:paraId="68DD9278">
      <w:pPr>
        <w:spacing w:line="360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10.精子动力学分析模块（符合率需提供医疗器械产品注册检测检验报告）</w:t>
      </w:r>
    </w:p>
    <w:p w14:paraId="0E75B94F">
      <w:pPr>
        <w:spacing w:line="360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（1）精子前向运动PR符合率≥96%；</w:t>
      </w:r>
    </w:p>
    <w:p w14:paraId="47FB80CE">
      <w:pPr>
        <w:spacing w:line="360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（2）精子非前向运动NP符合率≥95%；</w:t>
      </w:r>
    </w:p>
    <w:p w14:paraId="104C3C74">
      <w:pPr>
        <w:spacing w:line="360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（3）精子不活动IM符合率≥98%。</w:t>
      </w:r>
    </w:p>
    <w:p w14:paraId="7ADE5A15">
      <w:pPr>
        <w:spacing w:line="360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11. 精子形态学分析模块（符合率需提供医疗器械产品注册检测检验报告）</w:t>
      </w:r>
    </w:p>
    <w:p w14:paraId="6D4DD6ED">
      <w:pPr>
        <w:spacing w:line="360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（1）正常精子分析符合率≥98%；</w:t>
      </w:r>
    </w:p>
    <w:p w14:paraId="43EE7A70">
      <w:pPr>
        <w:spacing w:line="360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</w:pPr>
      <w:bookmarkStart w:id="0" w:name="_GoBack"/>
      <w:bookmarkEnd w:id="0"/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（2）异常精子分析符合率≥97%；</w:t>
      </w:r>
    </w:p>
    <w:p w14:paraId="71705758">
      <w:pPr>
        <w:spacing w:line="360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（3）精子形态识别符合率≥96%。</w:t>
      </w:r>
    </w:p>
    <w:p w14:paraId="1B9EC1E6">
      <w:pPr>
        <w:spacing w:line="360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12.杂质误认率：分析仪识别杂质的误认率≤3%。（需提供医疗器械产品注册检测检验报告）</w:t>
      </w:r>
    </w:p>
    <w:p w14:paraId="44A7005A">
      <w:pPr>
        <w:spacing w:line="360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13.精子个数的捕捉准确率误差≤2%，可采集的视野数范围为1～600组。（需提供医疗器械产品注册检测检验报告）</w:t>
      </w:r>
    </w:p>
    <w:p w14:paraId="3C915AE4">
      <w:pPr>
        <w:spacing w:line="360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14. 产品注册技术要求中采集分析时间≤1秒。（需提供医疗器械产品注册检测检验报告）</w:t>
      </w:r>
    </w:p>
    <w:p w14:paraId="1BB591DF">
      <w:pPr>
        <w:spacing w:line="360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15. 浓度分析准确度：对已知浓度的微粒测试液进行分析，检测结果相对偏差应在±5%范围内。（需提供医疗器械产品注册检测检验报告）</w:t>
      </w:r>
    </w:p>
    <w:p w14:paraId="53E5230E">
      <w:pPr>
        <w:spacing w:line="360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16. 重复性（需提供医疗器械注册检测检验报告）</w:t>
      </w:r>
    </w:p>
    <w:p w14:paraId="042994FF">
      <w:pPr>
        <w:spacing w:line="360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（1）分析仪进行浓度分析， 检测结果的变异系数CV值≤6%；</w:t>
      </w:r>
    </w:p>
    <w:p w14:paraId="77B9701A">
      <w:pPr>
        <w:spacing w:line="360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 xml:space="preserve">（2）分析仪进行总活力分析， 检测结果的变异系数CV值≤6%。 </w:t>
      </w:r>
    </w:p>
    <w:p w14:paraId="155E0857">
      <w:pPr>
        <w:spacing w:line="360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17. 稳定性（需提供医疗器械注册检测检验报告）</w:t>
      </w:r>
    </w:p>
    <w:p w14:paraId="740B95B8">
      <w:pPr>
        <w:spacing w:line="360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（1）开机8小时内，分析仪进行浓度分析，检测结果的变异系数（CV,%）≤6%；</w:t>
      </w:r>
    </w:p>
    <w:p w14:paraId="295C892F">
      <w:pPr>
        <w:spacing w:line="360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（2）开机8小时内，分析仪进行形态分析，检测结果的变异系数（CV,%）≤6%；</w:t>
      </w:r>
    </w:p>
    <w:p w14:paraId="3B3664E8">
      <w:pPr>
        <w:spacing w:line="360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（3）开机8小时内，分析仪进行精子DNA碎片分析，检测结果的变异系数（CV,%）≤6%。</w:t>
      </w:r>
    </w:p>
    <w:p w14:paraId="46CB56F4">
      <w:pPr>
        <w:spacing w:line="360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二、硬件参数：</w:t>
      </w:r>
    </w:p>
    <w:p w14:paraId="7950C6B4">
      <w:pPr>
        <w:spacing w:line="360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1. 显微图像扫描功能模块：具有显微镜载物平台X、Y电动控制自动扫描功能、具有显微镜Z电动控制自动对焦功能，设备显微镜、恒温系统和全自动扫描控制系统为一体封闭设计。</w:t>
      </w:r>
    </w:p>
    <w:p w14:paraId="38327F98">
      <w:pPr>
        <w:spacing w:line="360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2.具有相差装置电动控制自动切换功能。（需提供医疗器械注册检测检验报告）</w:t>
      </w:r>
    </w:p>
    <w:p w14:paraId="23CF79A8">
      <w:pPr>
        <w:spacing w:line="360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3.显微镜自动调光功能、显微镜物镜转换器电动控制自动切换功能。（需提供医疗器械注册检测检验报告）</w:t>
      </w:r>
    </w:p>
    <w:p w14:paraId="67A59676">
      <w:pPr>
        <w:spacing w:line="360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4.具有显微镜电动控制自动滴油功能。（需提供医疗器械注册检测检验报告）</w:t>
      </w:r>
    </w:p>
    <w:p w14:paraId="70AD5614">
      <w:pPr>
        <w:spacing w:line="360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5.摄像机：高清彩色数字摄像机≥175fps（帧/每秒），≥1920×1200高清模式。</w:t>
      </w:r>
    </w:p>
    <w:p w14:paraId="1E5FA279">
      <w:pPr>
        <w:spacing w:line="360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6.计算机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 w:bidi="zh-CN"/>
        </w:rPr>
        <w:t>配置不低于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CPU：Intel 酷睿十二代3.3G；内存≥8G DDR4；硬盘：≥1TB。</w:t>
      </w:r>
    </w:p>
    <w:p w14:paraId="21A1DB85">
      <w:pPr>
        <w:spacing w:line="360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7.显示器：≥27寸，显示分辨率不低于1920×1080。</w:t>
      </w:r>
    </w:p>
    <w:p w14:paraId="31A96B36">
      <w:pPr>
        <w:spacing w:line="360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8.恒温系统：显微镜载物台37℃控温，控温精度为±0.1℃。</w:t>
      </w:r>
    </w:p>
    <w:p w14:paraId="478C8B55">
      <w:pPr>
        <w:spacing w:line="360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9.打印机：彩色打印机。</w:t>
      </w:r>
    </w:p>
    <w:p w14:paraId="6A824BC6">
      <w:pPr>
        <w:spacing w:line="360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三、配置要求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 w:bidi="zh-CN"/>
        </w:rPr>
        <w:t>至少包括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：</w:t>
      </w:r>
    </w:p>
    <w:p w14:paraId="0EA3238E">
      <w:pPr>
        <w:spacing w:line="360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 w:bidi="zh-CN"/>
        </w:rPr>
        <w:t>1、全自动扫描模块       1套</w:t>
      </w:r>
    </w:p>
    <w:p w14:paraId="2786C073">
      <w:pPr>
        <w:spacing w:line="360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 w:bidi="zh-CN"/>
        </w:rPr>
        <w:t>2、内置式恒温平台       1套</w:t>
      </w:r>
    </w:p>
    <w:p w14:paraId="4C5D0EBD">
      <w:pPr>
        <w:spacing w:line="360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 w:bidi="zh-CN"/>
        </w:rPr>
        <w:t>3、计算机服务器         1台</w:t>
      </w:r>
    </w:p>
    <w:p w14:paraId="559FAE0E">
      <w:pPr>
        <w:spacing w:line="360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 w:bidi="zh-CN"/>
        </w:rPr>
        <w:t>4、显示器               1台</w:t>
      </w:r>
    </w:p>
    <w:p w14:paraId="2612178A">
      <w:pPr>
        <w:spacing w:line="360" w:lineRule="auto"/>
        <w:rPr>
          <w:rFonts w:hint="default" w:ascii="宋体" w:hAnsi="宋体" w:eastAsia="宋体" w:cs="宋体"/>
          <w:spacing w:val="-3"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 w:bidi="zh-CN"/>
        </w:rPr>
        <w:t>5、打印机               1台</w:t>
      </w:r>
    </w:p>
    <w:p w14:paraId="2D44B5A9">
      <w:pPr>
        <w:spacing w:line="360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 w:bidi="zh-CN"/>
        </w:rPr>
        <w:t>6、精液常规分析模块      1套</w:t>
      </w:r>
    </w:p>
    <w:p w14:paraId="05637AD2">
      <w:pPr>
        <w:spacing w:line="360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 w:bidi="zh-CN"/>
        </w:rPr>
        <w:t>7、精子形态分析模块      1套</w:t>
      </w:r>
    </w:p>
    <w:p w14:paraId="0DEAFC36">
      <w:pPr>
        <w:spacing w:line="360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 w:bidi="zh-CN"/>
        </w:rPr>
        <w:t>8、精子DNA碎片分析模块  1套</w:t>
      </w:r>
    </w:p>
    <w:p w14:paraId="1DA97AF0">
      <w:pPr>
        <w:spacing w:line="360" w:lineRule="auto"/>
        <w:rPr>
          <w:rFonts w:hint="default" w:ascii="宋体" w:hAnsi="宋体" w:eastAsia="宋体" w:cs="宋体"/>
          <w:spacing w:val="-3"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 w:bidi="zh-CN"/>
        </w:rPr>
        <w:t>9、产品说明书            1套</w:t>
      </w:r>
    </w:p>
    <w:p w14:paraId="75471B3A">
      <w:pPr>
        <w:spacing w:line="360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 w:bidi="zh-CN"/>
        </w:rPr>
        <w:t>四、支持扫码，病人信息自动录入，支持HIS/LIS接入。报价含HIS/LIS接口费。</w:t>
      </w:r>
    </w:p>
    <w:p w14:paraId="3F74B3AE">
      <w:pPr>
        <w:widowControl/>
        <w:jc w:val="left"/>
        <w:textAlignment w:val="center"/>
        <w:rPr>
          <w:rFonts w:hint="default"/>
          <w:sz w:val="28"/>
          <w:szCs w:val="28"/>
          <w:rtl w:val="0"/>
          <w:lang w:val="en-US" w:eastAsia="zh-CN"/>
        </w:rPr>
      </w:pPr>
    </w:p>
    <w:p w14:paraId="158C5276">
      <w:pPr>
        <w:widowControl/>
        <w:jc w:val="left"/>
        <w:textAlignment w:val="center"/>
        <w:rPr>
          <w:rFonts w:hint="default"/>
          <w:sz w:val="28"/>
          <w:szCs w:val="28"/>
          <w:rtl w:val="0"/>
          <w:lang w:val="en-US" w:eastAsia="zh-CN"/>
        </w:rPr>
      </w:pPr>
    </w:p>
    <w:p w14:paraId="15059F48">
      <w:pPr>
        <w:widowControl/>
        <w:jc w:val="left"/>
        <w:textAlignment w:val="center"/>
        <w:rPr>
          <w:rFonts w:hint="default"/>
          <w:sz w:val="28"/>
          <w:szCs w:val="28"/>
          <w:rtl w:val="0"/>
          <w:lang w:val="en-US" w:eastAsia="zh-CN"/>
        </w:rPr>
      </w:pPr>
    </w:p>
    <w:p w14:paraId="4DCEE58C">
      <w:pPr>
        <w:widowControl/>
        <w:jc w:val="left"/>
        <w:textAlignment w:val="center"/>
        <w:rPr>
          <w:rFonts w:hint="default"/>
          <w:sz w:val="28"/>
          <w:szCs w:val="28"/>
          <w:rtl w:val="0"/>
          <w:lang w:val="en-US" w:eastAsia="zh-CN"/>
        </w:rPr>
      </w:pPr>
    </w:p>
    <w:p w14:paraId="1652BC33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设备名称：宫腔镜</w:t>
      </w:r>
    </w:p>
    <w:p w14:paraId="0FF70AD9">
      <w:pPr>
        <w:rPr>
          <w:rFonts w:hint="eastAsia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设备编号：NYZBB-SBK-202500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6</w:t>
      </w:r>
    </w:p>
    <w:p w14:paraId="50EA6D82"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3套</w:t>
      </w:r>
    </w:p>
    <w:p w14:paraId="0697A9BA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01AE8B1D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</w:p>
    <w:p w14:paraId="32358658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内窥镜镜体全部采用不锈钢管；</w:t>
      </w:r>
    </w:p>
    <w:p w14:paraId="04D6B301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窥镜采用光学玻璃、光钎、光锥；</w:t>
      </w:r>
    </w:p>
    <w:p w14:paraId="667A8971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带有方向标，蓝宝石镜头，永不磨损；</w:t>
      </w:r>
    </w:p>
    <w:p w14:paraId="03A48BD4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具有进水和出水通道，可以持续循环灌流；</w:t>
      </w:r>
    </w:p>
    <w:p w14:paraId="3CAD17C2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直管内腔镜使医生更便于控制内窥镜的方向；</w:t>
      </w:r>
    </w:p>
    <w:p w14:paraId="783B6F90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适用于宫腹联合手术；</w:t>
      </w:r>
    </w:p>
    <w:p w14:paraId="3A5FB286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窥镜可承受低温等离子消毒灭菌；</w:t>
      </w:r>
    </w:p>
    <w:p w14:paraId="231277C4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内窥镜视向角：30°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</w:t>
      </w:r>
    </w:p>
    <w:p w14:paraId="11294455">
      <w:pPr>
        <w:numPr>
          <w:ilvl w:val="0"/>
          <w:numId w:val="3"/>
        </w:numPr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内窥镜规格：≤Ф3mm×302mm</w:t>
      </w:r>
    </w:p>
    <w:p w14:paraId="5F563053">
      <w:pPr>
        <w:numPr>
          <w:ilvl w:val="0"/>
          <w:numId w:val="3"/>
        </w:numPr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外鞘规格：≤16Fr×210mm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，可缩短手术时间；</w:t>
      </w:r>
    </w:p>
    <w:p w14:paraId="0B811C72">
      <w:pPr>
        <w:numPr>
          <w:ilvl w:val="0"/>
          <w:numId w:val="3"/>
        </w:numPr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内鞘规格：≤13Fr×220mm，易于插入；</w:t>
      </w:r>
    </w:p>
    <w:p w14:paraId="2EB08810">
      <w:pPr>
        <w:widowControl/>
        <w:jc w:val="left"/>
        <w:textAlignment w:val="center"/>
        <w:rPr>
          <w:rFonts w:hint="default"/>
          <w:sz w:val="28"/>
          <w:szCs w:val="28"/>
          <w:rtl w:val="0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12. 需适配原有宫腔镜系统（品牌：沈大，型号：XG-5 ZG-2）</w:t>
      </w:r>
    </w:p>
    <w:sectPr>
      <w:headerReference r:id="rId3" w:type="default"/>
      <w:footerReference r:id="rId4" w:type="default"/>
      <w:pgSz w:w="11906" w:h="16838"/>
      <w:pgMar w:top="720" w:right="850" w:bottom="720" w:left="850" w:header="0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1048D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67FAB5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67FAB5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CB5D7">
    <w:pPr>
      <w:pStyle w:val="10"/>
      <w:bidi w:val="0"/>
    </w:pPr>
  </w:p>
  <w:p w14:paraId="2B9C01FB">
    <w:pPr>
      <w:pStyle w:val="10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E9DA53"/>
    <w:multiLevelType w:val="singleLevel"/>
    <w:tmpl w:val="CDE9DA5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4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5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hZTdiMDY4YmIwMTJhMDRjN2ZhN2IxNjRlN2E4Y2IifQ=="/>
  </w:docVars>
  <w:rsids>
    <w:rsidRoot w:val="224950AE"/>
    <w:rsid w:val="00083D08"/>
    <w:rsid w:val="00436CC0"/>
    <w:rsid w:val="00AE46C1"/>
    <w:rsid w:val="00F23663"/>
    <w:rsid w:val="0264611C"/>
    <w:rsid w:val="044540D2"/>
    <w:rsid w:val="04A623B2"/>
    <w:rsid w:val="05720BF6"/>
    <w:rsid w:val="06062C89"/>
    <w:rsid w:val="062720AA"/>
    <w:rsid w:val="06710A92"/>
    <w:rsid w:val="067233A7"/>
    <w:rsid w:val="072B4E54"/>
    <w:rsid w:val="07D06A0C"/>
    <w:rsid w:val="0A676848"/>
    <w:rsid w:val="0D6818CE"/>
    <w:rsid w:val="0D812937"/>
    <w:rsid w:val="0DF278CE"/>
    <w:rsid w:val="0E12490C"/>
    <w:rsid w:val="0EAB045C"/>
    <w:rsid w:val="10234B61"/>
    <w:rsid w:val="11E82337"/>
    <w:rsid w:val="13267712"/>
    <w:rsid w:val="13A936B7"/>
    <w:rsid w:val="14DD3445"/>
    <w:rsid w:val="1576127C"/>
    <w:rsid w:val="17C07DBD"/>
    <w:rsid w:val="17E7423B"/>
    <w:rsid w:val="17ED5AA2"/>
    <w:rsid w:val="18FA6024"/>
    <w:rsid w:val="190F49FC"/>
    <w:rsid w:val="19161889"/>
    <w:rsid w:val="1B4B7A22"/>
    <w:rsid w:val="1B910597"/>
    <w:rsid w:val="1CE85224"/>
    <w:rsid w:val="1D1722B1"/>
    <w:rsid w:val="1D50332A"/>
    <w:rsid w:val="1E7B0701"/>
    <w:rsid w:val="1F015FC2"/>
    <w:rsid w:val="1F1D6E3B"/>
    <w:rsid w:val="212A6ADA"/>
    <w:rsid w:val="215D20F7"/>
    <w:rsid w:val="21DA3042"/>
    <w:rsid w:val="22282CF3"/>
    <w:rsid w:val="224950AE"/>
    <w:rsid w:val="24A00D71"/>
    <w:rsid w:val="24FB212D"/>
    <w:rsid w:val="25ED47B3"/>
    <w:rsid w:val="26D8273E"/>
    <w:rsid w:val="2709334C"/>
    <w:rsid w:val="280420EF"/>
    <w:rsid w:val="2B255AEE"/>
    <w:rsid w:val="2BCC11F8"/>
    <w:rsid w:val="2D257878"/>
    <w:rsid w:val="2FCB303A"/>
    <w:rsid w:val="30082809"/>
    <w:rsid w:val="302A31AC"/>
    <w:rsid w:val="319A7E85"/>
    <w:rsid w:val="33BF66E2"/>
    <w:rsid w:val="341D7F25"/>
    <w:rsid w:val="34F352BA"/>
    <w:rsid w:val="37526F2B"/>
    <w:rsid w:val="3780196E"/>
    <w:rsid w:val="3945168C"/>
    <w:rsid w:val="39CF5A21"/>
    <w:rsid w:val="3B2D25D1"/>
    <w:rsid w:val="3D861AF0"/>
    <w:rsid w:val="3E7F33BB"/>
    <w:rsid w:val="3EED01A1"/>
    <w:rsid w:val="3F501B73"/>
    <w:rsid w:val="41E42EAD"/>
    <w:rsid w:val="42995688"/>
    <w:rsid w:val="44346735"/>
    <w:rsid w:val="44595AB1"/>
    <w:rsid w:val="448B5379"/>
    <w:rsid w:val="45337185"/>
    <w:rsid w:val="474B073A"/>
    <w:rsid w:val="48816CAD"/>
    <w:rsid w:val="4A027E2A"/>
    <w:rsid w:val="4A076B95"/>
    <w:rsid w:val="4A302AFA"/>
    <w:rsid w:val="4BC250E2"/>
    <w:rsid w:val="4C6B1964"/>
    <w:rsid w:val="4CD468B9"/>
    <w:rsid w:val="4CED5BF4"/>
    <w:rsid w:val="4D21479E"/>
    <w:rsid w:val="4D8A1F33"/>
    <w:rsid w:val="4DCD0FF6"/>
    <w:rsid w:val="4FEF54E0"/>
    <w:rsid w:val="50C62D75"/>
    <w:rsid w:val="515502AB"/>
    <w:rsid w:val="51634CBF"/>
    <w:rsid w:val="519B7599"/>
    <w:rsid w:val="51DB7902"/>
    <w:rsid w:val="51F30A22"/>
    <w:rsid w:val="5372623C"/>
    <w:rsid w:val="545E206C"/>
    <w:rsid w:val="57D32355"/>
    <w:rsid w:val="58210931"/>
    <w:rsid w:val="589B7282"/>
    <w:rsid w:val="58F569D7"/>
    <w:rsid w:val="5B4827C8"/>
    <w:rsid w:val="5BA27DF4"/>
    <w:rsid w:val="5DCE488A"/>
    <w:rsid w:val="5DD30077"/>
    <w:rsid w:val="5E1F0659"/>
    <w:rsid w:val="5EFB5FD4"/>
    <w:rsid w:val="6032296F"/>
    <w:rsid w:val="603574B1"/>
    <w:rsid w:val="61B73C28"/>
    <w:rsid w:val="6528225D"/>
    <w:rsid w:val="66AF5BE6"/>
    <w:rsid w:val="68C549EB"/>
    <w:rsid w:val="6B2A4DF1"/>
    <w:rsid w:val="6B6508C9"/>
    <w:rsid w:val="6BF911EA"/>
    <w:rsid w:val="6C7F1218"/>
    <w:rsid w:val="6FB04BBB"/>
    <w:rsid w:val="7011310F"/>
    <w:rsid w:val="71363A91"/>
    <w:rsid w:val="728924C0"/>
    <w:rsid w:val="73542AF0"/>
    <w:rsid w:val="74B8427F"/>
    <w:rsid w:val="75964E43"/>
    <w:rsid w:val="7861348A"/>
    <w:rsid w:val="791816C7"/>
    <w:rsid w:val="79490310"/>
    <w:rsid w:val="79EF706B"/>
    <w:rsid w:val="7B030F51"/>
    <w:rsid w:val="7B866F34"/>
    <w:rsid w:val="7BAE0860"/>
    <w:rsid w:val="7BBD6965"/>
    <w:rsid w:val="7C417413"/>
    <w:rsid w:val="7D43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4">
    <w:name w:val="heading 2"/>
    <w:basedOn w:val="5"/>
    <w:next w:val="1"/>
    <w:autoRedefine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szCs w:val="32"/>
    </w:rPr>
  </w:style>
  <w:style w:type="paragraph" w:styleId="5">
    <w:name w:val="heading 3"/>
    <w:basedOn w:val="1"/>
    <w:next w:val="1"/>
    <w:autoRedefine/>
    <w:unhideWhenUsed/>
    <w:qFormat/>
    <w:uiPriority w:val="9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styleId="6">
    <w:name w:val="annotation text"/>
    <w:basedOn w:val="1"/>
    <w:unhideWhenUsed/>
    <w:qFormat/>
    <w:uiPriority w:val="99"/>
    <w:pPr>
      <w:jc w:val="left"/>
    </w:pPr>
    <w:rPr>
      <w:rFonts w:ascii="Times New Roman" w:hAnsi="Times New Roman"/>
      <w:kern w:val="0"/>
      <w:sz w:val="20"/>
    </w:rPr>
  </w:style>
  <w:style w:type="paragraph" w:styleId="7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8">
    <w:name w:val="Body Text Indent"/>
    <w:basedOn w:val="1"/>
    <w:next w:val="9"/>
    <w:unhideWhenUsed/>
    <w:qFormat/>
    <w:uiPriority w:val="99"/>
    <w:pPr>
      <w:spacing w:after="120"/>
      <w:ind w:left="420" w:leftChars="200"/>
    </w:pPr>
  </w:style>
  <w:style w:type="paragraph" w:styleId="9">
    <w:name w:val="Body Text First Indent 2"/>
    <w:basedOn w:val="8"/>
    <w:autoRedefine/>
    <w:qFormat/>
    <w:uiPriority w:val="0"/>
    <w:pPr>
      <w:spacing w:after="120"/>
      <w:ind w:left="420" w:leftChars="200" w:firstLine="420" w:firstLineChars="200"/>
    </w:pPr>
  </w:style>
  <w:style w:type="paragraph" w:styleId="10">
    <w:name w:val="footer"/>
    <w:basedOn w:val="1"/>
    <w:link w:val="2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3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5">
    <w:name w:val="Table Grid"/>
    <w:basedOn w:val="1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autoRedefine/>
    <w:qFormat/>
    <w:uiPriority w:val="0"/>
    <w:rPr>
      <w:b/>
    </w:rPr>
  </w:style>
  <w:style w:type="character" w:styleId="18">
    <w:name w:val="Emphasis"/>
    <w:basedOn w:val="16"/>
    <w:qFormat/>
    <w:uiPriority w:val="0"/>
    <w:rPr>
      <w:i/>
    </w:rPr>
  </w:style>
  <w:style w:type="paragraph" w:customStyle="1" w:styleId="19">
    <w:name w:val="首行缩进"/>
    <w:basedOn w:val="1"/>
    <w:qFormat/>
    <w:uiPriority w:val="0"/>
    <w:pPr>
      <w:ind w:firstLine="480" w:firstLineChars="200"/>
    </w:pPr>
  </w:style>
  <w:style w:type="paragraph" w:customStyle="1" w:styleId="20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21">
    <w:name w:val="List Paragraph"/>
    <w:basedOn w:val="1"/>
    <w:autoRedefine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22">
    <w:name w:val="apple-style-span"/>
    <w:basedOn w:val="16"/>
    <w:autoRedefine/>
    <w:qFormat/>
    <w:uiPriority w:val="0"/>
  </w:style>
  <w:style w:type="character" w:customStyle="1" w:styleId="23">
    <w:name w:val="页脚 字符"/>
    <w:basedOn w:val="16"/>
    <w:link w:val="10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4">
    <w:name w:val="NormalCharacter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UserStyle_0"/>
    <w:basedOn w:val="1"/>
    <w:autoRedefine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26">
    <w:name w:val="NormalIndent"/>
    <w:basedOn w:val="1"/>
    <w:autoRedefine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27">
    <w:name w:val="正文 A"/>
    <w:autoRedefine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8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29">
    <w:name w:val="List Paragraph1"/>
    <w:basedOn w:val="1"/>
    <w:autoRedefine/>
    <w:qFormat/>
    <w:uiPriority w:val="0"/>
    <w:pPr>
      <w:ind w:firstLine="420" w:firstLineChars="200"/>
    </w:pPr>
  </w:style>
  <w:style w:type="paragraph" w:customStyle="1" w:styleId="3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31">
    <w:name w:val="paragraph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2">
    <w:name w:val="normaltextrun"/>
    <w:basedOn w:val="16"/>
    <w:autoRedefine/>
    <w:qFormat/>
    <w:uiPriority w:val="0"/>
  </w:style>
  <w:style w:type="character" w:customStyle="1" w:styleId="33">
    <w:name w:val="eop"/>
    <w:basedOn w:val="16"/>
    <w:autoRedefine/>
    <w:qFormat/>
    <w:uiPriority w:val="0"/>
  </w:style>
  <w:style w:type="character" w:customStyle="1" w:styleId="34">
    <w:name w:val="font31"/>
    <w:basedOn w:val="16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paragraph" w:styleId="35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6">
    <w:name w:val="font41"/>
    <w:basedOn w:val="1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7">
    <w:name w:val="font01"/>
    <w:basedOn w:val="16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8">
    <w:name w:val="fontstyle11"/>
    <w:basedOn w:val="16"/>
    <w:qFormat/>
    <w:uiPriority w:val="0"/>
    <w:rPr>
      <w:rFonts w:hint="default" w:ascii="仿宋" w:hAnsi="仿宋"/>
      <w:color w:val="000000"/>
      <w:sz w:val="30"/>
      <w:szCs w:val="30"/>
    </w:rPr>
  </w:style>
  <w:style w:type="paragraph" w:customStyle="1" w:styleId="39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40">
    <w:name w:val="正文缩进2格"/>
    <w:basedOn w:val="41"/>
    <w:qFormat/>
    <w:uiPriority w:val="0"/>
    <w:pPr>
      <w:spacing w:after="120" w:line="600" w:lineRule="exact"/>
      <w:ind w:firstLine="639" w:firstLineChars="206"/>
    </w:pPr>
    <w:rPr>
      <w:rFonts w:ascii="仿宋_GB2312" w:hAnsi="宋体" w:eastAsia="仿宋_GB2312"/>
      <w:sz w:val="31"/>
      <w:szCs w:val="28"/>
    </w:rPr>
  </w:style>
  <w:style w:type="paragraph" w:customStyle="1" w:styleId="41">
    <w:name w:val="正文1"/>
    <w:basedOn w:val="1"/>
    <w:qFormat/>
    <w:uiPriority w:val="0"/>
    <w:pPr>
      <w:spacing w:before="60" w:after="60" w:line="360" w:lineRule="auto"/>
      <w:outlineLvl w:val="6"/>
    </w:pPr>
    <w:rPr>
      <w:rFonts w:ascii="Times New Roman" w:hAnsi="Times New Roman" w:eastAsia="宋体" w:cs="Times New Roman"/>
      <w:sz w:val="24"/>
      <w:szCs w:val="24"/>
    </w:rPr>
  </w:style>
  <w:style w:type="table" w:customStyle="1" w:styleId="42">
    <w:name w:val="网格型1"/>
    <w:basedOn w:val="14"/>
    <w:qFormat/>
    <w:uiPriority w:val="59"/>
    <w:rPr>
      <w:rFonts w:ascii="Calibri" w:hAnsi="Calibri" w:eastAsia="Times New Roman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3">
    <w:name w:val="Plain Text1"/>
    <w:basedOn w:val="1"/>
    <w:qFormat/>
    <w:uiPriority w:val="0"/>
    <w:rPr>
      <w:rFonts w:ascii="宋体" w:hAnsi="Courier New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1495</Words>
  <Characters>1653</Characters>
  <Lines>10</Lines>
  <Paragraphs>2</Paragraphs>
  <TotalTime>7</TotalTime>
  <ScaleCrop>false</ScaleCrop>
  <LinksUpToDate>false</LinksUpToDate>
  <CharactersWithSpaces>1702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木江水</cp:lastModifiedBy>
  <cp:lastPrinted>2025-02-11T08:36:52Z</cp:lastPrinted>
  <dcterms:modified xsi:type="dcterms:W3CDTF">2025-02-11T08:43:11Z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4AC06BCA9B924D0AA08A28B43A358F85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