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设备名称：超微量紫外可见分光光度计</w:t>
      </w:r>
      <w:bookmarkStart w:id="0" w:name="_GoBack"/>
      <w:bookmarkEnd w:id="0"/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5037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3CEB1D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  <w:t>进样量0.3～2μl，测量时间≤5s，波长连续波长，波长准确性±1 nm，</w:t>
      </w:r>
    </w:p>
    <w:p w14:paraId="0B7764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  <w:t>光谱分辨率≤1.8nm，吸收光精确性0.002吸光值</w:t>
      </w:r>
    </w:p>
    <w:p w14:paraId="34CD54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  <w:t>吸收光准确性±2％，吸光值范围0.02—300</w:t>
      </w:r>
    </w:p>
    <w:p w14:paraId="149BC5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  <w:t>无其他额外耗材</w:t>
      </w:r>
    </w:p>
    <w:p w14:paraId="279665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  <w:t>5.不需要比色皿，用移液枪直接将样品滴加到检测平台上，测量时样品自动形成液柱，检测完成后只需用干净的吸水纸将样品从检测平台上擦拭干净即可</w:t>
      </w:r>
    </w:p>
    <w:p w14:paraId="370DE8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  <w:t>6.采用高精准电机控制光程，实现0.02~1.0 mm光程自动切换，同时应对高浓度和低浓度样品检测需求，无需额外稀释或浓缩，检测上限能够达到常规紫外可见分光光度计的500倍。</w:t>
      </w:r>
    </w:p>
    <w:p w14:paraId="46018607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  <w:t>7.氙气闪光灯为灯源，寿命长,性能稳定，不需要预热，可随时检测，显示吸光度值的同时，程序直接给出浓度值（核酸、蛋白和荧光染料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）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026485"/>
    <w:rsid w:val="062C1325"/>
    <w:rsid w:val="073A22F8"/>
    <w:rsid w:val="07B81B6D"/>
    <w:rsid w:val="07E60B27"/>
    <w:rsid w:val="07EE3CFB"/>
    <w:rsid w:val="07F14F50"/>
    <w:rsid w:val="0822382B"/>
    <w:rsid w:val="09151F1E"/>
    <w:rsid w:val="0BCB720C"/>
    <w:rsid w:val="0BFE313E"/>
    <w:rsid w:val="0E463ABF"/>
    <w:rsid w:val="0EEF6D6E"/>
    <w:rsid w:val="10CF5B6E"/>
    <w:rsid w:val="11830882"/>
    <w:rsid w:val="11D17ED8"/>
    <w:rsid w:val="122E5DFF"/>
    <w:rsid w:val="12597AE2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658332D"/>
    <w:rsid w:val="198E16E5"/>
    <w:rsid w:val="1A295685"/>
    <w:rsid w:val="1A935399"/>
    <w:rsid w:val="1AFD55F7"/>
    <w:rsid w:val="1C6A58C9"/>
    <w:rsid w:val="1D8316F5"/>
    <w:rsid w:val="1E944C8E"/>
    <w:rsid w:val="1F1D7927"/>
    <w:rsid w:val="203C5455"/>
    <w:rsid w:val="20503FE2"/>
    <w:rsid w:val="21AA129F"/>
    <w:rsid w:val="257F78DA"/>
    <w:rsid w:val="26C01E86"/>
    <w:rsid w:val="2A8C0727"/>
    <w:rsid w:val="2B316BDF"/>
    <w:rsid w:val="2C2B5431"/>
    <w:rsid w:val="2C441138"/>
    <w:rsid w:val="2C9D0835"/>
    <w:rsid w:val="2CB52F4D"/>
    <w:rsid w:val="2D446048"/>
    <w:rsid w:val="2E2319FE"/>
    <w:rsid w:val="2E6B420B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F289E"/>
    <w:rsid w:val="3A777A93"/>
    <w:rsid w:val="3ACD3F0C"/>
    <w:rsid w:val="3BA40065"/>
    <w:rsid w:val="3C5E6167"/>
    <w:rsid w:val="3E1F291C"/>
    <w:rsid w:val="3E5327FA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8CA7C39"/>
    <w:rsid w:val="49DF7DA8"/>
    <w:rsid w:val="4AE478DC"/>
    <w:rsid w:val="4BAC736E"/>
    <w:rsid w:val="4D797130"/>
    <w:rsid w:val="4DC55179"/>
    <w:rsid w:val="4F6168FA"/>
    <w:rsid w:val="503206B3"/>
    <w:rsid w:val="507C07EB"/>
    <w:rsid w:val="51984BC8"/>
    <w:rsid w:val="523B0FB2"/>
    <w:rsid w:val="528C1291"/>
    <w:rsid w:val="52AC28C2"/>
    <w:rsid w:val="54E36DB4"/>
    <w:rsid w:val="566248C5"/>
    <w:rsid w:val="56A95510"/>
    <w:rsid w:val="57837F9B"/>
    <w:rsid w:val="58913E19"/>
    <w:rsid w:val="58AA2E8C"/>
    <w:rsid w:val="58FC1D80"/>
    <w:rsid w:val="5A276988"/>
    <w:rsid w:val="5A652BEC"/>
    <w:rsid w:val="5AC86680"/>
    <w:rsid w:val="5B26349D"/>
    <w:rsid w:val="5B9B684D"/>
    <w:rsid w:val="5BE22353"/>
    <w:rsid w:val="5C8F5E7A"/>
    <w:rsid w:val="5CBF3F71"/>
    <w:rsid w:val="5D235B2D"/>
    <w:rsid w:val="5D612426"/>
    <w:rsid w:val="5DEA1D56"/>
    <w:rsid w:val="5E031E3F"/>
    <w:rsid w:val="5E3C0093"/>
    <w:rsid w:val="5E426F90"/>
    <w:rsid w:val="5EBA113D"/>
    <w:rsid w:val="5EED0FE7"/>
    <w:rsid w:val="60AF592A"/>
    <w:rsid w:val="612B420C"/>
    <w:rsid w:val="61AD3BB7"/>
    <w:rsid w:val="62473119"/>
    <w:rsid w:val="669F62C6"/>
    <w:rsid w:val="67E1286C"/>
    <w:rsid w:val="6A3F27B5"/>
    <w:rsid w:val="6AAB0F10"/>
    <w:rsid w:val="6B1E5923"/>
    <w:rsid w:val="6C5B6498"/>
    <w:rsid w:val="6D374CDD"/>
    <w:rsid w:val="6E6C2921"/>
    <w:rsid w:val="6E893313"/>
    <w:rsid w:val="6F1951F7"/>
    <w:rsid w:val="70726943"/>
    <w:rsid w:val="73A1489D"/>
    <w:rsid w:val="73DE2356"/>
    <w:rsid w:val="74887379"/>
    <w:rsid w:val="74DD616A"/>
    <w:rsid w:val="75B01B84"/>
    <w:rsid w:val="75EF084A"/>
    <w:rsid w:val="769B008A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368</Characters>
  <Lines>18</Lines>
  <Paragraphs>5</Paragraphs>
  <TotalTime>0</TotalTime>
  <ScaleCrop>false</ScaleCrop>
  <LinksUpToDate>false</LinksUpToDate>
  <CharactersWithSpaces>379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2025-03-24T09:32:48Z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eyJoZGlkIjoiMzVlY2ZhYTAyZGE3MDQ5ZjZjYmRhNGMxZjQwMGIyMjgiLCJ1c2VySWQiOiI5NjA4MjU2MTMifQ==</vt:lpwstr>
  </property>
</Properties>
</file>