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80788">
      <w:pPr>
        <w:widowControl/>
        <w:jc w:val="left"/>
        <w:textAlignment w:val="center"/>
        <w:rPr>
          <w:rFonts w:hint="eastAsia" w:ascii="宋体" w:hAnsi="宋体" w:cs="宋体" w:eastAsiaTheme="minorEastAsia"/>
          <w:b/>
          <w:bCs/>
          <w:color w:val="000000"/>
          <w:kern w:val="0"/>
          <w:sz w:val="24"/>
          <w:szCs w:val="24"/>
          <w:lang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设备名称：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eastAsia="zh-CN" w:bidi="ar"/>
        </w:rPr>
        <w:t>全高清医用内窥镜摄像系统</w:t>
      </w:r>
    </w:p>
    <w:p w14:paraId="3AFCC006">
      <w:pPr>
        <w:widowControl/>
        <w:jc w:val="center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p w14:paraId="06CF2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right="0" w:rightChars="0"/>
        <w:jc w:val="both"/>
        <w:textAlignment w:val="auto"/>
        <w:outlineLvl w:val="9"/>
        <w:rPr>
          <w:rFonts w:hint="default" w:ascii="宋体" w:hAnsi="宋体" w:eastAsia="宋体" w:cs="宋体"/>
          <w:b/>
          <w:color w:val="000000"/>
          <w:sz w:val="24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24"/>
          <w:lang w:val="en-US" w:eastAsia="zh-CN"/>
        </w:rPr>
        <w:t>主要参数及配置</w:t>
      </w:r>
    </w:p>
    <w:p w14:paraId="69A05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一、三晶片高清摄像机</w:t>
      </w:r>
    </w:p>
    <w:p w14:paraId="52D00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摄像头具有≥</w:t>
      </w:r>
      <w:r>
        <w:rPr>
          <w:rFonts w:hint="default" w:ascii="Calibri" w:hAnsi="Calibri" w:eastAsia="宋体" w:cs="宋体"/>
          <w:color w:val="000000"/>
          <w:sz w:val="28"/>
          <w:szCs w:val="28"/>
        </w:rPr>
        <w:t>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组</w:t>
      </w:r>
      <w:r>
        <w:rPr>
          <w:rFonts w:hint="default" w:ascii="Calibri" w:hAnsi="Calibri" w:eastAsia="宋体" w:cs="宋体"/>
          <w:color w:val="000000"/>
          <w:sz w:val="28"/>
          <w:szCs w:val="28"/>
        </w:rPr>
        <w:t>1/3</w:t>
      </w:r>
      <w:r>
        <w:rPr>
          <w:rFonts w:hint="default" w:ascii="Calibri" w:hAnsi="Calibri" w:eastAsia="宋体" w:cs="宋体"/>
          <w:color w:val="000000"/>
          <w:sz w:val="28"/>
          <w:szCs w:val="28"/>
          <w:lang w:val="en-US" w:eastAsia="zh-CN"/>
        </w:rPr>
        <w:t>CMOS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传感器，每组≥</w:t>
      </w:r>
      <w:r>
        <w:rPr>
          <w:rFonts w:hint="default" w:ascii="Calibri" w:hAnsi="Calibri" w:eastAsia="宋体" w:cs="宋体"/>
          <w:color w:val="000000"/>
          <w:sz w:val="28"/>
          <w:szCs w:val="28"/>
        </w:rPr>
        <w:t>1080P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7949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2、有效像素：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/>
          <w:sz w:val="28"/>
          <w:szCs w:val="28"/>
        </w:rPr>
        <w:t>1920（水平）×1080（垂直）</w:t>
      </w:r>
    </w:p>
    <w:p w14:paraId="51CC5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3、扫描标准：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/>
          <w:sz w:val="28"/>
          <w:szCs w:val="28"/>
        </w:rPr>
        <w:t xml:space="preserve">1125线                   </w:t>
      </w:r>
    </w:p>
    <w:p w14:paraId="7FB97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4、视频输出清晰度：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/>
          <w:sz w:val="28"/>
          <w:szCs w:val="28"/>
        </w:rPr>
        <w:t xml:space="preserve">1080P         </w:t>
      </w:r>
    </w:p>
    <w:p w14:paraId="01E8A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5、支持U盘存储1080P录像和图片</w:t>
      </w:r>
    </w:p>
    <w:p w14:paraId="72333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6、网络直播功能</w:t>
      </w:r>
    </w:p>
    <w:p w14:paraId="5F0DC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7、支持IPAD实时观看视频</w:t>
      </w:r>
    </w:p>
    <w:p w14:paraId="4DDD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8、图像冻结（FREEZE）</w:t>
      </w:r>
    </w:p>
    <w:p w14:paraId="05E6B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9、电子放大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/>
          <w:sz w:val="28"/>
          <w:szCs w:val="28"/>
        </w:rPr>
        <w:t>2.5倍（ZOOM）</w:t>
      </w:r>
    </w:p>
    <w:p w14:paraId="337A8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10、图像翻转和镜像</w:t>
      </w:r>
    </w:p>
    <w:p w14:paraId="1473C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11、附带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/>
          <w:sz w:val="28"/>
          <w:szCs w:val="28"/>
        </w:rPr>
        <w:t>7寸屏显示</w:t>
      </w:r>
    </w:p>
    <w:p w14:paraId="5E094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12、摄像头具有白平衡、放大、亮度调节四种遥控控制功能</w:t>
      </w:r>
    </w:p>
    <w:p w14:paraId="5CFBC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13、摄像头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</w:rPr>
        <w:t>IPX8防水等级</w:t>
      </w:r>
    </w:p>
    <w:p w14:paraId="430A2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14、输出比例：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</w:rPr>
        <w:t>16:9</w:t>
      </w:r>
    </w:p>
    <w:p w14:paraId="74B5C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15、血管增强功能</w:t>
      </w:r>
    </w:p>
    <w:p w14:paraId="44668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16、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医用摄像系统分辨力：≥114LP/mm</w:t>
      </w:r>
    </w:p>
    <w:p w14:paraId="367F4A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二、冷光源</w:t>
      </w:r>
    </w:p>
    <w:p w14:paraId="46A3D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华文细黑" w:hAnsi="华文细黑" w:eastAsia="华文细黑"/>
          <w:sz w:val="28"/>
          <w:szCs w:val="28"/>
        </w:rPr>
      </w:pPr>
      <w:r>
        <w:rPr>
          <w:rFonts w:hint="eastAsia"/>
          <w:sz w:val="28"/>
          <w:szCs w:val="28"/>
        </w:rPr>
        <w:t>1、照度≥1000000Lux</w:t>
      </w:r>
    </w:p>
    <w:p w14:paraId="656D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2、色温≥5600K</w:t>
      </w:r>
    </w:p>
    <w:p w14:paraId="4A032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3、LED发光模组寿命≥40000H</w:t>
      </w:r>
    </w:p>
    <w:p w14:paraId="7E2B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4、具有触摸屏控制按钮，亮度可调</w:t>
      </w:r>
    </w:p>
    <w:p w14:paraId="6C56F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5、具有亮度记忆，及归零功能（处于待机状态）</w:t>
      </w:r>
    </w:p>
    <w:p w14:paraId="46BFA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三、高清监视器</w:t>
      </w:r>
    </w:p>
    <w:p w14:paraId="2A960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1、尺寸：≥26寸</w:t>
      </w:r>
    </w:p>
    <w:p w14:paraId="758ED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2、分辨率：1920×1080</w:t>
      </w:r>
    </w:p>
    <w:p w14:paraId="4E20F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3、对比度：≥1400：1</w:t>
      </w:r>
    </w:p>
    <w:p w14:paraId="4B1DE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四、图文信息管理系统</w:t>
      </w:r>
    </w:p>
    <w:p w14:paraId="7BF6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/>
          <w:sz w:val="28"/>
          <w:szCs w:val="28"/>
        </w:rPr>
        <w:t>全高清（1080P）数字化图像采集，图像清晰、色彩逼真，支持录像和回放；</w:t>
      </w:r>
    </w:p>
    <w:p w14:paraId="71F2A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/>
          <w:sz w:val="28"/>
          <w:szCs w:val="28"/>
        </w:rPr>
        <w:t>视频采集分辨率为1920×1080，采用先进的Mpeg4编码格式进行视频压缩；</w:t>
      </w:r>
    </w:p>
    <w:p w14:paraId="51A50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3、</w:t>
      </w:r>
      <w:r>
        <w:rPr>
          <w:rFonts w:hint="eastAsia" w:ascii="宋体" w:hAnsi="宋体"/>
          <w:sz w:val="28"/>
          <w:szCs w:val="28"/>
        </w:rPr>
        <w:t>可采集超过</w:t>
      </w:r>
      <w:r>
        <w:rPr>
          <w:rFonts w:hint="eastAsia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</w:rPr>
        <w:t>200万幅高清静态图片或连续录像</w:t>
      </w:r>
      <w:r>
        <w:rPr>
          <w:rFonts w:hint="eastAsia"/>
          <w:sz w:val="28"/>
          <w:szCs w:val="28"/>
        </w:rPr>
        <w:t>≥</w:t>
      </w:r>
      <w:r>
        <w:rPr>
          <w:rFonts w:hint="eastAsia" w:ascii="宋体" w:hAnsi="宋体"/>
          <w:sz w:val="28"/>
          <w:szCs w:val="28"/>
        </w:rPr>
        <w:t>200小时以上；</w:t>
      </w:r>
    </w:p>
    <w:p w14:paraId="31A10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4、</w:t>
      </w:r>
      <w:r>
        <w:rPr>
          <w:rFonts w:hint="eastAsia" w:ascii="宋体" w:hAnsi="宋体"/>
          <w:sz w:val="28"/>
          <w:szCs w:val="28"/>
        </w:rPr>
        <w:t>视频输入端口：DVI或HDMI；</w:t>
      </w:r>
    </w:p>
    <w:p w14:paraId="2A746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5、</w:t>
      </w:r>
      <w:r>
        <w:rPr>
          <w:rFonts w:hint="eastAsia" w:ascii="宋体" w:hAnsi="宋体"/>
          <w:sz w:val="28"/>
          <w:szCs w:val="28"/>
        </w:rPr>
        <w:t>图像采集方便快捷，可使用脚踏开关、键盘、鼠标采集图像，一个脚踏开关即可控制动态和静态图像采集；</w:t>
      </w:r>
    </w:p>
    <w:p w14:paraId="69BD1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6、</w:t>
      </w:r>
      <w:r>
        <w:rPr>
          <w:rFonts w:hint="eastAsia" w:ascii="宋体" w:hAnsi="宋体"/>
          <w:sz w:val="28"/>
          <w:szCs w:val="28"/>
        </w:rPr>
        <w:t>可对采集静态图片或动态录像加时间戳功能，便于记录图片和录像采集时间；</w:t>
      </w:r>
    </w:p>
    <w:p w14:paraId="27C96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7、</w:t>
      </w:r>
      <w:r>
        <w:rPr>
          <w:rFonts w:hint="eastAsia" w:ascii="宋体" w:hAnsi="宋体"/>
          <w:sz w:val="28"/>
          <w:szCs w:val="28"/>
        </w:rPr>
        <w:t>视频回放时也可进行图片采集；</w:t>
      </w:r>
    </w:p>
    <w:p w14:paraId="2008C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8、</w:t>
      </w:r>
      <w:r>
        <w:rPr>
          <w:rFonts w:hint="eastAsia" w:ascii="宋体" w:hAnsi="宋体"/>
          <w:sz w:val="28"/>
          <w:szCs w:val="28"/>
        </w:rPr>
        <w:t>可自定义设置图像采集范围，并可设置圆形裁剪范围；</w:t>
      </w:r>
    </w:p>
    <w:p w14:paraId="2CA72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9、</w:t>
      </w:r>
      <w:r>
        <w:rPr>
          <w:rFonts w:hint="eastAsia" w:ascii="宋体" w:hAnsi="宋体"/>
          <w:sz w:val="28"/>
          <w:szCs w:val="28"/>
        </w:rPr>
        <w:t>可对图像进行图形标注、文字标注、部位标注、病理描述、示意图标注、测量等功能处理，放大镜功能可局部放大图像，便于观察诊断；</w:t>
      </w:r>
    </w:p>
    <w:p w14:paraId="0682E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10、</w:t>
      </w:r>
      <w:r>
        <w:rPr>
          <w:rFonts w:hint="eastAsia" w:ascii="宋体" w:hAnsi="宋体"/>
          <w:sz w:val="28"/>
          <w:szCs w:val="28"/>
        </w:rPr>
        <w:t>图像四画面观察模式，可方便医生观察和比较；</w:t>
      </w:r>
    </w:p>
    <w:p w14:paraId="18516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11、</w:t>
      </w:r>
      <w:r>
        <w:rPr>
          <w:rFonts w:hint="eastAsia" w:ascii="宋体" w:hAnsi="宋体"/>
          <w:sz w:val="28"/>
          <w:szCs w:val="28"/>
        </w:rPr>
        <w:t>可将单个病例保存为BMP图片格式，也可以导出采集的图像到U盘等设备；</w:t>
      </w:r>
    </w:p>
    <w:p w14:paraId="57F75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12、</w:t>
      </w:r>
      <w:r>
        <w:rPr>
          <w:rFonts w:hint="eastAsia" w:ascii="宋体" w:hAnsi="宋体"/>
          <w:sz w:val="28"/>
          <w:szCs w:val="28"/>
        </w:rPr>
        <w:t>拥有大容量专家诊断词库和诊断模板，可快速生成诊断报告；</w:t>
      </w:r>
    </w:p>
    <w:p w14:paraId="75C75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13、</w:t>
      </w:r>
      <w:r>
        <w:rPr>
          <w:rFonts w:hint="eastAsia" w:ascii="宋体" w:hAnsi="宋体"/>
          <w:sz w:val="28"/>
          <w:szCs w:val="28"/>
        </w:rPr>
        <w:t>具有多种报告打印样式供选用，也可自行设计或修改报告打印样式；</w:t>
      </w:r>
    </w:p>
    <w:p w14:paraId="09DD8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14、</w:t>
      </w:r>
      <w:r>
        <w:rPr>
          <w:rFonts w:hint="eastAsia" w:ascii="宋体" w:hAnsi="宋体"/>
          <w:sz w:val="28"/>
          <w:szCs w:val="28"/>
        </w:rPr>
        <w:t>生成报告所见即所得，便于医生填写报告</w:t>
      </w:r>
    </w:p>
    <w:p w14:paraId="2276C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15、</w:t>
      </w:r>
      <w:r>
        <w:rPr>
          <w:rFonts w:hint="eastAsia" w:ascii="宋体" w:hAnsi="宋体"/>
          <w:sz w:val="28"/>
          <w:szCs w:val="28"/>
        </w:rPr>
        <w:t>病例查询简单快捷，可快速查找指定病例；</w:t>
      </w:r>
    </w:p>
    <w:p w14:paraId="1AB40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16、</w:t>
      </w:r>
      <w:r>
        <w:rPr>
          <w:rFonts w:hint="eastAsia" w:ascii="宋体" w:hAnsi="宋体"/>
          <w:sz w:val="28"/>
          <w:szCs w:val="28"/>
        </w:rPr>
        <w:t>具有收费统计，检查项目统计，科室、医生、日期工作量统计等功能，并可将信息导出到Excel或保存为BMP文件；</w:t>
      </w:r>
    </w:p>
    <w:p w14:paraId="630E8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17、</w:t>
      </w:r>
      <w:r>
        <w:rPr>
          <w:rFonts w:hint="eastAsia" w:ascii="宋体" w:hAnsi="宋体"/>
          <w:sz w:val="28"/>
          <w:szCs w:val="28"/>
        </w:rPr>
        <w:t>报告可设置自定义Logo，报告标题，报告页脚等信息；</w:t>
      </w:r>
    </w:p>
    <w:p w14:paraId="2385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18、</w:t>
      </w:r>
      <w:r>
        <w:rPr>
          <w:rFonts w:hint="eastAsia" w:ascii="宋体" w:hAnsi="宋体"/>
          <w:sz w:val="28"/>
          <w:szCs w:val="28"/>
        </w:rPr>
        <w:t>用户权限设置，可为不同的用户设置不同操作权限；</w:t>
      </w:r>
    </w:p>
    <w:p w14:paraId="13465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19、</w:t>
      </w:r>
      <w:r>
        <w:rPr>
          <w:rFonts w:hint="eastAsia" w:ascii="宋体" w:hAnsi="宋体"/>
          <w:sz w:val="28"/>
          <w:szCs w:val="28"/>
        </w:rPr>
        <w:t>数据备份功能，可将病例打包刻录成光盘；</w:t>
      </w:r>
    </w:p>
    <w:p w14:paraId="0DA69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20、</w:t>
      </w:r>
      <w:r>
        <w:rPr>
          <w:rFonts w:hint="eastAsia" w:ascii="宋体" w:hAnsi="宋体"/>
          <w:sz w:val="28"/>
          <w:szCs w:val="28"/>
        </w:rPr>
        <w:t>支持Apple iPad连接，可通过iPad操作工作站和查询病历；</w:t>
      </w:r>
    </w:p>
    <w:p w14:paraId="658A2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21、</w:t>
      </w:r>
      <w:r>
        <w:rPr>
          <w:rFonts w:hint="eastAsia" w:ascii="宋体" w:hAnsi="宋体"/>
          <w:sz w:val="28"/>
          <w:szCs w:val="28"/>
        </w:rPr>
        <w:t>支持局域网视频直播。</w:t>
      </w:r>
    </w:p>
    <w:p w14:paraId="2CA2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五、鼻内窥镜</w:t>
      </w:r>
    </w:p>
    <w:p w14:paraId="7DCD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1、管外径Φ4mm、</w:t>
      </w:r>
    </w:p>
    <w:p w14:paraId="201C3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2、工作长度L175±3%</w:t>
      </w:r>
    </w:p>
    <w:p w14:paraId="616F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3、目镜罩外径≤Φ31.75±0.1mm</w:t>
      </w:r>
    </w:p>
    <w:p w14:paraId="112ED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4、导光束插头外径≤Φ10mm</w:t>
      </w:r>
    </w:p>
    <w:p w14:paraId="58462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1、设计光学工作距 d0＝15mm</w:t>
      </w:r>
    </w:p>
    <w:p w14:paraId="3BE7E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2、设计工作视场形状:评价视场面</w:t>
      </w:r>
    </w:p>
    <w:p w14:paraId="02DDD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3、视场中心角分辨力≥3.5C/ (°)（4mm外径＞3.5C/（°），2.7mm、3mm外径＞2C/（°））</w:t>
      </w:r>
    </w:p>
    <w:p w14:paraId="28BA3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4、有效景深范围:3.5mm~18mm</w:t>
      </w:r>
    </w:p>
    <w:p w14:paraId="58733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5、在A标准照明体下的显色指数 Ra≥90</w:t>
      </w:r>
    </w:p>
    <w:p w14:paraId="56848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6、在D65标准照明体下的显色指数 Ra≥75（实测值＞90）</w:t>
      </w:r>
    </w:p>
    <w:p w14:paraId="18544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7、照明镜体光效 ILeR≥0.55（实测值＞0.9）</w:t>
      </w:r>
    </w:p>
    <w:p w14:paraId="476D4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8、综合镜体光效 SLeR≥0.65</w:t>
      </w:r>
    </w:p>
    <w:p w14:paraId="7A513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9、综合边缘光效 SLe-Z≥0.06（实测值＞0.2）</w:t>
      </w:r>
    </w:p>
    <w:p w14:paraId="6EB8C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10、有效光度率 1cd/m2/lm</w:t>
      </w:r>
    </w:p>
    <w:p w14:paraId="57457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11、单位相对畸变VU-Z 的控制量≤25%(相对差)</w:t>
      </w:r>
    </w:p>
    <w:p w14:paraId="447E2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12、</w:t>
      </w:r>
      <w:r>
        <w:rPr>
          <w:rFonts w:hint="eastAsia" w:ascii="宋体" w:hAnsi="宋体" w:eastAsia="宋体" w:cs="宋体"/>
          <w:sz w:val="28"/>
          <w:szCs w:val="28"/>
        </w:rPr>
        <w:t>视向角 0°、30°、45°、70°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可选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六</w:t>
      </w:r>
      <w:r>
        <w:rPr>
          <w:rFonts w:hint="eastAsia"/>
          <w:b/>
          <w:bCs/>
          <w:sz w:val="28"/>
          <w:szCs w:val="28"/>
        </w:rPr>
        <w:t>、台车</w:t>
      </w:r>
    </w:p>
    <w:p w14:paraId="12D9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cs="宋体"/>
          <w:b/>
          <w:bCs/>
          <w:color w:val="000000"/>
          <w:kern w:val="0"/>
          <w:sz w:val="24"/>
          <w:lang w:bidi="ar"/>
        </w:rPr>
      </w:pPr>
      <w:r>
        <w:rPr>
          <w:rFonts w:hint="eastAsia"/>
          <w:sz w:val="28"/>
          <w:szCs w:val="28"/>
        </w:rPr>
        <w:t>1、铝合金材质、五层自由装卸</w:t>
      </w:r>
    </w:p>
    <w:p w14:paraId="06236BCB">
      <w:pPr>
        <w:pStyle w:val="10"/>
        <w:rPr>
          <w:rFonts w:hint="eastAsia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C6F38">
    <w:pPr>
      <w:pStyle w:val="5"/>
      <w:pBdr>
        <w:bottom w:val="none" w:color="auto" w:sz="0" w:space="1"/>
      </w:pBdr>
    </w:pPr>
  </w:p>
  <w:p w14:paraId="60FDFFA9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F05112"/>
    <w:rsid w:val="062C1325"/>
    <w:rsid w:val="073A22F8"/>
    <w:rsid w:val="07B81B6D"/>
    <w:rsid w:val="07E60B27"/>
    <w:rsid w:val="07F14F50"/>
    <w:rsid w:val="098C3772"/>
    <w:rsid w:val="0E463ABF"/>
    <w:rsid w:val="0EAA6B5B"/>
    <w:rsid w:val="10CF5B6E"/>
    <w:rsid w:val="12E82E96"/>
    <w:rsid w:val="12FB5DA0"/>
    <w:rsid w:val="137151BF"/>
    <w:rsid w:val="1379278A"/>
    <w:rsid w:val="14D507B4"/>
    <w:rsid w:val="162F2EF2"/>
    <w:rsid w:val="1DFA6A33"/>
    <w:rsid w:val="21AA129F"/>
    <w:rsid w:val="26C01E86"/>
    <w:rsid w:val="291807B8"/>
    <w:rsid w:val="29F12A40"/>
    <w:rsid w:val="2A8C0727"/>
    <w:rsid w:val="2D446048"/>
    <w:rsid w:val="2E2319FE"/>
    <w:rsid w:val="300B62A6"/>
    <w:rsid w:val="309D6643"/>
    <w:rsid w:val="395F289E"/>
    <w:rsid w:val="3A2F4EA2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9B218E9"/>
    <w:rsid w:val="5A652BEC"/>
    <w:rsid w:val="5ACB4545"/>
    <w:rsid w:val="5B9B684D"/>
    <w:rsid w:val="5DE01F29"/>
    <w:rsid w:val="5DEA1D56"/>
    <w:rsid w:val="5E3C0093"/>
    <w:rsid w:val="5EBA113D"/>
    <w:rsid w:val="5EED0FE7"/>
    <w:rsid w:val="612B420C"/>
    <w:rsid w:val="616D7FD9"/>
    <w:rsid w:val="62265778"/>
    <w:rsid w:val="63305BF6"/>
    <w:rsid w:val="688F67CD"/>
    <w:rsid w:val="6A3F27B5"/>
    <w:rsid w:val="73A1489D"/>
    <w:rsid w:val="751B134C"/>
    <w:rsid w:val="75B01B84"/>
    <w:rsid w:val="76106289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3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首行缩进"/>
    <w:basedOn w:val="1"/>
    <w:qFormat/>
    <w:uiPriority w:val="0"/>
    <w:pPr>
      <w:ind w:firstLine="480" w:firstLineChars="200"/>
    </w:pPr>
  </w:style>
  <w:style w:type="paragraph" w:customStyle="1" w:styleId="11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2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5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620</Words>
  <Characters>843</Characters>
  <Lines>18</Lines>
  <Paragraphs>5</Paragraphs>
  <TotalTime>0</TotalTime>
  <ScaleCrop>false</ScaleCrop>
  <LinksUpToDate>false</LinksUpToDate>
  <CharactersWithSpaces>935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tang</cp:lastModifiedBy>
  <dcterms:modified xsi:type="dcterms:W3CDTF">2025-03-27T04:26:51Z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BA8A5D5F7767425AA941307398C028DE_13</vt:lpwstr>
  </property>
  <property fmtid="{D5CDD505-2E9C-101B-9397-08002B2CF9AE}" pid="4" name="KSOTemplateDocerSaveRecord">
    <vt:lpwstr>eyJoZGlkIjoiYWYwOWRmMzQ2MzQwOTRmZmYzOWIxNWU5ODZhMzE4YTkiLCJ1c2VySWQiOiI0MzI0MDg2NTAifQ==</vt:lpwstr>
  </property>
</Properties>
</file>