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C08619">
      <w:pPr>
        <w:ind w:firstLine="241" w:firstLineChars="100"/>
        <w:jc w:val="center"/>
        <w:rPr>
          <w:rFonts w:hint="default"/>
          <w:lang w:val="en-US"/>
        </w:rPr>
      </w:pPr>
      <w:r>
        <w:rPr>
          <w:rFonts w:hint="eastAsia" w:ascii="新宋体" w:hAnsi="新宋体" w:eastAsia="新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感控工作间系统</w:t>
      </w:r>
      <w:bookmarkStart w:id="0" w:name="_GoBack"/>
      <w:bookmarkEnd w:id="0"/>
      <w:r>
        <w:rPr>
          <w:rFonts w:hint="eastAsia" w:ascii="新宋体" w:hAnsi="新宋体" w:eastAsia="新宋体"/>
          <w:b/>
          <w:bCs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功能参数</w:t>
      </w:r>
    </w:p>
    <w:tbl>
      <w:tblPr>
        <w:tblStyle w:val="5"/>
        <w:tblW w:w="8851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55"/>
        <w:gridCol w:w="1380"/>
        <w:gridCol w:w="5516"/>
      </w:tblGrid>
      <w:tr w14:paraId="611C81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2D4373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使用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场景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42CD28C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功能说明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tcMar>
              <w:top w:w="10" w:type="dxa"/>
              <w:left w:w="10" w:type="dxa"/>
              <w:right w:w="10" w:type="dxa"/>
            </w:tcMar>
            <w:vAlign w:val="center"/>
          </w:tcPr>
          <w:p w14:paraId="073740C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详单</w:t>
            </w:r>
          </w:p>
        </w:tc>
      </w:tr>
      <w:tr w14:paraId="474C3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5DFA2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1.医院感染管理组织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5DC5FC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人员、管理组织和权限管理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85D78F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单元管理（新增、修改、禁用/启用、删除）</w:t>
            </w:r>
          </w:p>
        </w:tc>
      </w:tr>
      <w:tr w14:paraId="004043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F3918B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470FE51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7B9E296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院区管理（新增、修改、禁用/启用、删除)</w:t>
            </w:r>
          </w:p>
        </w:tc>
      </w:tr>
      <w:tr w14:paraId="6CF097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917A5A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67FC96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1B75D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员工管理（新增、修改、注销、审核）</w:t>
            </w:r>
          </w:p>
        </w:tc>
      </w:tr>
      <w:tr w14:paraId="5CD945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CFD18F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6C2EAF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D56489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管理员权限设置</w:t>
            </w:r>
          </w:p>
        </w:tc>
      </w:tr>
      <w:tr w14:paraId="0B5880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482C47">
            <w:pPr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工作资料/内容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管理</w:t>
            </w:r>
          </w:p>
          <w:p w14:paraId="0CEC44BC">
            <w:pPr>
              <w:widowControl/>
              <w:numPr>
                <w:ilvl w:val="0"/>
                <w:numId w:val="0"/>
              </w:numPr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7"/>
                <w:rFonts w:hint="default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（查找感控相关指南、文献等内容库及学习与交流的平台）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DBAE6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资料库和知识社区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03D45D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每周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持续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更新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的指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南标准库</w:t>
            </w:r>
          </w:p>
        </w:tc>
      </w:tr>
      <w:tr w14:paraId="50CA8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28BAF9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D41A1BF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3A0024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不定期持续更新的公开课</w:t>
            </w:r>
          </w:p>
        </w:tc>
      </w:tr>
      <w:tr w14:paraId="23A2B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696436B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0E84E5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5737F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定期更新的国内外文献库</w:t>
            </w:r>
          </w:p>
        </w:tc>
      </w:tr>
      <w:tr w14:paraId="036BDD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39ECE40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B8F6353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B319FD3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各类专业问答互动搜索区</w:t>
            </w:r>
          </w:p>
        </w:tc>
      </w:tr>
      <w:tr w14:paraId="41FA8B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5685A1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A379E7F">
            <w:pPr>
              <w:jc w:val="left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F9D137">
            <w:pPr>
              <w:widowControl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使用用户经验分享区</w:t>
            </w:r>
          </w:p>
        </w:tc>
      </w:tr>
      <w:tr w14:paraId="1C7094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F8EEE8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color w:val="000000" w:themeColor="text1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3.全员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感控业务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知识培训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7284AB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提供平台学习资料库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E86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平台内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000+感染防控基础试题，1600+课件与教学视频，可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用和添加在学习考试任务</w:t>
            </w:r>
          </w:p>
        </w:tc>
      </w:tr>
      <w:tr w14:paraId="2E765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3EFC07C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2A3CB0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支持本院资料维护和上传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C128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支持医院自定义上传指南标准、制度、流程、预案的文件、培训课件、教学视频等（指定格式视频+图像+PDF文件)</w:t>
            </w:r>
          </w:p>
        </w:tc>
      </w:tr>
      <w:tr w14:paraId="0D4881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1A48E7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7614AA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自定义任务设置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A4E4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支持设置不同参与范围、不同任务时限要求</w:t>
            </w:r>
          </w:p>
        </w:tc>
      </w:tr>
      <w:tr w14:paraId="79AF12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FF8E12A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AD74BB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自定义任务要求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1EA5C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支持设置考核达标要求（阅读时长、习题正确率、习题完成率）</w:t>
            </w:r>
          </w:p>
        </w:tc>
      </w:tr>
      <w:tr w14:paraId="53E7BF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14DF0C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1C9C8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培训效果保障机制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A1D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支持防挂机设置，挂机验证，及挂机不计算有效学习时长</w:t>
            </w:r>
          </w:p>
        </w:tc>
      </w:tr>
      <w:tr w14:paraId="62C4A7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A8D54ED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4739A4E"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多种参与形式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899F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支持多种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App、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过电脑或手机扫描二维码参与（无需下载APP）</w:t>
            </w:r>
          </w:p>
        </w:tc>
      </w:tr>
      <w:tr w14:paraId="59AF13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F94C5B3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504323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多任务专题模式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5401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支持按专题方式组织学习(培训)、考试(测评)，将多任务聚合生成一个二维码</w:t>
            </w:r>
          </w:p>
        </w:tc>
      </w:tr>
      <w:tr w14:paraId="49AE6D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BA796A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FD7B5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学习统计报表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66E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提供实时参与数据和报表（学习概况、已完成名单、进行中名单、课时学习统计）</w:t>
            </w:r>
          </w:p>
        </w:tc>
      </w:tr>
      <w:tr w14:paraId="0A9F7D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DC1FB2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5ABAB0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学习统计报告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931C4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提供自动汇总学习报告（固定模板）</w:t>
            </w:r>
          </w:p>
        </w:tc>
      </w:tr>
      <w:tr w14:paraId="0FDC47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12C69E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5C4447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院科两级数据同步共享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0746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支持学习参与数据一键共享给各科室</w:t>
            </w:r>
          </w:p>
        </w:tc>
      </w:tr>
      <w:tr w14:paraId="0726D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23B8535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.全员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感控业务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知识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考核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ED362D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自定义任务设置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C35F9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支持预设考试任务，灵活设置及格、优秀及满分成绩，并控制考试时长与交卷时间</w:t>
            </w:r>
          </w:p>
        </w:tc>
      </w:tr>
      <w:tr w14:paraId="6DCBDE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27042E5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AB91A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自定义任务要求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A3CA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支持成绩及答案公布时间的灵活设置</w:t>
            </w:r>
          </w:p>
        </w:tc>
      </w:tr>
      <w:tr w14:paraId="3E99AA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8E2D06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0F5D0F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多种参与形式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FFD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支持现场动态二维码方式扫码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参与</w:t>
            </w:r>
          </w:p>
        </w:tc>
      </w:tr>
      <w:tr w14:paraId="67D5D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C459EFE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1710A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考试效果保障机制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E58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支持限制用户切屏及分屏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支持设置题目及选项乱序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，支持基于题库的随机抽题发布模式</w:t>
            </w:r>
          </w:p>
        </w:tc>
      </w:tr>
      <w:tr w14:paraId="0845AA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A5066A7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1F2E55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学习统计报表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4CE5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考试统计分析报表(参考情况、成绩概况、错题集及错题分析、成绩单/未考名单、高级统计、单元发布任务情况)支持导出存档</w:t>
            </w:r>
          </w:p>
        </w:tc>
      </w:tr>
      <w:tr w14:paraId="1D586A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08E95C9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6B30B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学习统计报告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2BA0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提供自动汇总考试报告（固定模板）</w:t>
            </w:r>
          </w:p>
        </w:tc>
      </w:tr>
      <w:tr w14:paraId="6323AD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CF736CB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239941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院科两级数据同步共享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19D7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支持考试参与数据一键共享给各医疗机构</w:t>
            </w:r>
          </w:p>
        </w:tc>
      </w:tr>
      <w:tr w14:paraId="3D67E1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86985C1">
            <w:pPr>
              <w:widowControl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.督查改进多人协同</w:t>
            </w:r>
            <w:r>
              <w:rPr>
                <w:rStyle w:val="7"/>
                <w:rFonts w:hint="default"/>
                <w:color w:val="000000" w:themeColor="text1"/>
                <w:sz w:val="18"/>
                <w:szCs w:val="18"/>
                <w:lang w:bidi="ar"/>
                <w14:textFill>
                  <w14:solidFill>
                    <w14:schemeClr w14:val="tx1"/>
                  </w14:solidFill>
                </w14:textFill>
              </w:rPr>
              <w:t>（用于SDCA循环和PDCA循环）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508F2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随机督查（PDCA）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6FA479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院科两级未启用电子查检表发现任何不规范操作、行为和场景或管理漏洞时从“发现不规范不达标项-分析-改进-评价/总结”全过程在线；</w:t>
            </w:r>
          </w:p>
        </w:tc>
      </w:tr>
      <w:tr w14:paraId="7FD02B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7D00456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01CC00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标准督查（SDCA）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90601D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院科两级制定电子查检表并启用电子查检表发现任何不规范操作、行为和场景或管理漏洞时从“发现不规范不达标项-分析-改进-评价/总结”全过程在线</w:t>
            </w:r>
          </w:p>
        </w:tc>
      </w:tr>
      <w:tr w14:paraId="03B79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D27BA6D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4DBAFE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消息提醒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44120D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协同督导/改进环节消息提醒与推送功能</w:t>
            </w:r>
          </w:p>
        </w:tc>
      </w:tr>
      <w:tr w14:paraId="49AB42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1992840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D45F65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改进过程可视化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1F4B46C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不规范不达标项改进列表</w:t>
            </w:r>
          </w:p>
        </w:tc>
      </w:tr>
      <w:tr w14:paraId="14289E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0335D8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EF6D27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统计报表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301197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任务详单、问题类别排名分析、科室问题类别构成分析、督导问题类别列表</w:t>
            </w:r>
          </w:p>
        </w:tc>
      </w:tr>
      <w:tr w14:paraId="5979CA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30AC1F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6.移动智能查检管理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（用各专项、专科督查）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4AA7F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支持10种评价方式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E88D976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手卫生执行专用（5个时刻观察）评估模型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“通用”类型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通用-不计分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“专项”类型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专项-不计分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评分”类型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“评分等级”类型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“等级评分”类型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“未达标扣分”类型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“环境物表评价”类型</w:t>
            </w:r>
          </w:p>
        </w:tc>
      </w:tr>
      <w:tr w14:paraId="437529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6BD759E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E8EC33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专家推荐版移动智能查检表模板供参考使用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5D9AF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“专家推荐版标准预防与全院通用感染防控电子化查检表”类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“专家推荐专科专项感染防控标准电子化查检表”类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“世界卫生组织（WHO)医疗机构感染防控自我评估框架IPCAF电子化调查表”类</w:t>
            </w:r>
          </w:p>
        </w:tc>
      </w:tr>
      <w:tr w14:paraId="5BAA5A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0386660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6AA66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自定义表格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91245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将院内的纸质查检表导入上传，编辑，并选择以上评价方式变为电子化查检表</w:t>
            </w:r>
          </w:p>
        </w:tc>
      </w:tr>
      <w:tr w14:paraId="6BCAB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D781CD3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5F2551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手卫生查检统计报表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2D2634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督导单元/岗位/个人-时机/指征-依从性/正确率、手卫生执行不规范分析</w:t>
            </w:r>
          </w:p>
        </w:tc>
      </w:tr>
      <w:tr w14:paraId="0F2A8F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4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AA5FA6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4391F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多场景防控执行查检统计报表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8BA90E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完成任务统计/督查得分及排名、督查条目分析等统计分析报表</w:t>
            </w:r>
          </w:p>
        </w:tc>
      </w:tr>
      <w:tr w14:paraId="05E880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DDCBE64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7AEEA8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特殊患者管理查检统计报表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C36A2E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完成任务统计/督查得分及排名、督查条目分析等统计分析报表</w:t>
            </w:r>
          </w:p>
        </w:tc>
      </w:tr>
      <w:tr w14:paraId="754C52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9C807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7.用品消耗管理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（消耗品维护、领用及库存数据采集）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FBE2A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用品使用登记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32CFC59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消耗品（洗手液、快速手消毒液、消毒湿巾、干手纸等）维护、领用、库存数据采集</w:t>
            </w:r>
          </w:p>
        </w:tc>
      </w:tr>
      <w:tr w14:paraId="2E7C89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7E85BD3">
            <w:pPr>
              <w:jc w:val="left"/>
              <w:rPr>
                <w:rFonts w:ascii="宋体" w:hAnsi="宋体" w:cs="宋体"/>
                <w:b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412C042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统计报表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2538F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消耗量分析/排名/成本统计、总消耗量/人均消耗量/每床日消耗量统计</w:t>
            </w:r>
          </w:p>
        </w:tc>
      </w:tr>
      <w:tr w14:paraId="7FB61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5296FA2">
            <w:pPr>
              <w:jc w:val="left"/>
              <w:rPr>
                <w:rFonts w:hint="default" w:ascii="宋体" w:hAnsi="宋体" w:eastAsia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8.任务管理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98F3625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月度任务/计划设置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F9BD34D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提前预设各重点科室、重点环节月度质控工作内容，包括检查表格，检查频次和执行人员信息</w:t>
            </w:r>
          </w:p>
        </w:tc>
      </w:tr>
      <w:tr w14:paraId="33B5E3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427D786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4691D4A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月度任务/计划发布与推送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6E11BBF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院级或科级任务一键推送同步至科室执行人员，信息传递更便捷，任务要求更具体</w:t>
            </w:r>
          </w:p>
        </w:tc>
      </w:tr>
      <w:tr w14:paraId="5FA43C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B5E0890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B41DB9B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执行进度可视化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E5DECF5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院感管理人员在线可监控各科室完成进度，未完成支持再次通知提醒</w:t>
            </w:r>
          </w:p>
        </w:tc>
      </w:tr>
      <w:tr w14:paraId="74EBEF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FC5BFC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B6C7483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任务管理闭环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BF49D4D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搭建感控月度工作任务制定-下发-临床接收-执行-进度可视化-管理评价完整闭环体系</w:t>
            </w:r>
          </w:p>
        </w:tc>
      </w:tr>
      <w:tr w14:paraId="3D817E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8E1817F">
            <w:pPr>
              <w:jc w:val="left"/>
              <w:rPr>
                <w:rFonts w:hint="default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9.问题台账本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（全院督查问题风险池管理）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EFE372D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质控督查或随机督查问题风险池汇总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2627DBE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不受限于改进任务的发起，通过感控工作间督查提交的任何问题行程问题风险池</w:t>
            </w:r>
          </w:p>
        </w:tc>
      </w:tr>
      <w:tr w14:paraId="46E656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3C632A6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DDC811E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全院重点问题/重点科室占比分析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5056FD3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按问题分类排行分析，按科室问题构成比分析，便于评估全院重点风险项，重点风险科室信息</w:t>
            </w:r>
          </w:p>
        </w:tc>
      </w:tr>
      <w:tr w14:paraId="562E54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A56DB0D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B7E3A81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一键导出问题清单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258441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自定义科室或时间范围，导出问题清单表格</w:t>
            </w:r>
          </w:p>
        </w:tc>
      </w:tr>
      <w:tr w14:paraId="6A901F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ED9847A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6BD415F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意见批量发起改进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3DE3BAD1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支持合并多个来源的问题，形成一个PDCA持续改进督导本流程单</w:t>
            </w:r>
          </w:p>
        </w:tc>
      </w:tr>
      <w:tr w14:paraId="74C01C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559A7003">
            <w:pPr>
              <w:jc w:val="left"/>
              <w:rPr>
                <w:rFonts w:hint="default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10.AI感控助手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（DeepSeek深度接入）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C1DA99C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Ai搜索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72504E27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感控专业知识的生成式问答，感控专业知识搜索功能</w:t>
            </w:r>
          </w:p>
        </w:tc>
      </w:tr>
      <w:tr w14:paraId="44F8E5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6CFFE1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0E56BD7E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Ai管理建议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47C31E38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督查中提交的问题信息，支持Ai识别输出管理要求或建议</w:t>
            </w:r>
          </w:p>
        </w:tc>
      </w:tr>
      <w:tr w14:paraId="376A9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9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66500332">
            <w:pPr>
              <w:jc w:val="left"/>
              <w:rPr>
                <w:rFonts w:hint="eastAsia" w:ascii="宋体" w:hAnsi="宋体" w:cs="宋体"/>
                <w:b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297B9CA0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Ai出考试试题</w:t>
            </w:r>
          </w:p>
        </w:tc>
        <w:tc>
          <w:tcPr>
            <w:tcW w:w="5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 w14:paraId="11C8C0A0">
            <w:pPr>
              <w:widowControl/>
              <w:jc w:val="left"/>
              <w:textAlignment w:val="center"/>
              <w:rPr>
                <w:rFonts w:hint="default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除平台提供的题库外，支持Ai按照指令出感控专业试题</w:t>
            </w:r>
          </w:p>
        </w:tc>
      </w:tr>
    </w:tbl>
    <w:p w14:paraId="5289DAF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6A43FF">
    <w:pPr>
      <w:pStyle w:val="2"/>
      <w:tabs>
        <w:tab w:val="right" w:pos="9072"/>
        <w:tab w:val="clear" w:pos="4153"/>
        <w:tab w:val="clear" w:pos="8306"/>
      </w:tabs>
      <w:ind w:firstLine="210" w:firstLineChars="100"/>
      <w:rPr>
        <w:rFonts w:asciiTheme="minorEastAsia" w:hAnsiTheme="minorEastAsia" w:eastAsiaTheme="minorEastAsia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-3175</wp:posOffset>
              </wp:positionH>
              <wp:positionV relativeFrom="paragraph">
                <wp:posOffset>0</wp:posOffset>
              </wp:positionV>
              <wp:extent cx="5763895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3895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 w14:paraId="37070335"/>
                      </w:txbxContent>
                    </wps:txbx>
                    <wps:bodyPr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-0.25pt;margin-top:0pt;height:144pt;width:453.85pt;mso-position-horizontal-relative:margin;z-index:251659264;mso-width-relative:page;mso-height-relative:page;" filled="f" stroked="f" coordsize="21600,21600" o:gfxdata="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Cf77oK1AAAAAYBAAAPAAAAAAAAAAEAIAAA&#10;ACIAAABkcnMvZG93bnJldi54bWxQSwECFAAUAAAACACHTuJA5lprHNcBAACnAwAADgAAAAAAAAAB&#10;ACAAAAAj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7070335"/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56EEC2">
    <w:pPr>
      <w:pStyle w:val="3"/>
      <w:pBdr>
        <w:bottom w:val="none" w:color="auto" w:sz="0" w:space="1"/>
      </w:pBdr>
      <w:jc w:val="both"/>
      <w:rPr>
        <w:rFonts w:asciiTheme="minorEastAsia" w:hAnsiTheme="minorEastAsia" w:eastAsiaTheme="minorEastAsia"/>
        <w:sz w:val="21"/>
        <w:szCs w:val="21"/>
      </w:rPr>
    </w:pPr>
  </w:p>
  <w:p w14:paraId="7273FD51">
    <w:pPr>
      <w:pStyle w:val="3"/>
      <w:pBdr>
        <w:bottom w:val="none" w:color="auto" w:sz="0" w:space="1"/>
      </w:pBdr>
      <w:jc w:val="both"/>
      <w:rPr>
        <w:rFonts w:asciiTheme="minorEastAsia" w:hAnsiTheme="minorEastAsia" w:eastAsiaTheme="minorEastAsia"/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mOTdjODE0ZTUzMGRkMzYxOTMzNWI4NGRiODQ5M2UifQ=="/>
  </w:docVars>
  <w:rsids>
    <w:rsidRoot w:val="00000000"/>
    <w:rsid w:val="011B1F7A"/>
    <w:rsid w:val="09181A0E"/>
    <w:rsid w:val="111A2A2E"/>
    <w:rsid w:val="187E7492"/>
    <w:rsid w:val="1A663A93"/>
    <w:rsid w:val="22461EF2"/>
    <w:rsid w:val="29B53FFD"/>
    <w:rsid w:val="335403FE"/>
    <w:rsid w:val="35B22096"/>
    <w:rsid w:val="36E410C8"/>
    <w:rsid w:val="3AC70A1B"/>
    <w:rsid w:val="3E6A1EE9"/>
    <w:rsid w:val="40417152"/>
    <w:rsid w:val="40FE62F4"/>
    <w:rsid w:val="4246491B"/>
    <w:rsid w:val="48AD1E88"/>
    <w:rsid w:val="4D0A7C34"/>
    <w:rsid w:val="50D21B2A"/>
    <w:rsid w:val="5770601C"/>
    <w:rsid w:val="66C73BD0"/>
    <w:rsid w:val="6DE36CCD"/>
    <w:rsid w:val="7BCE4313"/>
    <w:rsid w:val="7C6F1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8">
    <w:name w:val="样式1"/>
    <w:basedOn w:val="4"/>
    <w:qFormat/>
    <w:uiPriority w:val="0"/>
    <w:pPr>
      <w:spacing w:line="360" w:lineRule="auto"/>
    </w:pPr>
    <w:rPr>
      <w:rFonts w:asciiTheme="minorHAnsi" w:hAnsiTheme="minorHAnsi" w:eastAsiaTheme="minorEastAsia" w:cstheme="minorBidi"/>
      <w:bCs w:val="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2063</Words>
  <Characters>2126</Characters>
  <Lines>0</Lines>
  <Paragraphs>0</Paragraphs>
  <TotalTime>24</TotalTime>
  <ScaleCrop>false</ScaleCrop>
  <LinksUpToDate>false</LinksUpToDate>
  <CharactersWithSpaces>2126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2021-08-09T03:40:00Z</dcterms:created>
  <dc:creator>Administrator</dc:creator>
  <cp:lastModifiedBy>WPS_1675046108</cp:lastModifiedBy>
  <dcterms:modified xsi:type="dcterms:W3CDTF">2025-04-08T09:08:03Z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147D29109857401E8D7ACA55D2B4FC2F_13</vt:lpwstr>
  </property>
  <property fmtid="{D5CDD505-2E9C-101B-9397-08002B2CF9AE}" pid="4" name="KSOTemplateDocerSaveRecord">
    <vt:lpwstr>eyJoZGlkIjoiODNhYmMwNmE1N2NjZjE1NWVlOTVmNDMyYTRhNDJjZDEiLCJ1c2VySWQiOiIxNDcwNjA3MTAzIn0=</vt:lpwstr>
  </property>
</Properties>
</file>