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7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15"/>
        <w:gridCol w:w="2955"/>
        <w:gridCol w:w="2205"/>
        <w:gridCol w:w="840"/>
        <w:gridCol w:w="810"/>
        <w:gridCol w:w="683"/>
        <w:gridCol w:w="808"/>
        <w:gridCol w:w="4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44"/>
                <w:szCs w:val="52"/>
                <w:lang w:val="en-US" w:eastAsia="zh-CN"/>
              </w:rPr>
              <w:t>采购需求及报价单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参考图片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规格（长宽高）颜色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主要材质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升降屏风桌（带翻转器+方凳）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728470" cy="1296035"/>
                  <wp:effectExtent l="0" t="0" r="5080" b="18415"/>
                  <wp:docPr id="4" name="图片 4" descr="8ce9d8f128c967a0b66180bedf879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ce9d8f128c967a0b66180bedf879e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1000*600*750/1200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1、木质部分采用优质E1级三胺板,优质绿色环保产品,(厚度≥.8mm)贴面，优质PVC(厚度≥mm)封边，具有良好的抗耐磨、抗刻划、耐高温、易清洁等优点，颜色可选配。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2、工艺流程：均匀数控剪切，平稳冲压，2.5倍内折弯，无焦点焊接，打沙，脱脂，酸洗，防锈磷化，静电喷塑。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3、主体框架：材质为冷轧镀锌钢板SGCC冲压折弯成型，通风散热系统。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4、散热：调度控制台底部设计空间大，四周有门，前后门上有散气孔，可实现空气对流通畅，使设备安全性得到有效保证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5、理线：调度控制台内部设计专业的强弱电布线设计，将电源线与信号线使用专业线槽分开布置，确保不互相干扰。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6、家具色泽鲜艳、贵气十足，具有很强的时尚感。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6"/>
                <w:szCs w:val="16"/>
                <w:vertAlign w:val="baseline"/>
                <w:lang w:val="en-US" w:eastAsia="zh-CN" w:bidi="ar-SA"/>
              </w:rPr>
              <w:t>控制台每个工位宽600mm。每个工位配一个钢制键盘抽屉。台面及侧板采用优质三胺板，台面厚度25mm，，台面带有后挡板，底柜深度600mm，柜体内部可做有线槽方便走线。柜体材料采用spcc冷轧钢板搭配制作而成，柜体表面进行防锈，酸洗，磷化处理，采用先进喷涂工艺，高温塑化而成，其具有防腐性好，环保耐用，光洁美观的特点。下柜前后对开门门，前后门板冲有条形散热孔，采用高档条形锁，内部为机架式结构、，满足环保，散热，美观，扩展等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交货期：需要在15个工作日内完成送货、安装、调试、科室验收。</w:t>
            </w:r>
          </w:p>
        </w:tc>
        <w:tc>
          <w:tcPr>
            <w:tcW w:w="43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注：报价需包含运输、安装及发票（质保期五年，质保期内不收取任何费用）。 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907" w:right="1134" w:bottom="90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MzBlY2U5MmEzZjQwYjJkMTFlYzA3OWZjYjQyNTIifQ=="/>
  </w:docVars>
  <w:rsids>
    <w:rsidRoot w:val="00000000"/>
    <w:rsid w:val="01836A58"/>
    <w:rsid w:val="019C307A"/>
    <w:rsid w:val="01A23C3E"/>
    <w:rsid w:val="01DB6127"/>
    <w:rsid w:val="04856FC7"/>
    <w:rsid w:val="04AE2725"/>
    <w:rsid w:val="054C2054"/>
    <w:rsid w:val="055F0150"/>
    <w:rsid w:val="05F851DA"/>
    <w:rsid w:val="06255C25"/>
    <w:rsid w:val="0723631B"/>
    <w:rsid w:val="09BF5870"/>
    <w:rsid w:val="0C2E4FF9"/>
    <w:rsid w:val="0D682297"/>
    <w:rsid w:val="0F516680"/>
    <w:rsid w:val="12F8323A"/>
    <w:rsid w:val="14A314DF"/>
    <w:rsid w:val="16222E5C"/>
    <w:rsid w:val="18092CBB"/>
    <w:rsid w:val="1A3C339E"/>
    <w:rsid w:val="1B701FB6"/>
    <w:rsid w:val="1BB50FBB"/>
    <w:rsid w:val="1D4D35E8"/>
    <w:rsid w:val="1D530629"/>
    <w:rsid w:val="1FC571C2"/>
    <w:rsid w:val="1FDE7F9B"/>
    <w:rsid w:val="243A5E2F"/>
    <w:rsid w:val="24725F29"/>
    <w:rsid w:val="25963238"/>
    <w:rsid w:val="2639703D"/>
    <w:rsid w:val="278270CA"/>
    <w:rsid w:val="27EA0226"/>
    <w:rsid w:val="28A25550"/>
    <w:rsid w:val="2A330128"/>
    <w:rsid w:val="2B070B5D"/>
    <w:rsid w:val="2B642A3F"/>
    <w:rsid w:val="2CF134CA"/>
    <w:rsid w:val="2DAD5D35"/>
    <w:rsid w:val="2DD65C71"/>
    <w:rsid w:val="2F1F2942"/>
    <w:rsid w:val="30511A3D"/>
    <w:rsid w:val="30840E28"/>
    <w:rsid w:val="32AB4C79"/>
    <w:rsid w:val="32B85544"/>
    <w:rsid w:val="33294D78"/>
    <w:rsid w:val="3424001A"/>
    <w:rsid w:val="35D346E4"/>
    <w:rsid w:val="36213F7F"/>
    <w:rsid w:val="36373B64"/>
    <w:rsid w:val="36483847"/>
    <w:rsid w:val="3A134121"/>
    <w:rsid w:val="3B584100"/>
    <w:rsid w:val="3BCC7A28"/>
    <w:rsid w:val="3E843948"/>
    <w:rsid w:val="3F3F4742"/>
    <w:rsid w:val="436819B4"/>
    <w:rsid w:val="440428FC"/>
    <w:rsid w:val="44052B39"/>
    <w:rsid w:val="440A7B88"/>
    <w:rsid w:val="441E384F"/>
    <w:rsid w:val="46E371C7"/>
    <w:rsid w:val="46F32B98"/>
    <w:rsid w:val="476E3D0D"/>
    <w:rsid w:val="492A708F"/>
    <w:rsid w:val="4A7B6D09"/>
    <w:rsid w:val="4AD45FBD"/>
    <w:rsid w:val="4D1B6971"/>
    <w:rsid w:val="518F3A00"/>
    <w:rsid w:val="5228520F"/>
    <w:rsid w:val="53144C20"/>
    <w:rsid w:val="553610AD"/>
    <w:rsid w:val="58AF6C22"/>
    <w:rsid w:val="59602AA6"/>
    <w:rsid w:val="5B9E33E2"/>
    <w:rsid w:val="5C7E6E4B"/>
    <w:rsid w:val="5CA51595"/>
    <w:rsid w:val="5D9E61A3"/>
    <w:rsid w:val="5E6E46C1"/>
    <w:rsid w:val="60B41899"/>
    <w:rsid w:val="62951A28"/>
    <w:rsid w:val="639C7278"/>
    <w:rsid w:val="659840CC"/>
    <w:rsid w:val="65AC02DD"/>
    <w:rsid w:val="68044BC8"/>
    <w:rsid w:val="68A47FBA"/>
    <w:rsid w:val="6CBE48F7"/>
    <w:rsid w:val="70E62748"/>
    <w:rsid w:val="722F17E6"/>
    <w:rsid w:val="72C41CD9"/>
    <w:rsid w:val="756A19BC"/>
    <w:rsid w:val="778136A2"/>
    <w:rsid w:val="79C7624D"/>
    <w:rsid w:val="7A2F562B"/>
    <w:rsid w:val="7BAB64AA"/>
    <w:rsid w:val="7E452D56"/>
    <w:rsid w:val="7E5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675</Characters>
  <Lines>0</Lines>
  <Paragraphs>0</Paragraphs>
  <TotalTime>73</TotalTime>
  <ScaleCrop>false</ScaleCrop>
  <LinksUpToDate>false</LinksUpToDate>
  <CharactersWithSpaces>860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zbb</cp:lastModifiedBy>
  <dcterms:modified xsi:type="dcterms:W3CDTF">2025-05-13T08:25:41Z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87F8DDCDE3AB4294A0D551333FC0B2DF_13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