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名称：生物刺激反馈仪</w:t>
      </w:r>
    </w:p>
    <w:p w14:paraId="2273515F">
      <w:pPr>
        <w:rPr>
          <w:rFonts w:hint="default"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编号：NYZBB-SBK-202</w:t>
      </w:r>
      <w:r>
        <w:rPr>
          <w:rFonts w:hint="eastAsia" w:ascii="宋体" w:hAnsi="宋体" w:eastAsia="宋体"/>
          <w:b/>
          <w:sz w:val="36"/>
          <w:szCs w:val="36"/>
          <w:lang w:val="en-US" w:eastAsia="zh-CN"/>
        </w:rPr>
        <w:t>5053</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1台</w:t>
      </w:r>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5D912809">
      <w:pPr>
        <w:jc w:val="left"/>
        <w:rPr>
          <w:rFonts w:hint="eastAsia" w:ascii="宋体" w:hAnsi="宋体" w:eastAsia="宋体" w:cs="宋体"/>
          <w:b w:val="0"/>
          <w:bCs w:val="0"/>
          <w:kern w:val="2"/>
          <w:sz w:val="24"/>
          <w:szCs w:val="24"/>
          <w:lang w:val="en-US" w:eastAsia="zh-CN" w:bidi="ar-SA"/>
        </w:rPr>
      </w:pPr>
    </w:p>
    <w:p w14:paraId="4FFEDBD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1．注册适用范围为用于盆底功能障碍的治疗，需提供产品注册证。</w:t>
      </w:r>
    </w:p>
    <w:p w14:paraId="038AE24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2．具有CFDA和CE认证。</w:t>
      </w:r>
    </w:p>
    <w:p w14:paraId="7315A7D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3．生产企业需通过ISO-9001和ISO-13485质量体系认证。</w:t>
      </w:r>
    </w:p>
    <w:p w14:paraId="2A0D8613">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硬件参数：</w:t>
      </w:r>
    </w:p>
    <w:p w14:paraId="2E208E1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1．至少具有两个生物反馈通道。</w:t>
      </w:r>
    </w:p>
    <w:p w14:paraId="1CAA026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2．肌电信号测量范围≥1-1500μV。</w:t>
      </w:r>
    </w:p>
    <w:p w14:paraId="321E285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3．肌电信号分辨率≤0.5μV，差模输入阻抗≥8 MΩ。（需提供检测报告）</w:t>
      </w:r>
    </w:p>
    <w:p w14:paraId="3E2718E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4．标配有压力气囊，主机内置气泵和压力传感器，基础气压≥50mmHg，压力测量范围 ≥10-105mmHg，测量分辨率≤1mmHg。（需提供检测报告）</w:t>
      </w:r>
    </w:p>
    <w:p w14:paraId="24178A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5．可配置脚踏开关，脚踏开关的启动力范围≥10-50N。</w:t>
      </w:r>
    </w:p>
    <w:p w14:paraId="402112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6．具有联网功能模块，支持护士工作站、医生工作站、同类设备以及服务器联网。 </w:t>
      </w:r>
    </w:p>
    <w:p w14:paraId="6ED1BF6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7．一体化设计，刺激反馈主机内置于工作站推车机箱内，抗电磁干扰良好。</w:t>
      </w:r>
    </w:p>
    <w:p w14:paraId="3CBDDE2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软件参数：</w:t>
      </w:r>
    </w:p>
    <w:p w14:paraId="267071F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1．具有肌电评估和压力评估两种盆底肌肉功能评估方式，压力评估指标至少包括静息压、最大收缩压和持续收缩压，并可对压力评估结果进行打分。（提供证明文件并加盖厂家公章）</w:t>
      </w:r>
    </w:p>
    <w:p w14:paraId="253A375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2．预设至少五种肌肉功能评估方案，包括压力筛查方案和咳嗽反射评估方案，且评估模板可手动隐藏。</w:t>
      </w:r>
    </w:p>
    <w:p w14:paraId="41E306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3．盆底肌肉功能评估项目至少包括盆底肌肉静息肌张力和稳定性、快肌肌力、快肌收缩时间和放松时间、慢肌肌力和稳定性、慢肌耐力。</w:t>
      </w:r>
    </w:p>
    <w:p w14:paraId="6C42EA1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4．肌电评估报告具有盆底肌和腹肌双肌电图，且显示反映腹肌异常收缩的指标，并可自定义报告简要说明和治疗建议，支持个性化自动解读评估报告。</w:t>
      </w:r>
    </w:p>
    <w:p w14:paraId="2300EE4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5．具有咳嗽反射评估方案，可检测不同咳嗽状态下盆底肌肉的反应能力，评估时间≤60秒，并自动生成评估报告，评估指标包括起始收缩潜伏时间和最大值等。（提供证明文件并加盖厂家公章）</w:t>
      </w:r>
    </w:p>
    <w:p w14:paraId="17229EC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6．具有标准盆底肌区分训练模块，可通过刺激反馈和多媒体动画反馈监测盆底肌和协同肌的运动状态，帮助快速区分盆底肌和协同肌。</w:t>
      </w:r>
    </w:p>
    <w:p w14:paraId="6EC461B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7．盆底肌肉功能评估报告具有肌电时域报告和肌电频域报告两种数据分析报告，频域报告指标至少包括平均功能频率和中值频率。</w:t>
      </w:r>
    </w:p>
    <w:p w14:paraId="73FEDE3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8．全程语音提示，支持包括英文、法文等多语言播放，可定制个性化语音包。</w:t>
      </w:r>
    </w:p>
    <w:p w14:paraId="5B17025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9．具有盆底电子病历系统，且</w:t>
      </w:r>
      <w:bookmarkStart w:id="0" w:name="_GoBack"/>
      <w:bookmarkEnd w:id="0"/>
      <w:r>
        <w:rPr>
          <w:rFonts w:hint="eastAsia" w:ascii="宋体" w:hAnsi="宋体" w:eastAsia="宋体" w:cs="宋体"/>
          <w:b w:val="0"/>
          <w:bCs w:val="0"/>
          <w:i w:val="0"/>
          <w:iCs w:val="0"/>
          <w:color w:val="000000"/>
          <w:kern w:val="0"/>
          <w:sz w:val="24"/>
          <w:szCs w:val="24"/>
          <w:u w:val="none"/>
          <w:lang w:val="en-US" w:eastAsia="zh-CN" w:bidi="ar"/>
        </w:rPr>
        <w:t>疾病术语可自行添加和编辑。</w:t>
      </w:r>
    </w:p>
    <w:p w14:paraId="4AC966F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10．内置叫号功能、预约功能和邮件发送功能，可进行诊疗叫号、数据邮件发送以及诊疗预约等，且可手动设置软件开机自动启动功能。（提供证明文件并加盖厂家公章） </w:t>
      </w:r>
    </w:p>
    <w:p w14:paraId="20DE94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11．设备需登录使用，可对使用者进行管理，包括新增、删除等操作，同时，也可对使用者的操作权限进行设置，包括病历修改、删除等操作。</w:t>
      </w:r>
    </w:p>
    <w:p w14:paraId="24E3998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12．数据管理模块至少包括工作量统计、数据回顾和趋势分析等，可实现多个条件联合检索，并支持多种图表形式显示，包括线图、直方图和饼图。</w:t>
      </w:r>
    </w:p>
    <w:p w14:paraId="130967F7">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p>
    <w:p w14:paraId="54D75CF0">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主要配置至少包括</w:t>
      </w:r>
    </w:p>
    <w:p w14:paraId="3F2163BA">
      <w:pPr>
        <w:keepNext w:val="0"/>
        <w:keepLines w:val="0"/>
        <w:widowControl/>
        <w:numPr>
          <w:ilvl w:val="0"/>
          <w:numId w:val="1"/>
        </w:numPr>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生物刺激反馈仪主机</w:t>
      </w:r>
    </w:p>
    <w:p w14:paraId="0F546A07">
      <w:pPr>
        <w:keepNext w:val="0"/>
        <w:keepLines w:val="0"/>
        <w:widowControl/>
        <w:numPr>
          <w:ilvl w:val="0"/>
          <w:numId w:val="1"/>
        </w:numPr>
        <w:suppressLineNumbers w:val="0"/>
        <w:jc w:val="left"/>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生物刺激反馈仪工作站台车</w:t>
      </w:r>
    </w:p>
    <w:p w14:paraId="1E4F09B7">
      <w:pPr>
        <w:keepNext w:val="0"/>
        <w:keepLines w:val="0"/>
        <w:widowControl/>
        <w:numPr>
          <w:ilvl w:val="0"/>
          <w:numId w:val="1"/>
        </w:numPr>
        <w:suppressLineNumbers w:val="0"/>
        <w:jc w:val="left"/>
        <w:textAlignment w:val="center"/>
        <w:rPr>
          <w:rFonts w:hint="default" w:ascii="宋体" w:hAnsi="宋体" w:cs="宋体"/>
          <w:b w:val="0"/>
          <w:bCs w:val="0"/>
          <w:i w:val="0"/>
          <w:iCs w:val="0"/>
          <w:color w:val="000000"/>
          <w:kern w:val="0"/>
          <w:sz w:val="24"/>
          <w:szCs w:val="24"/>
          <w:u w:val="none"/>
          <w:lang w:val="en-US" w:eastAsia="zh-CN" w:bidi="ar"/>
        </w:rPr>
      </w:pPr>
      <w:r>
        <w:rPr>
          <w:rFonts w:hint="default" w:ascii="宋体" w:hAnsi="宋体" w:cs="宋体"/>
          <w:b w:val="0"/>
          <w:bCs w:val="0"/>
          <w:i w:val="0"/>
          <w:iCs w:val="0"/>
          <w:color w:val="000000"/>
          <w:kern w:val="0"/>
          <w:sz w:val="24"/>
          <w:szCs w:val="24"/>
          <w:u w:val="none"/>
          <w:lang w:val="en-US" w:eastAsia="zh-CN" w:bidi="ar"/>
        </w:rPr>
        <w:t>生物刺激反馈仪软件</w:t>
      </w:r>
    </w:p>
    <w:p w14:paraId="40FD3BC2">
      <w:pPr>
        <w:keepNext w:val="0"/>
        <w:keepLines w:val="0"/>
        <w:widowControl/>
        <w:numPr>
          <w:ilvl w:val="0"/>
          <w:numId w:val="1"/>
        </w:numPr>
        <w:suppressLineNumbers w:val="0"/>
        <w:jc w:val="left"/>
        <w:textAlignment w:val="center"/>
        <w:rPr>
          <w:rFonts w:hint="default" w:ascii="宋体" w:hAnsi="宋体" w:cs="宋体"/>
          <w:b w:val="0"/>
          <w:bCs w:val="0"/>
          <w:i w:val="0"/>
          <w:iCs w:val="0"/>
          <w:color w:val="000000"/>
          <w:kern w:val="0"/>
          <w:sz w:val="24"/>
          <w:szCs w:val="24"/>
          <w:u w:val="none"/>
          <w:lang w:val="en-US" w:eastAsia="zh-CN" w:bidi="ar"/>
        </w:rPr>
      </w:pPr>
      <w:r>
        <w:rPr>
          <w:rFonts w:hint="default" w:ascii="宋体" w:hAnsi="宋体" w:cs="宋体"/>
          <w:b w:val="0"/>
          <w:bCs w:val="0"/>
          <w:i w:val="0"/>
          <w:iCs w:val="0"/>
          <w:color w:val="000000"/>
          <w:kern w:val="0"/>
          <w:sz w:val="24"/>
          <w:szCs w:val="24"/>
          <w:u w:val="none"/>
          <w:lang w:val="en-US" w:eastAsia="zh-CN" w:bidi="ar"/>
        </w:rPr>
        <w:t>打印机</w:t>
      </w:r>
    </w:p>
    <w:p w14:paraId="3762B58C">
      <w:pPr>
        <w:keepNext w:val="0"/>
        <w:keepLines w:val="0"/>
        <w:widowControl/>
        <w:numPr>
          <w:ilvl w:val="0"/>
          <w:numId w:val="1"/>
        </w:numPr>
        <w:suppressLineNumbers w:val="0"/>
        <w:jc w:val="left"/>
        <w:textAlignment w:val="center"/>
        <w:rPr>
          <w:rFonts w:hint="default" w:ascii="宋体" w:hAnsi="宋体" w:cs="宋体"/>
          <w:b w:val="0"/>
          <w:bCs w:val="0"/>
          <w:i w:val="0"/>
          <w:iCs w:val="0"/>
          <w:color w:val="000000"/>
          <w:kern w:val="0"/>
          <w:sz w:val="24"/>
          <w:szCs w:val="24"/>
          <w:u w:val="none"/>
          <w:lang w:val="en-US" w:eastAsia="zh-CN" w:bidi="ar"/>
        </w:rPr>
      </w:pPr>
      <w:r>
        <w:rPr>
          <w:rFonts w:hint="default" w:ascii="宋体" w:hAnsi="宋体" w:cs="宋体"/>
          <w:b w:val="0"/>
          <w:bCs w:val="0"/>
          <w:i w:val="0"/>
          <w:iCs w:val="0"/>
          <w:color w:val="000000"/>
          <w:kern w:val="0"/>
          <w:sz w:val="24"/>
          <w:szCs w:val="24"/>
          <w:u w:val="none"/>
          <w:lang w:val="en-US" w:eastAsia="zh-CN" w:bidi="ar"/>
        </w:rPr>
        <w:t>台车篮子</w:t>
      </w:r>
    </w:p>
    <w:p w14:paraId="01B2EC81">
      <w:pPr>
        <w:keepNext w:val="0"/>
        <w:keepLines w:val="0"/>
        <w:widowControl/>
        <w:numPr>
          <w:ilvl w:val="0"/>
          <w:numId w:val="1"/>
        </w:numPr>
        <w:suppressLineNumbers w:val="0"/>
        <w:jc w:val="left"/>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阴道压力探头、阴道电极、电极片</w:t>
      </w:r>
    </w:p>
    <w:p w14:paraId="29652D46">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kern w:val="2"/>
          <w:sz w:val="24"/>
          <w:szCs w:val="24"/>
          <w:highlight w:val="none"/>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5"/>
      <w:pBdr>
        <w:bottom w:val="none" w:color="auto" w:sz="0" w:space="1"/>
      </w:pBdr>
    </w:pPr>
  </w:p>
  <w:p w14:paraId="5A66576F">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68920"/>
    <w:multiLevelType w:val="singleLevel"/>
    <w:tmpl w:val="F69689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6026485"/>
    <w:rsid w:val="062C1325"/>
    <w:rsid w:val="073A22F8"/>
    <w:rsid w:val="07A11279"/>
    <w:rsid w:val="07B81B6D"/>
    <w:rsid w:val="07E60B27"/>
    <w:rsid w:val="07EE3CFB"/>
    <w:rsid w:val="07F14F50"/>
    <w:rsid w:val="0822382B"/>
    <w:rsid w:val="09151F1E"/>
    <w:rsid w:val="09C90A2F"/>
    <w:rsid w:val="0BCB720C"/>
    <w:rsid w:val="0BFE313E"/>
    <w:rsid w:val="0C3A4FE9"/>
    <w:rsid w:val="0E463ABF"/>
    <w:rsid w:val="0EEF6D6E"/>
    <w:rsid w:val="10996EF4"/>
    <w:rsid w:val="10CF5B6E"/>
    <w:rsid w:val="11134EA1"/>
    <w:rsid w:val="11830882"/>
    <w:rsid w:val="11D17ED8"/>
    <w:rsid w:val="122E5DFF"/>
    <w:rsid w:val="12597AE2"/>
    <w:rsid w:val="129A0FDE"/>
    <w:rsid w:val="12E82E96"/>
    <w:rsid w:val="12FB5DA0"/>
    <w:rsid w:val="137151BF"/>
    <w:rsid w:val="1379278A"/>
    <w:rsid w:val="142C2C0E"/>
    <w:rsid w:val="14800488"/>
    <w:rsid w:val="14895A12"/>
    <w:rsid w:val="14E663F7"/>
    <w:rsid w:val="151E03AD"/>
    <w:rsid w:val="15875F52"/>
    <w:rsid w:val="15E806E1"/>
    <w:rsid w:val="162F2EF2"/>
    <w:rsid w:val="1658332D"/>
    <w:rsid w:val="18A137CE"/>
    <w:rsid w:val="198E16E5"/>
    <w:rsid w:val="1A295685"/>
    <w:rsid w:val="1A935399"/>
    <w:rsid w:val="1AFD55F7"/>
    <w:rsid w:val="1C3C313A"/>
    <w:rsid w:val="1C6A58C9"/>
    <w:rsid w:val="1D8316F5"/>
    <w:rsid w:val="1E944C8E"/>
    <w:rsid w:val="1F1D7927"/>
    <w:rsid w:val="203C5455"/>
    <w:rsid w:val="20503FE2"/>
    <w:rsid w:val="21AA129F"/>
    <w:rsid w:val="22342FBD"/>
    <w:rsid w:val="24C67B71"/>
    <w:rsid w:val="257F78DA"/>
    <w:rsid w:val="25AD5ED9"/>
    <w:rsid w:val="268838D8"/>
    <w:rsid w:val="26C01E86"/>
    <w:rsid w:val="27BF04F5"/>
    <w:rsid w:val="2A8C0727"/>
    <w:rsid w:val="2B316BDF"/>
    <w:rsid w:val="2B852ADC"/>
    <w:rsid w:val="2C2B5431"/>
    <w:rsid w:val="2C441138"/>
    <w:rsid w:val="2C9D0835"/>
    <w:rsid w:val="2CB52F4D"/>
    <w:rsid w:val="2D446048"/>
    <w:rsid w:val="2E2319FE"/>
    <w:rsid w:val="2E6B420B"/>
    <w:rsid w:val="2F210D6D"/>
    <w:rsid w:val="2F8817E4"/>
    <w:rsid w:val="30E3277E"/>
    <w:rsid w:val="314500CD"/>
    <w:rsid w:val="31AB42A8"/>
    <w:rsid w:val="31CC5263"/>
    <w:rsid w:val="31EF3421"/>
    <w:rsid w:val="35F941BF"/>
    <w:rsid w:val="37D34534"/>
    <w:rsid w:val="389A1AD2"/>
    <w:rsid w:val="39555054"/>
    <w:rsid w:val="395F289E"/>
    <w:rsid w:val="3A777A93"/>
    <w:rsid w:val="3ACD3F0C"/>
    <w:rsid w:val="3BA40065"/>
    <w:rsid w:val="3C5E6167"/>
    <w:rsid w:val="3DC63DD4"/>
    <w:rsid w:val="3E1F291C"/>
    <w:rsid w:val="3E5327FA"/>
    <w:rsid w:val="408178BE"/>
    <w:rsid w:val="40B57568"/>
    <w:rsid w:val="41A64D43"/>
    <w:rsid w:val="41E1690C"/>
    <w:rsid w:val="421E65B4"/>
    <w:rsid w:val="4307060E"/>
    <w:rsid w:val="443A1C83"/>
    <w:rsid w:val="443E0139"/>
    <w:rsid w:val="44E34970"/>
    <w:rsid w:val="4612772E"/>
    <w:rsid w:val="46651DB1"/>
    <w:rsid w:val="47AA2BDE"/>
    <w:rsid w:val="48A13641"/>
    <w:rsid w:val="48CA7C39"/>
    <w:rsid w:val="49DF7DA8"/>
    <w:rsid w:val="4A080708"/>
    <w:rsid w:val="4AE478DC"/>
    <w:rsid w:val="4BAC736E"/>
    <w:rsid w:val="4D0B0C3B"/>
    <w:rsid w:val="4D225F85"/>
    <w:rsid w:val="4D797130"/>
    <w:rsid w:val="4DC55179"/>
    <w:rsid w:val="4F5355E3"/>
    <w:rsid w:val="4F6168FA"/>
    <w:rsid w:val="503206B3"/>
    <w:rsid w:val="507C07EB"/>
    <w:rsid w:val="51984BC8"/>
    <w:rsid w:val="523B0FB2"/>
    <w:rsid w:val="528C1291"/>
    <w:rsid w:val="52AC28C2"/>
    <w:rsid w:val="54E36DB4"/>
    <w:rsid w:val="54F00DE8"/>
    <w:rsid w:val="558673D7"/>
    <w:rsid w:val="566248C5"/>
    <w:rsid w:val="56A95510"/>
    <w:rsid w:val="577F3F4E"/>
    <w:rsid w:val="57837F9B"/>
    <w:rsid w:val="58913E19"/>
    <w:rsid w:val="58AA2E8C"/>
    <w:rsid w:val="58FC1D80"/>
    <w:rsid w:val="5A276988"/>
    <w:rsid w:val="5A652BEC"/>
    <w:rsid w:val="5AC86680"/>
    <w:rsid w:val="5B26349D"/>
    <w:rsid w:val="5B6B7C42"/>
    <w:rsid w:val="5B9B684D"/>
    <w:rsid w:val="5BE22353"/>
    <w:rsid w:val="5C8F5E7A"/>
    <w:rsid w:val="5CBF3F71"/>
    <w:rsid w:val="5D235B2D"/>
    <w:rsid w:val="5D612426"/>
    <w:rsid w:val="5DEA1D56"/>
    <w:rsid w:val="5E031E3F"/>
    <w:rsid w:val="5E3C0093"/>
    <w:rsid w:val="5E426F90"/>
    <w:rsid w:val="5EBA113D"/>
    <w:rsid w:val="5EED0FE7"/>
    <w:rsid w:val="60AF592A"/>
    <w:rsid w:val="612B420C"/>
    <w:rsid w:val="61AD3BB7"/>
    <w:rsid w:val="62473119"/>
    <w:rsid w:val="634E31D8"/>
    <w:rsid w:val="669F62C6"/>
    <w:rsid w:val="67E1286C"/>
    <w:rsid w:val="6A3F27B5"/>
    <w:rsid w:val="6AAB0F10"/>
    <w:rsid w:val="6B1E5923"/>
    <w:rsid w:val="6C5B6498"/>
    <w:rsid w:val="6D374CDD"/>
    <w:rsid w:val="6E6C2921"/>
    <w:rsid w:val="6E893313"/>
    <w:rsid w:val="6F1951F7"/>
    <w:rsid w:val="706978A3"/>
    <w:rsid w:val="70726943"/>
    <w:rsid w:val="73A1489D"/>
    <w:rsid w:val="73DE2356"/>
    <w:rsid w:val="74887379"/>
    <w:rsid w:val="74DD616A"/>
    <w:rsid w:val="75B01B84"/>
    <w:rsid w:val="75EF084A"/>
    <w:rsid w:val="769B008A"/>
    <w:rsid w:val="76A07D97"/>
    <w:rsid w:val="76F973A4"/>
    <w:rsid w:val="76FF4669"/>
    <w:rsid w:val="77DE74AD"/>
    <w:rsid w:val="79580A93"/>
    <w:rsid w:val="797773A6"/>
    <w:rsid w:val="7A1B7E60"/>
    <w:rsid w:val="7B0F7299"/>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首行缩进"/>
    <w:basedOn w:val="1"/>
    <w:qFormat/>
    <w:uiPriority w:val="0"/>
    <w:pPr>
      <w:ind w:firstLine="480" w:firstLineChars="200"/>
    </w:pPr>
  </w:style>
  <w:style w:type="paragraph" w:customStyle="1" w:styleId="13">
    <w:name w:val="表格文字"/>
    <w:basedOn w:val="1"/>
    <w:autoRedefine/>
    <w:qFormat/>
    <w:uiPriority w:val="99"/>
    <w:pPr>
      <w:spacing w:before="25" w:after="25"/>
      <w:jc w:val="left"/>
    </w:pPr>
    <w:rPr>
      <w:bCs/>
      <w:spacing w:val="10"/>
      <w:kern w:val="0"/>
      <w:sz w:val="24"/>
    </w:rPr>
  </w:style>
  <w:style w:type="paragraph" w:customStyle="1" w:styleId="14">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5">
    <w:name w:val="页眉 字符"/>
    <w:basedOn w:val="10"/>
    <w:link w:val="5"/>
    <w:autoRedefine/>
    <w:semiHidden/>
    <w:qFormat/>
    <w:uiPriority w:val="99"/>
    <w:rPr>
      <w:sz w:val="18"/>
      <w:szCs w:val="18"/>
    </w:rPr>
  </w:style>
  <w:style w:type="character" w:customStyle="1" w:styleId="16">
    <w:name w:val="页脚 字符"/>
    <w:basedOn w:val="10"/>
    <w:link w:val="4"/>
    <w:autoRedefine/>
    <w:semiHidden/>
    <w:qFormat/>
    <w:uiPriority w:val="99"/>
    <w:rPr>
      <w:sz w:val="18"/>
      <w:szCs w:val="18"/>
    </w:rPr>
  </w:style>
  <w:style w:type="paragraph" w:styleId="17">
    <w:name w:val="List Paragraph"/>
    <w:basedOn w:val="1"/>
    <w:autoRedefine/>
    <w:qFormat/>
    <w:uiPriority w:val="1"/>
    <w:pPr>
      <w:ind w:left="400" w:hanging="281"/>
    </w:pPr>
    <w:rPr>
      <w:rFonts w:ascii="宋体" w:hAnsi="宋体" w:eastAsia="宋体" w:cs="宋体"/>
      <w:lang w:val="zh-CN" w:eastAsia="zh-CN" w:bidi="zh-CN"/>
    </w:rPr>
  </w:style>
  <w:style w:type="character" w:customStyle="1" w:styleId="18">
    <w:name w:val="font61"/>
    <w:basedOn w:val="10"/>
    <w:autoRedefine/>
    <w:qFormat/>
    <w:uiPriority w:val="0"/>
    <w:rPr>
      <w:rFonts w:hint="eastAsia" w:ascii="宋体" w:hAnsi="宋体" w:eastAsia="宋体" w:cs="宋体"/>
      <w:b/>
      <w:bCs/>
      <w:color w:val="000000"/>
      <w:sz w:val="28"/>
      <w:szCs w:val="28"/>
      <w:u w:val="none"/>
    </w:rPr>
  </w:style>
  <w:style w:type="paragraph" w:customStyle="1" w:styleId="19">
    <w:name w:val="列出段落1"/>
    <w:basedOn w:val="1"/>
    <w:autoRedefine/>
    <w:qFormat/>
    <w:uiPriority w:val="34"/>
    <w:pPr>
      <w:ind w:firstLine="420" w:firstLineChars="200"/>
    </w:pPr>
  </w:style>
  <w:style w:type="paragraph" w:customStyle="1" w:styleId="20">
    <w:name w:val="p0"/>
    <w:basedOn w:val="1"/>
    <w:qFormat/>
    <w:uiPriority w:val="0"/>
    <w:pPr>
      <w:widowControl/>
    </w:pPr>
    <w:rPr>
      <w:kern w:val="0"/>
      <w:szCs w:val="21"/>
    </w:rPr>
  </w:style>
  <w:style w:type="paragraph" w:customStyle="1" w:styleId="21">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 w:type="character" w:customStyle="1" w:styleId="23">
    <w:name w:val="font11"/>
    <w:basedOn w:val="10"/>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Words>
  <Characters>178</Characters>
  <Lines>18</Lines>
  <Paragraphs>5</Paragraphs>
  <TotalTime>0</TotalTime>
  <ScaleCrop>false</ScaleCrop>
  <LinksUpToDate>false</LinksUpToDate>
  <CharactersWithSpaces>187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2025-05-13T03:12:07Z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690A5EBA0EB241A99E1DE54414D2742D</vt:lpwstr>
  </property>
  <property fmtid="{D5CDD505-2E9C-101B-9397-08002B2CF9AE}" pid="4" name="KSOTemplateDocerSaveRecord">
    <vt:lpwstr>eyJoZGlkIjoiMzVlY2ZhYTAyZGE3MDQ5ZjZjYmRhNGMxZjQwMGIyMjgiLCJ1c2VySWQiOiI5NjA4MjU2MTMifQ==</vt:lpwstr>
  </property>
</Properties>
</file>