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D8816">
      <w:pPr>
        <w:widowControl/>
        <w:jc w:val="left"/>
        <w:textAlignment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 xml:space="preserve">设备名称： </w:t>
      </w:r>
      <w:r>
        <w:rPr>
          <w:rFonts w:hint="eastAsia" w:ascii="宋体" w:hAnsi="宋体" w:cs="宋体"/>
          <w:b/>
          <w:bCs/>
          <w:color w:val="000000"/>
          <w:kern w:val="0"/>
          <w:sz w:val="24"/>
          <w:szCs w:val="24"/>
          <w:lang w:eastAsia="zh-CN" w:bidi="ar"/>
        </w:rPr>
        <w:t>血透室设备一批</w:t>
      </w:r>
    </w:p>
    <w:p w14:paraId="773FA51A">
      <w:pPr>
        <w:widowControl/>
        <w:jc w:val="center"/>
        <w:textAlignment w:val="center"/>
        <w:rPr>
          <w:rFonts w:hint="eastAsia" w:ascii="宋体" w:hAnsi="宋体" w:cs="宋体"/>
          <w:b/>
          <w:bCs/>
          <w:color w:val="000000"/>
          <w:kern w:val="0"/>
          <w:sz w:val="24"/>
          <w:szCs w:val="24"/>
          <w:lang w:bidi="ar"/>
        </w:rPr>
      </w:pPr>
    </w:p>
    <w:p w14:paraId="3DF2D0A5">
      <w:pPr>
        <w:widowControl/>
        <w:jc w:val="center"/>
        <w:textAlignment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主要参数及配置要求</w:t>
      </w:r>
    </w:p>
    <w:p w14:paraId="30F24228">
      <w:pPr>
        <w:spacing w:line="240" w:lineRule="auto"/>
        <w:rPr>
          <w:rFonts w:hint="eastAsia"/>
          <w:b/>
          <w:bCs/>
          <w:sz w:val="24"/>
          <w:szCs w:val="24"/>
        </w:rPr>
      </w:pPr>
    </w:p>
    <w:p w14:paraId="45D379D3">
      <w:pPr>
        <w:tabs>
          <w:tab w:val="left" w:pos="3570"/>
        </w:tabs>
        <w:spacing w:line="240" w:lineRule="auto"/>
        <w:rPr>
          <w:rFonts w:hint="eastAsia" w:eastAsiaTheme="minorEastAsia"/>
          <w:b/>
          <w:bCs/>
          <w:sz w:val="24"/>
          <w:szCs w:val="24"/>
          <w:lang w:val="en-US" w:eastAsia="zh-CN"/>
        </w:rPr>
      </w:pPr>
      <w:r>
        <w:rPr>
          <w:rFonts w:hint="eastAsia"/>
          <w:b/>
          <w:bCs/>
          <w:sz w:val="24"/>
          <w:szCs w:val="24"/>
          <w:lang w:val="en-US" w:eastAsia="zh-CN"/>
        </w:rPr>
        <w:t>一、血液透析机（11</w:t>
      </w:r>
      <w:bookmarkStart w:id="0" w:name="_GoBack"/>
      <w:bookmarkEnd w:id="0"/>
      <w:r>
        <w:rPr>
          <w:rFonts w:hint="eastAsia"/>
          <w:b/>
          <w:bCs/>
          <w:sz w:val="24"/>
          <w:szCs w:val="24"/>
          <w:lang w:val="en-US" w:eastAsia="zh-CN"/>
        </w:rPr>
        <w:t>台）</w:t>
      </w:r>
    </w:p>
    <w:p w14:paraId="311D1769">
      <w:pPr>
        <w:tabs>
          <w:tab w:val="left" w:pos="3570"/>
        </w:tabs>
        <w:spacing w:line="240" w:lineRule="auto"/>
        <w:rPr>
          <w:rFonts w:hint="eastAsia"/>
          <w:b/>
          <w:bCs/>
          <w:sz w:val="24"/>
          <w:szCs w:val="24"/>
        </w:rPr>
      </w:pPr>
      <w:r>
        <w:rPr>
          <w:rFonts w:hint="eastAsia"/>
          <w:b/>
          <w:bCs/>
          <w:sz w:val="24"/>
          <w:szCs w:val="24"/>
          <w:lang w:eastAsia="zh-CN"/>
        </w:rPr>
        <w:t>（</w:t>
      </w:r>
      <w:r>
        <w:rPr>
          <w:rFonts w:hint="eastAsia"/>
          <w:b/>
          <w:bCs/>
          <w:sz w:val="24"/>
          <w:szCs w:val="24"/>
          <w:lang w:val="en-US" w:eastAsia="zh-CN"/>
        </w:rPr>
        <w:t>一</w:t>
      </w:r>
      <w:r>
        <w:rPr>
          <w:rFonts w:hint="eastAsia"/>
          <w:b/>
          <w:bCs/>
          <w:sz w:val="24"/>
          <w:szCs w:val="24"/>
          <w:lang w:eastAsia="zh-CN"/>
        </w:rPr>
        <w:t>）</w:t>
      </w:r>
      <w:r>
        <w:rPr>
          <w:rFonts w:hint="eastAsia"/>
          <w:b/>
          <w:bCs/>
          <w:sz w:val="24"/>
          <w:szCs w:val="24"/>
        </w:rPr>
        <w:t>技术特点</w:t>
      </w:r>
    </w:p>
    <w:p w14:paraId="1390CE78">
      <w:pPr>
        <w:tabs>
          <w:tab w:val="left" w:pos="3570"/>
        </w:tabs>
        <w:spacing w:line="240" w:lineRule="auto"/>
        <w:rPr>
          <w:rFonts w:hint="eastAsia"/>
          <w:sz w:val="24"/>
          <w:szCs w:val="24"/>
        </w:rPr>
      </w:pPr>
      <w:r>
        <w:rPr>
          <w:rFonts w:hint="eastAsia"/>
          <w:sz w:val="24"/>
          <w:szCs w:val="24"/>
        </w:rPr>
        <w:t>1.国产自主创新品牌。</w:t>
      </w:r>
    </w:p>
    <w:p w14:paraId="72B7E368">
      <w:pPr>
        <w:tabs>
          <w:tab w:val="left" w:pos="3570"/>
        </w:tabs>
        <w:spacing w:line="240" w:lineRule="auto"/>
        <w:rPr>
          <w:rFonts w:hint="eastAsia"/>
          <w:sz w:val="24"/>
          <w:szCs w:val="24"/>
        </w:rPr>
      </w:pPr>
      <w:r>
        <w:rPr>
          <w:rFonts w:hint="eastAsia"/>
          <w:sz w:val="24"/>
          <w:szCs w:val="24"/>
        </w:rPr>
        <w:t>2.适用于血液透析、单纯超滤等治疗模式。</w:t>
      </w:r>
    </w:p>
    <w:p w14:paraId="018EBFB7">
      <w:pPr>
        <w:tabs>
          <w:tab w:val="left" w:pos="3570"/>
        </w:tabs>
        <w:spacing w:line="240" w:lineRule="auto"/>
        <w:rPr>
          <w:rFonts w:hint="eastAsia"/>
          <w:sz w:val="24"/>
          <w:szCs w:val="24"/>
        </w:rPr>
      </w:pPr>
      <w:r>
        <w:rPr>
          <w:rFonts w:hint="eastAsia"/>
          <w:sz w:val="24"/>
          <w:szCs w:val="24"/>
        </w:rPr>
        <w:t>3.采用</w:t>
      </w:r>
      <w:r>
        <w:rPr>
          <w:rFonts w:hint="eastAsia"/>
          <w:sz w:val="24"/>
          <w:szCs w:val="24"/>
          <w:lang w:val="en-US" w:eastAsia="zh-CN"/>
        </w:rPr>
        <w:t>≥</w:t>
      </w:r>
      <w:r>
        <w:rPr>
          <w:rFonts w:hint="eastAsia"/>
          <w:sz w:val="24"/>
          <w:szCs w:val="24"/>
        </w:rPr>
        <w:t xml:space="preserve">15 </w:t>
      </w:r>
      <w:r>
        <w:rPr>
          <w:rFonts w:hint="eastAsia"/>
          <w:sz w:val="24"/>
          <w:szCs w:val="24"/>
          <w:lang w:val="en-US" w:eastAsia="zh-CN"/>
        </w:rPr>
        <w:t>英</w:t>
      </w:r>
      <w:r>
        <w:rPr>
          <w:rFonts w:hint="eastAsia"/>
          <w:sz w:val="24"/>
          <w:szCs w:val="24"/>
        </w:rPr>
        <w:t>寸多角度旋转液晶触摸屏，中英文等多种语言界面。</w:t>
      </w:r>
    </w:p>
    <w:p w14:paraId="726AC2F9">
      <w:pPr>
        <w:tabs>
          <w:tab w:val="left" w:pos="3570"/>
        </w:tabs>
        <w:spacing w:line="240" w:lineRule="auto"/>
        <w:rPr>
          <w:rFonts w:hint="eastAsia"/>
          <w:sz w:val="24"/>
          <w:szCs w:val="24"/>
        </w:rPr>
      </w:pPr>
      <w:r>
        <w:rPr>
          <w:rFonts w:hint="eastAsia"/>
          <w:sz w:val="24"/>
          <w:szCs w:val="24"/>
        </w:rPr>
        <w:t>4.具有多种钠离子、超滤速率、</w:t>
      </w:r>
      <w:r>
        <w:rPr>
          <w:rFonts w:hint="eastAsia"/>
          <w:sz w:val="24"/>
          <w:szCs w:val="24"/>
          <w:lang w:val="en-US" w:eastAsia="zh-CN"/>
        </w:rPr>
        <w:t>碳酸氢</w:t>
      </w:r>
      <w:r>
        <w:rPr>
          <w:rFonts w:hint="eastAsia"/>
          <w:sz w:val="24"/>
          <w:szCs w:val="24"/>
        </w:rPr>
        <w:t>盐、肝素流量、透析液流量、透析液温度等标准曲线和自设曲线功能，可为患者提供个性化治疗。</w:t>
      </w:r>
    </w:p>
    <w:p w14:paraId="1001465C">
      <w:pPr>
        <w:tabs>
          <w:tab w:val="left" w:pos="3570"/>
        </w:tabs>
        <w:spacing w:line="240" w:lineRule="auto"/>
        <w:rPr>
          <w:rFonts w:hint="eastAsia"/>
          <w:sz w:val="24"/>
          <w:szCs w:val="24"/>
        </w:rPr>
      </w:pPr>
      <w:r>
        <w:rPr>
          <w:rFonts w:hint="eastAsia"/>
          <w:sz w:val="24"/>
          <w:szCs w:val="24"/>
        </w:rPr>
        <w:t>5.预设多种标准透析液配制比例，亦可自设比例，适应市面上各种品牌的透析粉或浓缩液。</w:t>
      </w:r>
    </w:p>
    <w:p w14:paraId="45405EAF">
      <w:pPr>
        <w:tabs>
          <w:tab w:val="left" w:pos="3570"/>
        </w:tabs>
        <w:spacing w:line="240" w:lineRule="auto"/>
        <w:rPr>
          <w:rFonts w:hint="eastAsia"/>
          <w:sz w:val="24"/>
          <w:szCs w:val="24"/>
        </w:rPr>
      </w:pPr>
      <w:r>
        <w:rPr>
          <w:rFonts w:hint="eastAsia"/>
          <w:sz w:val="24"/>
          <w:szCs w:val="24"/>
        </w:rPr>
        <w:t>6.先进的容量平衡反馈控制系统，超滤更精确。</w:t>
      </w:r>
    </w:p>
    <w:p w14:paraId="1E6FFD16">
      <w:pPr>
        <w:tabs>
          <w:tab w:val="left" w:pos="3570"/>
        </w:tabs>
        <w:spacing w:line="240" w:lineRule="auto"/>
        <w:rPr>
          <w:rFonts w:hint="eastAsia"/>
          <w:sz w:val="24"/>
          <w:szCs w:val="24"/>
        </w:rPr>
      </w:pPr>
      <w:r>
        <w:rPr>
          <w:rFonts w:hint="eastAsia"/>
          <w:sz w:val="24"/>
          <w:szCs w:val="24"/>
        </w:rPr>
        <w:t>7.方便的序贯透析（透析←→单纯超滤）、高低钠序贯透析。</w:t>
      </w:r>
    </w:p>
    <w:p w14:paraId="792F0533">
      <w:pPr>
        <w:tabs>
          <w:tab w:val="left" w:pos="3570"/>
        </w:tabs>
        <w:spacing w:line="240" w:lineRule="auto"/>
        <w:rPr>
          <w:rFonts w:hint="eastAsia"/>
          <w:sz w:val="24"/>
          <w:szCs w:val="24"/>
        </w:rPr>
      </w:pPr>
      <w:r>
        <w:rPr>
          <w:rFonts w:hint="eastAsia"/>
          <w:sz w:val="24"/>
          <w:szCs w:val="24"/>
        </w:rPr>
        <w:t>8.透析液配制反馈控制系统，透析液离子浓度更准确。</w:t>
      </w:r>
    </w:p>
    <w:p w14:paraId="4628A418">
      <w:pPr>
        <w:tabs>
          <w:tab w:val="left" w:pos="3570"/>
        </w:tabs>
        <w:spacing w:line="240" w:lineRule="auto"/>
        <w:rPr>
          <w:rFonts w:hint="eastAsia"/>
          <w:sz w:val="24"/>
          <w:szCs w:val="24"/>
        </w:rPr>
      </w:pPr>
      <w:r>
        <w:rPr>
          <w:rFonts w:hint="eastAsia"/>
          <w:sz w:val="24"/>
          <w:szCs w:val="24"/>
          <w:lang w:val="en-US" w:eastAsia="zh-CN"/>
        </w:rPr>
        <w:t>9</w:t>
      </w:r>
      <w:r>
        <w:rPr>
          <w:rFonts w:hint="eastAsia"/>
          <w:sz w:val="24"/>
          <w:szCs w:val="24"/>
        </w:rPr>
        <w:t>.醒目的红、黄、绿三级警示灯，配合多种音乐提示和报警，兼顾安全与人性化。</w:t>
      </w:r>
    </w:p>
    <w:p w14:paraId="46C1E006">
      <w:pPr>
        <w:tabs>
          <w:tab w:val="left" w:pos="3570"/>
        </w:tabs>
        <w:spacing w:line="240" w:lineRule="auto"/>
        <w:rPr>
          <w:rFonts w:hint="eastAsia"/>
          <w:sz w:val="24"/>
          <w:szCs w:val="24"/>
        </w:rPr>
      </w:pPr>
      <w:r>
        <w:rPr>
          <w:rFonts w:hint="eastAsia"/>
          <w:sz w:val="24"/>
          <w:szCs w:val="24"/>
        </w:rPr>
        <w:t>1</w:t>
      </w:r>
      <w:r>
        <w:rPr>
          <w:rFonts w:hint="eastAsia"/>
          <w:sz w:val="24"/>
          <w:szCs w:val="24"/>
          <w:lang w:val="en-US" w:eastAsia="zh-CN"/>
        </w:rPr>
        <w:t>0</w:t>
      </w:r>
      <w:r>
        <w:rPr>
          <w:rFonts w:hint="eastAsia"/>
          <w:sz w:val="24"/>
          <w:szCs w:val="24"/>
        </w:rPr>
        <w:t xml:space="preserve">.内置后备电源，停电后可维持血液回路工作 </w:t>
      </w:r>
      <w:r>
        <w:rPr>
          <w:rFonts w:hint="eastAsia"/>
          <w:sz w:val="24"/>
          <w:szCs w:val="24"/>
          <w:lang w:val="en-US" w:eastAsia="zh-CN"/>
        </w:rPr>
        <w:t>3</w:t>
      </w:r>
      <w:r>
        <w:rPr>
          <w:rFonts w:hint="eastAsia"/>
          <w:sz w:val="24"/>
          <w:szCs w:val="24"/>
        </w:rPr>
        <w:t>0 分钟以上。</w:t>
      </w:r>
    </w:p>
    <w:p w14:paraId="4D285B9C">
      <w:pPr>
        <w:tabs>
          <w:tab w:val="left" w:pos="3570"/>
        </w:tabs>
        <w:spacing w:line="240" w:lineRule="auto"/>
        <w:rPr>
          <w:rFonts w:hint="eastAsia"/>
          <w:sz w:val="24"/>
          <w:szCs w:val="24"/>
        </w:rPr>
      </w:pPr>
      <w:r>
        <w:rPr>
          <w:rFonts w:hint="eastAsia"/>
          <w:sz w:val="24"/>
          <w:szCs w:val="24"/>
        </w:rPr>
        <w:t>1</w:t>
      </w:r>
      <w:r>
        <w:rPr>
          <w:rFonts w:hint="eastAsia"/>
          <w:sz w:val="24"/>
          <w:szCs w:val="24"/>
          <w:lang w:val="en-US" w:eastAsia="zh-CN"/>
        </w:rPr>
        <w:t>1</w:t>
      </w:r>
      <w:r>
        <w:rPr>
          <w:rFonts w:hint="eastAsia"/>
          <w:sz w:val="24"/>
          <w:szCs w:val="24"/>
        </w:rPr>
        <w:t>.可使用 10mL、 20mL、 30 mL、50mL 注射器，自动检测注射器型号，完善的功能自检和报警系统，支持肝素曲线。</w:t>
      </w:r>
    </w:p>
    <w:p w14:paraId="19C8397F">
      <w:pPr>
        <w:tabs>
          <w:tab w:val="left" w:pos="3570"/>
        </w:tabs>
        <w:spacing w:line="240" w:lineRule="auto"/>
        <w:rPr>
          <w:rFonts w:hint="eastAsia"/>
          <w:sz w:val="24"/>
          <w:szCs w:val="24"/>
        </w:rPr>
      </w:pPr>
      <w:r>
        <w:rPr>
          <w:rFonts w:hint="eastAsia"/>
          <w:sz w:val="24"/>
          <w:szCs w:val="24"/>
        </w:rPr>
        <w:t>1</w:t>
      </w:r>
      <w:r>
        <w:rPr>
          <w:rFonts w:hint="eastAsia"/>
          <w:sz w:val="24"/>
          <w:szCs w:val="24"/>
          <w:lang w:val="en-US" w:eastAsia="zh-CN"/>
        </w:rPr>
        <w:t>2</w:t>
      </w:r>
      <w:r>
        <w:rPr>
          <w:rFonts w:hint="eastAsia"/>
          <w:sz w:val="24"/>
          <w:szCs w:val="24"/>
        </w:rPr>
        <w:t>.引导式操作界面，医护人员操作更加简单、快捷。</w:t>
      </w:r>
    </w:p>
    <w:p w14:paraId="2F780AE4">
      <w:pPr>
        <w:tabs>
          <w:tab w:val="left" w:pos="3570"/>
        </w:tabs>
        <w:spacing w:line="240" w:lineRule="auto"/>
        <w:rPr>
          <w:rFonts w:hint="eastAsia" w:ascii="宋体" w:hAnsi="宋体"/>
          <w:bCs/>
          <w:sz w:val="24"/>
          <w:szCs w:val="24"/>
          <w:lang w:eastAsia="zh-CN"/>
        </w:rPr>
      </w:pPr>
      <w:r>
        <w:rPr>
          <w:rFonts w:hint="eastAsia"/>
          <w:sz w:val="24"/>
          <w:szCs w:val="24"/>
          <w:lang w:val="en-US" w:eastAsia="zh-CN"/>
        </w:rPr>
        <w:t>13.在线</w:t>
      </w:r>
      <w:r>
        <w:rPr>
          <w:rFonts w:hint="eastAsia" w:ascii="宋体" w:hAnsi="宋体"/>
          <w:bCs/>
          <w:sz w:val="24"/>
          <w:szCs w:val="24"/>
        </w:rPr>
        <w:t>K</w:t>
      </w:r>
      <w:r>
        <w:rPr>
          <w:rFonts w:hint="eastAsia" w:ascii="宋体" w:hAnsi="宋体"/>
          <w:bCs/>
          <w:sz w:val="24"/>
          <w:szCs w:val="24"/>
          <w:lang w:val="en-US" w:eastAsia="zh-CN"/>
        </w:rPr>
        <w:t>t</w:t>
      </w:r>
      <w:r>
        <w:rPr>
          <w:rFonts w:hint="eastAsia" w:ascii="宋体" w:hAnsi="宋体"/>
          <w:bCs/>
          <w:sz w:val="24"/>
          <w:szCs w:val="24"/>
        </w:rPr>
        <w:t>/V功能，用于评价透析治疗的充分性</w:t>
      </w:r>
      <w:r>
        <w:rPr>
          <w:rFonts w:hint="eastAsia" w:ascii="宋体" w:hAnsi="宋体"/>
          <w:bCs/>
          <w:sz w:val="24"/>
          <w:szCs w:val="24"/>
          <w:lang w:eastAsia="zh-CN"/>
        </w:rPr>
        <w:t>。</w:t>
      </w:r>
    </w:p>
    <w:p w14:paraId="6DBF1C38">
      <w:pPr>
        <w:pStyle w:val="15"/>
        <w:numPr>
          <w:ilvl w:val="0"/>
          <w:numId w:val="0"/>
        </w:numPr>
        <w:tabs>
          <w:tab w:val="left" w:pos="3570"/>
        </w:tabs>
        <w:spacing w:line="240" w:lineRule="auto"/>
        <w:ind w:left="420" w:leftChars="0" w:hanging="420" w:firstLineChars="0"/>
        <w:rPr>
          <w:rFonts w:ascii="宋体" w:hAnsi="宋体" w:cs="宋体"/>
          <w:bCs/>
          <w:sz w:val="24"/>
          <w:szCs w:val="24"/>
        </w:rPr>
      </w:pPr>
      <w:r>
        <w:rPr>
          <w:rFonts w:hint="eastAsia" w:ascii="宋体" w:hAnsi="宋体" w:eastAsia="宋体" w:cs="宋体"/>
          <w:bCs/>
          <w:kern w:val="2"/>
          <w:sz w:val="24"/>
          <w:szCs w:val="24"/>
          <w:lang w:val="en-US" w:eastAsia="zh-CN" w:bidi="ar-SA"/>
        </w:rPr>
        <w:t>1</w:t>
      </w:r>
      <w:r>
        <w:rPr>
          <w:rFonts w:hint="eastAsia" w:ascii="宋体" w:hAnsi="宋体" w:cs="宋体"/>
          <w:bCs/>
          <w:kern w:val="2"/>
          <w:sz w:val="24"/>
          <w:szCs w:val="24"/>
          <w:lang w:val="en-US" w:eastAsia="zh-CN" w:bidi="ar-SA"/>
        </w:rPr>
        <w:t>4</w:t>
      </w:r>
      <w:r>
        <w:rPr>
          <w:rFonts w:hint="eastAsia" w:ascii="宋体" w:hAnsi="宋体" w:eastAsia="宋体" w:cs="宋体"/>
          <w:bCs/>
          <w:kern w:val="2"/>
          <w:sz w:val="24"/>
          <w:szCs w:val="24"/>
          <w:lang w:val="en-US" w:eastAsia="zh-CN" w:bidi="ar-SA"/>
        </w:rPr>
        <w:t>.</w:t>
      </w:r>
      <w:r>
        <w:rPr>
          <w:rFonts w:hint="eastAsia" w:ascii="宋体" w:hAnsi="宋体" w:cs="宋体"/>
          <w:bCs/>
          <w:sz w:val="24"/>
          <w:szCs w:val="24"/>
        </w:rPr>
        <w:t>在线无创血压监测，可自动检测和记录患者透析期间的心率、血压变化</w:t>
      </w:r>
      <w:r>
        <w:rPr>
          <w:rFonts w:hint="eastAsia" w:ascii="宋体" w:hAnsi="宋体" w:cs="宋体"/>
          <w:bCs/>
          <w:sz w:val="24"/>
          <w:szCs w:val="24"/>
          <w:lang w:eastAsia="zh-CN"/>
        </w:rPr>
        <w:t>。</w:t>
      </w:r>
    </w:p>
    <w:p w14:paraId="2A8667D5">
      <w:pPr>
        <w:tabs>
          <w:tab w:val="left" w:pos="3570"/>
        </w:tabs>
        <w:spacing w:line="240" w:lineRule="auto"/>
        <w:rPr>
          <w:rFonts w:hint="default" w:ascii="宋体" w:hAnsi="宋体"/>
          <w:bCs/>
          <w:sz w:val="24"/>
          <w:szCs w:val="24"/>
          <w:lang w:val="en-US" w:eastAsia="zh-CN"/>
        </w:rPr>
      </w:pPr>
      <w:r>
        <w:rPr>
          <w:rFonts w:hint="eastAsia" w:ascii="宋体" w:hAnsi="宋体"/>
          <w:bCs/>
          <w:sz w:val="24"/>
          <w:szCs w:val="24"/>
          <w:lang w:val="en-US" w:eastAsia="zh-CN"/>
        </w:rPr>
        <w:t>15.具有血容量监测功能。</w:t>
      </w:r>
    </w:p>
    <w:p w14:paraId="7921D071">
      <w:pPr>
        <w:tabs>
          <w:tab w:val="left" w:pos="3570"/>
        </w:tabs>
        <w:spacing w:line="240" w:lineRule="auto"/>
        <w:rPr>
          <w:rFonts w:hint="eastAsia"/>
          <w:b/>
          <w:bCs/>
          <w:sz w:val="24"/>
          <w:szCs w:val="24"/>
        </w:rPr>
      </w:pPr>
      <w:r>
        <w:rPr>
          <w:rFonts w:hint="eastAsia"/>
          <w:b/>
          <w:bCs/>
          <w:sz w:val="24"/>
          <w:szCs w:val="24"/>
          <w:lang w:eastAsia="zh-CN"/>
        </w:rPr>
        <w:t>（</w:t>
      </w:r>
      <w:r>
        <w:rPr>
          <w:rFonts w:hint="eastAsia"/>
          <w:b/>
          <w:bCs/>
          <w:sz w:val="24"/>
          <w:szCs w:val="24"/>
        </w:rPr>
        <w:t>二</w:t>
      </w:r>
      <w:r>
        <w:rPr>
          <w:rFonts w:hint="eastAsia"/>
          <w:b/>
          <w:bCs/>
          <w:sz w:val="24"/>
          <w:szCs w:val="24"/>
          <w:lang w:eastAsia="zh-CN"/>
        </w:rPr>
        <w:t>）</w:t>
      </w:r>
      <w:r>
        <w:rPr>
          <w:rFonts w:hint="eastAsia"/>
          <w:b/>
          <w:bCs/>
          <w:sz w:val="24"/>
          <w:szCs w:val="24"/>
        </w:rPr>
        <w:t>技术参数:</w:t>
      </w:r>
    </w:p>
    <w:p w14:paraId="67AA4D5C">
      <w:pPr>
        <w:tabs>
          <w:tab w:val="left" w:pos="3570"/>
        </w:tabs>
        <w:spacing w:line="240" w:lineRule="auto"/>
        <w:rPr>
          <w:rFonts w:hint="eastAsia"/>
          <w:sz w:val="24"/>
          <w:szCs w:val="24"/>
        </w:rPr>
      </w:pPr>
      <w:r>
        <w:rPr>
          <w:rFonts w:hint="eastAsia"/>
          <w:sz w:val="24"/>
          <w:szCs w:val="24"/>
        </w:rPr>
        <w:t>1.动脉压监测: -400mmHg～</w:t>
      </w:r>
      <w:r>
        <w:rPr>
          <w:rFonts w:hint="eastAsia"/>
          <w:sz w:val="24"/>
          <w:szCs w:val="24"/>
          <w:lang w:val="en-US" w:eastAsia="zh-CN"/>
        </w:rPr>
        <w:t>6</w:t>
      </w:r>
      <w:r>
        <w:rPr>
          <w:rFonts w:hint="eastAsia"/>
          <w:sz w:val="24"/>
          <w:szCs w:val="24"/>
        </w:rPr>
        <w:t>00mmHg，精度：±10 mmHg</w:t>
      </w:r>
    </w:p>
    <w:p w14:paraId="1B2EB3FB">
      <w:pPr>
        <w:tabs>
          <w:tab w:val="left" w:pos="3570"/>
        </w:tabs>
        <w:spacing w:line="240" w:lineRule="auto"/>
        <w:rPr>
          <w:rFonts w:hint="eastAsia"/>
          <w:sz w:val="24"/>
          <w:szCs w:val="24"/>
        </w:rPr>
      </w:pPr>
      <w:r>
        <w:rPr>
          <w:rFonts w:hint="eastAsia"/>
          <w:sz w:val="24"/>
          <w:szCs w:val="24"/>
        </w:rPr>
        <w:t>2.静脉压监测: -400mmHg～</w:t>
      </w:r>
      <w:r>
        <w:rPr>
          <w:rFonts w:hint="eastAsia"/>
          <w:sz w:val="24"/>
          <w:szCs w:val="24"/>
          <w:lang w:val="en-US" w:eastAsia="zh-CN"/>
        </w:rPr>
        <w:t>6</w:t>
      </w:r>
      <w:r>
        <w:rPr>
          <w:rFonts w:hint="eastAsia"/>
          <w:sz w:val="24"/>
          <w:szCs w:val="24"/>
        </w:rPr>
        <w:t>00mmHg，精度: ±10 mmHg</w:t>
      </w:r>
    </w:p>
    <w:p w14:paraId="7C14818A">
      <w:pPr>
        <w:tabs>
          <w:tab w:val="left" w:pos="3570"/>
        </w:tabs>
        <w:spacing w:line="240" w:lineRule="auto"/>
        <w:rPr>
          <w:rFonts w:hint="eastAsia"/>
          <w:sz w:val="24"/>
          <w:szCs w:val="24"/>
        </w:rPr>
      </w:pPr>
      <w:r>
        <w:rPr>
          <w:rFonts w:hint="eastAsia"/>
          <w:sz w:val="24"/>
          <w:szCs w:val="24"/>
        </w:rPr>
        <w:t>3.跨膜压监测: -</w:t>
      </w:r>
      <w:r>
        <w:rPr>
          <w:rFonts w:hint="eastAsia"/>
          <w:sz w:val="24"/>
          <w:szCs w:val="24"/>
          <w:lang w:val="en-US" w:eastAsia="zh-CN"/>
        </w:rPr>
        <w:t>18</w:t>
      </w:r>
      <w:r>
        <w:rPr>
          <w:rFonts w:hint="eastAsia"/>
          <w:sz w:val="24"/>
          <w:szCs w:val="24"/>
        </w:rPr>
        <w:t>0mmHg～</w:t>
      </w:r>
      <w:r>
        <w:rPr>
          <w:rFonts w:hint="eastAsia"/>
          <w:sz w:val="24"/>
          <w:szCs w:val="24"/>
          <w:lang w:val="en-US" w:eastAsia="zh-CN"/>
        </w:rPr>
        <w:t>6</w:t>
      </w:r>
      <w:r>
        <w:rPr>
          <w:rFonts w:hint="eastAsia"/>
          <w:sz w:val="24"/>
          <w:szCs w:val="24"/>
        </w:rPr>
        <w:t>00mmHg，精度: ±10 mmHg</w:t>
      </w:r>
    </w:p>
    <w:p w14:paraId="1522462F">
      <w:pPr>
        <w:tabs>
          <w:tab w:val="left" w:pos="3570"/>
        </w:tabs>
        <w:spacing w:line="240" w:lineRule="auto"/>
        <w:rPr>
          <w:rFonts w:hint="eastAsia"/>
          <w:sz w:val="24"/>
          <w:szCs w:val="24"/>
        </w:rPr>
      </w:pPr>
      <w:r>
        <w:rPr>
          <w:rFonts w:hint="eastAsia"/>
          <w:sz w:val="24"/>
          <w:szCs w:val="24"/>
        </w:rPr>
        <w:t>4.透析液流量：100mL/min～</w:t>
      </w:r>
      <w:r>
        <w:rPr>
          <w:rFonts w:hint="eastAsia"/>
          <w:sz w:val="24"/>
          <w:szCs w:val="24"/>
          <w:lang w:val="en-US" w:eastAsia="zh-CN"/>
        </w:rPr>
        <w:t>8</w:t>
      </w:r>
      <w:r>
        <w:rPr>
          <w:rFonts w:hint="eastAsia"/>
          <w:sz w:val="24"/>
          <w:szCs w:val="24"/>
        </w:rPr>
        <w:t>00mL/min，精度：±5％</w:t>
      </w:r>
    </w:p>
    <w:p w14:paraId="5DA44D7D">
      <w:pPr>
        <w:tabs>
          <w:tab w:val="left" w:pos="3570"/>
        </w:tabs>
        <w:spacing w:line="240" w:lineRule="auto"/>
        <w:rPr>
          <w:rFonts w:hint="eastAsia"/>
          <w:sz w:val="24"/>
          <w:szCs w:val="24"/>
        </w:rPr>
      </w:pPr>
      <w:r>
        <w:rPr>
          <w:rFonts w:hint="eastAsia"/>
          <w:sz w:val="24"/>
          <w:szCs w:val="24"/>
        </w:rPr>
        <w:t>5.透析液温度范围：33℃～40℃，精度±0.5℃</w:t>
      </w:r>
    </w:p>
    <w:p w14:paraId="4EE48058">
      <w:pPr>
        <w:tabs>
          <w:tab w:val="left" w:pos="3570"/>
        </w:tabs>
        <w:spacing w:line="240" w:lineRule="auto"/>
        <w:rPr>
          <w:rFonts w:hint="eastAsia"/>
          <w:sz w:val="24"/>
          <w:szCs w:val="24"/>
        </w:rPr>
      </w:pPr>
      <w:r>
        <w:rPr>
          <w:rFonts w:hint="eastAsia"/>
          <w:sz w:val="24"/>
          <w:szCs w:val="24"/>
        </w:rPr>
        <w:t>6.透析液电导率: 12mS/cm～18mS/cm</w:t>
      </w:r>
      <w:r>
        <w:rPr>
          <w:rFonts w:hint="eastAsia"/>
          <w:sz w:val="24"/>
          <w:szCs w:val="24"/>
          <w:lang w:eastAsia="zh-CN"/>
        </w:rPr>
        <w:t>，</w:t>
      </w:r>
      <w:r>
        <w:rPr>
          <w:rFonts w:hint="eastAsia"/>
          <w:sz w:val="24"/>
          <w:szCs w:val="24"/>
        </w:rPr>
        <w:t>精度: ±0.1 mS/cm</w:t>
      </w:r>
    </w:p>
    <w:p w14:paraId="069467F1">
      <w:pPr>
        <w:tabs>
          <w:tab w:val="left" w:pos="3570"/>
        </w:tabs>
        <w:spacing w:line="240" w:lineRule="auto"/>
        <w:rPr>
          <w:rFonts w:hint="eastAsia"/>
          <w:sz w:val="24"/>
          <w:szCs w:val="24"/>
        </w:rPr>
      </w:pPr>
      <w:r>
        <w:rPr>
          <w:rFonts w:hint="eastAsia"/>
          <w:sz w:val="24"/>
          <w:szCs w:val="24"/>
        </w:rPr>
        <w:t>7.血流量：</w:t>
      </w:r>
      <w:r>
        <w:rPr>
          <w:rFonts w:hint="eastAsia"/>
          <w:sz w:val="24"/>
          <w:szCs w:val="24"/>
          <w:lang w:val="en-US" w:eastAsia="zh-CN"/>
        </w:rPr>
        <w:t>30</w:t>
      </w:r>
      <w:r>
        <w:rPr>
          <w:rFonts w:hint="eastAsia"/>
          <w:sz w:val="24"/>
          <w:szCs w:val="24"/>
        </w:rPr>
        <w:t>～600mL/min</w:t>
      </w:r>
      <w:r>
        <w:rPr>
          <w:rFonts w:hint="eastAsia"/>
          <w:sz w:val="24"/>
          <w:szCs w:val="24"/>
          <w:lang w:eastAsia="zh-CN"/>
        </w:rPr>
        <w:t>，</w:t>
      </w:r>
      <w:r>
        <w:rPr>
          <w:rFonts w:hint="eastAsia"/>
          <w:sz w:val="24"/>
          <w:szCs w:val="24"/>
        </w:rPr>
        <w:t>精度±10%</w:t>
      </w:r>
    </w:p>
    <w:p w14:paraId="1F276AEC">
      <w:pPr>
        <w:tabs>
          <w:tab w:val="left" w:pos="3570"/>
        </w:tabs>
        <w:spacing w:line="240" w:lineRule="auto"/>
        <w:rPr>
          <w:rFonts w:hint="eastAsia"/>
          <w:sz w:val="24"/>
          <w:szCs w:val="24"/>
        </w:rPr>
      </w:pPr>
      <w:r>
        <w:rPr>
          <w:rFonts w:hint="eastAsia"/>
          <w:sz w:val="24"/>
          <w:szCs w:val="24"/>
        </w:rPr>
        <w:t>8.超滤控制 超滤率：100～5000mL/h</w:t>
      </w:r>
      <w:r>
        <w:rPr>
          <w:rFonts w:hint="eastAsia"/>
          <w:sz w:val="24"/>
          <w:szCs w:val="24"/>
          <w:lang w:eastAsia="zh-CN"/>
        </w:rPr>
        <w:t>，</w:t>
      </w:r>
      <w:r>
        <w:rPr>
          <w:rFonts w:hint="eastAsia"/>
          <w:sz w:val="24"/>
          <w:szCs w:val="24"/>
        </w:rPr>
        <w:t>精度：±30mL/h</w:t>
      </w:r>
    </w:p>
    <w:p w14:paraId="5B7E3258">
      <w:pPr>
        <w:tabs>
          <w:tab w:val="left" w:pos="3570"/>
        </w:tabs>
        <w:spacing w:line="240" w:lineRule="auto"/>
        <w:rPr>
          <w:rFonts w:hint="eastAsia"/>
          <w:sz w:val="24"/>
          <w:szCs w:val="24"/>
        </w:rPr>
      </w:pPr>
      <w:r>
        <w:rPr>
          <w:rFonts w:hint="eastAsia"/>
          <w:sz w:val="24"/>
          <w:szCs w:val="24"/>
        </w:rPr>
        <w:t>9.肝素泵注入流量：0～10ml/h</w:t>
      </w:r>
    </w:p>
    <w:p w14:paraId="12015586">
      <w:pPr>
        <w:tabs>
          <w:tab w:val="left" w:pos="3570"/>
        </w:tabs>
        <w:spacing w:line="240" w:lineRule="auto"/>
        <w:rPr>
          <w:rFonts w:hint="eastAsia"/>
          <w:sz w:val="24"/>
          <w:szCs w:val="24"/>
        </w:rPr>
      </w:pPr>
      <w:r>
        <w:rPr>
          <w:rFonts w:hint="eastAsia"/>
          <w:sz w:val="24"/>
          <w:szCs w:val="24"/>
        </w:rPr>
        <w:t>10.气泡检测器：可监测＞0.02 mL 的气泡，可监测液面和累积气泡</w:t>
      </w:r>
    </w:p>
    <w:p w14:paraId="3680FBCB">
      <w:pPr>
        <w:tabs>
          <w:tab w:val="left" w:pos="3570"/>
        </w:tabs>
        <w:spacing w:line="240" w:lineRule="auto"/>
        <w:rPr>
          <w:rFonts w:hint="eastAsia" w:eastAsia="宋体"/>
          <w:sz w:val="24"/>
          <w:szCs w:val="24"/>
          <w:lang w:eastAsia="zh-CN"/>
        </w:rPr>
      </w:pPr>
      <w:r>
        <w:rPr>
          <w:rFonts w:hint="eastAsia"/>
          <w:sz w:val="24"/>
          <w:szCs w:val="24"/>
        </w:rPr>
        <w:t>11.漏血监测：可监测 ≤0.35mL/min 的漏血</w:t>
      </w:r>
      <w:r>
        <w:rPr>
          <w:rFonts w:hint="eastAsia"/>
          <w:sz w:val="24"/>
          <w:szCs w:val="24"/>
          <w:lang w:eastAsia="zh-CN"/>
        </w:rPr>
        <w:t>（</w:t>
      </w:r>
      <w:r>
        <w:rPr>
          <w:rFonts w:hint="eastAsia"/>
          <w:sz w:val="24"/>
          <w:szCs w:val="24"/>
        </w:rPr>
        <w:t>HCT32%</w:t>
      </w:r>
      <w:r>
        <w:rPr>
          <w:rFonts w:hint="eastAsia"/>
          <w:sz w:val="24"/>
          <w:szCs w:val="24"/>
          <w:lang w:eastAsia="zh-CN"/>
        </w:rPr>
        <w:t>）</w:t>
      </w:r>
    </w:p>
    <w:p w14:paraId="0A7E7ED5">
      <w:pPr>
        <w:tabs>
          <w:tab w:val="left" w:pos="3570"/>
        </w:tabs>
        <w:spacing w:line="240" w:lineRule="auto"/>
        <w:rPr>
          <w:rFonts w:hint="eastAsia"/>
          <w:sz w:val="24"/>
          <w:szCs w:val="24"/>
        </w:rPr>
      </w:pPr>
      <w:r>
        <w:rPr>
          <w:rFonts w:hint="eastAsia"/>
          <w:sz w:val="24"/>
          <w:szCs w:val="24"/>
        </w:rPr>
        <w:t>12.消毒功能：具有化学剂消毒和热消毒两种</w:t>
      </w:r>
      <w:r>
        <w:rPr>
          <w:rFonts w:hint="eastAsia"/>
          <w:sz w:val="24"/>
          <w:szCs w:val="24"/>
          <w:lang w:val="en-US" w:eastAsia="zh-CN"/>
        </w:rPr>
        <w:t>，热消毒最高温度大于93℃</w:t>
      </w:r>
    </w:p>
    <w:p w14:paraId="4EA2171E">
      <w:pPr>
        <w:tabs>
          <w:tab w:val="left" w:pos="3570"/>
        </w:tabs>
        <w:spacing w:line="240" w:lineRule="auto"/>
        <w:rPr>
          <w:rFonts w:hint="eastAsia"/>
          <w:sz w:val="24"/>
          <w:szCs w:val="24"/>
        </w:rPr>
      </w:pPr>
      <w:r>
        <w:rPr>
          <w:rFonts w:hint="eastAsia"/>
          <w:sz w:val="24"/>
          <w:szCs w:val="24"/>
        </w:rPr>
        <w:t>13.供水条件温度：进水压 1.5～</w:t>
      </w:r>
      <w:r>
        <w:rPr>
          <w:rFonts w:hint="eastAsia"/>
          <w:sz w:val="24"/>
          <w:szCs w:val="24"/>
          <w:lang w:val="en-US" w:eastAsia="zh-CN"/>
        </w:rPr>
        <w:t>7</w:t>
      </w:r>
      <w:r>
        <w:rPr>
          <w:rFonts w:hint="eastAsia"/>
          <w:sz w:val="24"/>
          <w:szCs w:val="24"/>
        </w:rPr>
        <w:t>.0bar</w:t>
      </w:r>
      <w:r>
        <w:rPr>
          <w:rFonts w:hint="eastAsia"/>
          <w:sz w:val="24"/>
          <w:szCs w:val="24"/>
        </w:rPr>
        <w:tab/>
      </w:r>
      <w:r>
        <w:rPr>
          <w:rFonts w:hint="eastAsia"/>
          <w:sz w:val="24"/>
          <w:szCs w:val="24"/>
        </w:rPr>
        <w:t>进水温度 5～3</w:t>
      </w:r>
      <w:r>
        <w:rPr>
          <w:rFonts w:hint="eastAsia"/>
          <w:sz w:val="24"/>
          <w:szCs w:val="24"/>
          <w:lang w:val="en-US" w:eastAsia="zh-CN"/>
        </w:rPr>
        <w:t>0</w:t>
      </w:r>
      <w:r>
        <w:rPr>
          <w:rFonts w:hint="eastAsia"/>
          <w:sz w:val="24"/>
          <w:szCs w:val="24"/>
        </w:rPr>
        <w:t>℃</w:t>
      </w:r>
    </w:p>
    <w:p w14:paraId="7B41D613">
      <w:pPr>
        <w:tabs>
          <w:tab w:val="left" w:pos="3570"/>
        </w:tabs>
        <w:spacing w:line="240" w:lineRule="auto"/>
        <w:rPr>
          <w:rFonts w:hint="eastAsia"/>
          <w:sz w:val="24"/>
          <w:szCs w:val="24"/>
        </w:rPr>
      </w:pPr>
      <w:r>
        <w:rPr>
          <w:rFonts w:hint="eastAsia"/>
          <w:sz w:val="24"/>
          <w:szCs w:val="24"/>
        </w:rPr>
        <w:t>14.所投设备型号首次取得注册证时间在2018年以前。</w:t>
      </w:r>
    </w:p>
    <w:p w14:paraId="280DF574">
      <w:pPr>
        <w:tabs>
          <w:tab w:val="left" w:pos="3570"/>
        </w:tabs>
        <w:spacing w:line="240" w:lineRule="auto"/>
        <w:rPr>
          <w:rFonts w:hint="eastAsia"/>
          <w:b/>
          <w:bCs/>
          <w:sz w:val="24"/>
          <w:szCs w:val="24"/>
        </w:rPr>
      </w:pPr>
      <w:r>
        <w:rPr>
          <w:rFonts w:hint="eastAsia"/>
          <w:b/>
          <w:bCs/>
          <w:sz w:val="24"/>
          <w:szCs w:val="24"/>
        </w:rPr>
        <w:t>（三）其他</w:t>
      </w:r>
    </w:p>
    <w:p w14:paraId="0AD2BEBD">
      <w:pPr>
        <w:tabs>
          <w:tab w:val="left" w:pos="3570"/>
        </w:tabs>
        <w:spacing w:line="240" w:lineRule="auto"/>
        <w:rPr>
          <w:rFonts w:hint="eastAsia"/>
          <w:sz w:val="24"/>
          <w:szCs w:val="24"/>
        </w:rPr>
      </w:pPr>
      <w:r>
        <w:rPr>
          <w:rFonts w:hint="eastAsia"/>
          <w:sz w:val="24"/>
          <w:szCs w:val="24"/>
        </w:rPr>
        <w:t xml:space="preserve">1.质保期不少于 </w:t>
      </w:r>
      <w:r>
        <w:rPr>
          <w:rFonts w:hint="eastAsia"/>
          <w:sz w:val="24"/>
          <w:szCs w:val="24"/>
          <w:lang w:val="en-US" w:eastAsia="zh-CN"/>
        </w:rPr>
        <w:t xml:space="preserve">3 </w:t>
      </w:r>
      <w:r>
        <w:rPr>
          <w:rFonts w:hint="eastAsia"/>
          <w:sz w:val="24"/>
          <w:szCs w:val="24"/>
        </w:rPr>
        <w:t>年，质保期内全免费维修和更换零配件。</w:t>
      </w:r>
    </w:p>
    <w:p w14:paraId="28221B5F">
      <w:pPr>
        <w:tabs>
          <w:tab w:val="left" w:pos="3570"/>
        </w:tabs>
        <w:spacing w:line="240" w:lineRule="auto"/>
        <w:rPr>
          <w:rFonts w:hint="eastAsia"/>
          <w:sz w:val="24"/>
          <w:szCs w:val="24"/>
        </w:rPr>
      </w:pPr>
      <w:r>
        <w:rPr>
          <w:rFonts w:hint="eastAsia"/>
          <w:sz w:val="24"/>
          <w:szCs w:val="24"/>
        </w:rPr>
        <w:t>2.提供良好的售后服务支持，能及时快捷的提供维修服务，接到电话半小时内响应，24 小时内到达现场。</w:t>
      </w:r>
    </w:p>
    <w:p w14:paraId="36BE1881">
      <w:pPr>
        <w:pStyle w:val="11"/>
        <w:ind w:left="0" w:leftChars="0" w:firstLine="0" w:firstLineChars="0"/>
        <w:rPr>
          <w:rFonts w:hint="eastAsia"/>
          <w:sz w:val="24"/>
          <w:szCs w:val="24"/>
          <w:lang w:val="en-US" w:eastAsia="zh-CN"/>
        </w:rPr>
      </w:pPr>
    </w:p>
    <w:p w14:paraId="04CA29F8">
      <w:pPr>
        <w:spacing w:line="240" w:lineRule="auto"/>
        <w:rPr>
          <w:rFonts w:hint="eastAsia"/>
          <w:b/>
          <w:bCs/>
          <w:sz w:val="24"/>
          <w:szCs w:val="24"/>
          <w:lang w:val="en-US" w:eastAsia="zh-CN"/>
        </w:rPr>
      </w:pPr>
      <w:r>
        <w:rPr>
          <w:rFonts w:hint="eastAsia"/>
          <w:b/>
          <w:bCs/>
          <w:sz w:val="24"/>
          <w:szCs w:val="24"/>
          <w:lang w:val="en-US" w:eastAsia="zh-CN"/>
        </w:rPr>
        <w:t>二、血液透析滤过机（3台）</w:t>
      </w:r>
    </w:p>
    <w:p w14:paraId="1E9F0168">
      <w:pPr>
        <w:spacing w:line="240" w:lineRule="auto"/>
        <w:rPr>
          <w:rFonts w:hint="eastAsia"/>
          <w:b/>
          <w:bCs/>
          <w:sz w:val="24"/>
          <w:szCs w:val="24"/>
          <w:lang w:val="en-US" w:eastAsia="zh-CN"/>
        </w:rPr>
      </w:pPr>
      <w:r>
        <w:rPr>
          <w:rFonts w:hint="eastAsia"/>
          <w:b/>
          <w:bCs/>
          <w:sz w:val="24"/>
          <w:szCs w:val="24"/>
          <w:lang w:val="en-US" w:eastAsia="zh-CN"/>
        </w:rPr>
        <w:t>（一）技术特点</w:t>
      </w:r>
    </w:p>
    <w:p w14:paraId="7BDE7A6D">
      <w:pPr>
        <w:spacing w:line="240" w:lineRule="auto"/>
        <w:rPr>
          <w:rFonts w:hint="eastAsia"/>
          <w:sz w:val="24"/>
          <w:szCs w:val="24"/>
        </w:rPr>
      </w:pPr>
      <w:r>
        <w:rPr>
          <w:rFonts w:hint="eastAsia"/>
          <w:sz w:val="24"/>
          <w:szCs w:val="24"/>
        </w:rPr>
        <w:t>1.国产自主创新品牌。</w:t>
      </w:r>
    </w:p>
    <w:p w14:paraId="09056F77">
      <w:pPr>
        <w:spacing w:line="240" w:lineRule="auto"/>
        <w:rPr>
          <w:rFonts w:hint="eastAsia"/>
          <w:sz w:val="24"/>
          <w:szCs w:val="24"/>
        </w:rPr>
      </w:pPr>
      <w:r>
        <w:rPr>
          <w:rFonts w:hint="eastAsia"/>
          <w:sz w:val="24"/>
          <w:szCs w:val="24"/>
        </w:rPr>
        <w:t>2.适用于血液透析、在线血液滤过（HF-online）、在线血液透析滤过（HDF-online）、单纯超滤等治疗模式。</w:t>
      </w:r>
    </w:p>
    <w:p w14:paraId="3161AC76">
      <w:pPr>
        <w:spacing w:line="240" w:lineRule="auto"/>
        <w:rPr>
          <w:rFonts w:hint="eastAsia"/>
          <w:sz w:val="24"/>
          <w:szCs w:val="24"/>
        </w:rPr>
      </w:pPr>
      <w:r>
        <w:rPr>
          <w:rFonts w:hint="eastAsia"/>
          <w:sz w:val="24"/>
          <w:szCs w:val="24"/>
        </w:rPr>
        <w:t>3.采用</w:t>
      </w:r>
      <w:r>
        <w:rPr>
          <w:rFonts w:hint="eastAsia"/>
          <w:sz w:val="24"/>
          <w:szCs w:val="24"/>
          <w:lang w:val="en-US" w:eastAsia="zh-CN"/>
        </w:rPr>
        <w:t>≥</w:t>
      </w:r>
      <w:r>
        <w:rPr>
          <w:rFonts w:hint="eastAsia"/>
          <w:sz w:val="24"/>
          <w:szCs w:val="24"/>
        </w:rPr>
        <w:t xml:space="preserve">15 </w:t>
      </w:r>
      <w:r>
        <w:rPr>
          <w:rFonts w:hint="eastAsia"/>
          <w:sz w:val="24"/>
          <w:szCs w:val="24"/>
          <w:lang w:val="en-US" w:eastAsia="zh-CN"/>
        </w:rPr>
        <w:t>英</w:t>
      </w:r>
      <w:r>
        <w:rPr>
          <w:rFonts w:hint="eastAsia"/>
          <w:sz w:val="24"/>
          <w:szCs w:val="24"/>
        </w:rPr>
        <w:t>寸多角度旋转液晶触摸屏，中英文等多种语言界面。</w:t>
      </w:r>
    </w:p>
    <w:p w14:paraId="7930E0D1">
      <w:pPr>
        <w:spacing w:line="240" w:lineRule="auto"/>
        <w:rPr>
          <w:rFonts w:hint="eastAsia"/>
          <w:sz w:val="24"/>
          <w:szCs w:val="24"/>
        </w:rPr>
      </w:pPr>
      <w:r>
        <w:rPr>
          <w:rFonts w:hint="eastAsia"/>
          <w:sz w:val="24"/>
          <w:szCs w:val="24"/>
        </w:rPr>
        <w:t>4.具有多种钠离子、超滤速率、</w:t>
      </w:r>
      <w:r>
        <w:rPr>
          <w:rFonts w:hint="eastAsia"/>
          <w:sz w:val="24"/>
          <w:szCs w:val="24"/>
          <w:lang w:val="en-US" w:eastAsia="zh-CN"/>
        </w:rPr>
        <w:t>碳酸氢</w:t>
      </w:r>
      <w:r>
        <w:rPr>
          <w:rFonts w:hint="eastAsia"/>
          <w:sz w:val="24"/>
          <w:szCs w:val="24"/>
        </w:rPr>
        <w:t>盐、肝素流量、透析液流量、透析液温度等标准曲线和自设曲线功能，可为患者提供个性化治疗。</w:t>
      </w:r>
    </w:p>
    <w:p w14:paraId="0761F495">
      <w:pPr>
        <w:spacing w:line="240" w:lineRule="auto"/>
        <w:rPr>
          <w:rFonts w:hint="eastAsia"/>
          <w:sz w:val="24"/>
          <w:szCs w:val="24"/>
        </w:rPr>
      </w:pPr>
      <w:r>
        <w:rPr>
          <w:rFonts w:hint="eastAsia"/>
          <w:sz w:val="24"/>
          <w:szCs w:val="24"/>
        </w:rPr>
        <w:t>5.预设多种标准透析液配制比例，亦可自设比例，适应市面上各种品牌的透析粉或浓缩液。</w:t>
      </w:r>
    </w:p>
    <w:p w14:paraId="1A4C5B49">
      <w:pPr>
        <w:spacing w:line="240" w:lineRule="auto"/>
        <w:rPr>
          <w:rFonts w:hint="eastAsia"/>
          <w:sz w:val="24"/>
          <w:szCs w:val="24"/>
        </w:rPr>
      </w:pPr>
      <w:r>
        <w:rPr>
          <w:rFonts w:hint="eastAsia"/>
          <w:sz w:val="24"/>
          <w:szCs w:val="24"/>
        </w:rPr>
        <w:t>6.先进的容量平衡反馈控制系统，超滤更精确。</w:t>
      </w:r>
    </w:p>
    <w:p w14:paraId="132C4E40">
      <w:pPr>
        <w:spacing w:line="240" w:lineRule="auto"/>
        <w:rPr>
          <w:rFonts w:hint="eastAsia"/>
          <w:sz w:val="24"/>
          <w:szCs w:val="24"/>
        </w:rPr>
      </w:pPr>
      <w:r>
        <w:rPr>
          <w:rFonts w:hint="eastAsia"/>
          <w:sz w:val="24"/>
          <w:szCs w:val="24"/>
        </w:rPr>
        <w:t>7.方便的序贯透析（透析←→单纯超滤）、高低钠序贯透析。</w:t>
      </w:r>
    </w:p>
    <w:p w14:paraId="3D7000ED">
      <w:pPr>
        <w:spacing w:line="240" w:lineRule="auto"/>
        <w:rPr>
          <w:rFonts w:hint="eastAsia"/>
          <w:sz w:val="24"/>
          <w:szCs w:val="24"/>
        </w:rPr>
      </w:pPr>
      <w:r>
        <w:rPr>
          <w:rFonts w:hint="eastAsia"/>
          <w:sz w:val="24"/>
          <w:szCs w:val="24"/>
        </w:rPr>
        <w:t>8.透析液配制反馈控制系统，透析液离子浓度更准确。</w:t>
      </w:r>
    </w:p>
    <w:p w14:paraId="636F8F01">
      <w:pPr>
        <w:spacing w:line="240" w:lineRule="auto"/>
        <w:rPr>
          <w:rFonts w:hint="eastAsia"/>
          <w:sz w:val="24"/>
          <w:szCs w:val="24"/>
        </w:rPr>
      </w:pPr>
      <w:r>
        <w:rPr>
          <w:rFonts w:hint="eastAsia"/>
          <w:sz w:val="24"/>
          <w:szCs w:val="24"/>
          <w:lang w:val="en-US" w:eastAsia="zh-CN"/>
        </w:rPr>
        <w:t>9</w:t>
      </w:r>
      <w:r>
        <w:rPr>
          <w:rFonts w:hint="eastAsia"/>
          <w:sz w:val="24"/>
          <w:szCs w:val="24"/>
        </w:rPr>
        <w:t>.醒目的红、黄、绿三级警示灯，配合多种音乐提示和报警，兼顾安全与人性化。</w:t>
      </w:r>
    </w:p>
    <w:p w14:paraId="3B10164C">
      <w:pPr>
        <w:spacing w:line="240" w:lineRule="auto"/>
        <w:rPr>
          <w:rFonts w:hint="eastAsia"/>
          <w:sz w:val="24"/>
          <w:szCs w:val="24"/>
          <w:highlight w:val="yellow"/>
        </w:rPr>
      </w:pPr>
      <w:r>
        <w:rPr>
          <w:rFonts w:hint="eastAsia"/>
          <w:sz w:val="24"/>
          <w:szCs w:val="24"/>
        </w:rPr>
        <w:t>1</w:t>
      </w:r>
      <w:r>
        <w:rPr>
          <w:rFonts w:hint="eastAsia"/>
          <w:sz w:val="24"/>
          <w:szCs w:val="24"/>
          <w:lang w:val="en-US" w:eastAsia="zh-CN"/>
        </w:rPr>
        <w:t>0</w:t>
      </w:r>
      <w:r>
        <w:rPr>
          <w:rFonts w:hint="eastAsia"/>
          <w:sz w:val="24"/>
          <w:szCs w:val="24"/>
        </w:rPr>
        <w:t>.内置后备电源，停电后可维持治疗血液回</w:t>
      </w:r>
      <w:r>
        <w:rPr>
          <w:rFonts w:hint="eastAsia"/>
          <w:sz w:val="24"/>
          <w:szCs w:val="24"/>
          <w:highlight w:val="none"/>
        </w:rPr>
        <w:t xml:space="preserve">路工作 </w:t>
      </w:r>
      <w:r>
        <w:rPr>
          <w:rFonts w:hint="eastAsia"/>
          <w:sz w:val="24"/>
          <w:szCs w:val="24"/>
          <w:highlight w:val="none"/>
          <w:lang w:val="en-US" w:eastAsia="zh-CN"/>
        </w:rPr>
        <w:t>3</w:t>
      </w:r>
      <w:r>
        <w:rPr>
          <w:rFonts w:hint="eastAsia"/>
          <w:sz w:val="24"/>
          <w:szCs w:val="24"/>
          <w:highlight w:val="none"/>
        </w:rPr>
        <w:t>0 分钟以上。</w:t>
      </w:r>
    </w:p>
    <w:p w14:paraId="14E480CD">
      <w:pPr>
        <w:spacing w:line="240" w:lineRule="auto"/>
        <w:rPr>
          <w:rFonts w:hint="eastAsia"/>
          <w:sz w:val="24"/>
          <w:szCs w:val="24"/>
        </w:rPr>
      </w:pPr>
      <w:r>
        <w:rPr>
          <w:rFonts w:hint="eastAsia"/>
          <w:sz w:val="24"/>
          <w:szCs w:val="24"/>
        </w:rPr>
        <w:t>1</w:t>
      </w:r>
      <w:r>
        <w:rPr>
          <w:rFonts w:hint="eastAsia"/>
          <w:sz w:val="24"/>
          <w:szCs w:val="24"/>
          <w:lang w:val="en-US" w:eastAsia="zh-CN"/>
        </w:rPr>
        <w:t>1</w:t>
      </w:r>
      <w:r>
        <w:rPr>
          <w:rFonts w:hint="eastAsia"/>
          <w:sz w:val="24"/>
          <w:szCs w:val="24"/>
        </w:rPr>
        <w:t>.可使用10mL、20mL、 30 mL、50mL 注射器，自动检测注射器型号，完善的功能自检和报警系统，支持肝素曲线。</w:t>
      </w:r>
    </w:p>
    <w:p w14:paraId="39E1EA33">
      <w:pPr>
        <w:spacing w:line="240" w:lineRule="auto"/>
        <w:rPr>
          <w:rFonts w:hint="eastAsia"/>
          <w:sz w:val="24"/>
          <w:szCs w:val="24"/>
        </w:rPr>
      </w:pPr>
      <w:r>
        <w:rPr>
          <w:rFonts w:hint="eastAsia"/>
          <w:sz w:val="24"/>
          <w:szCs w:val="24"/>
        </w:rPr>
        <w:t>1</w:t>
      </w:r>
      <w:r>
        <w:rPr>
          <w:rFonts w:hint="eastAsia"/>
          <w:sz w:val="24"/>
          <w:szCs w:val="24"/>
          <w:lang w:val="en-US" w:eastAsia="zh-CN"/>
        </w:rPr>
        <w:t>2</w:t>
      </w:r>
      <w:r>
        <w:rPr>
          <w:rFonts w:hint="eastAsia"/>
          <w:sz w:val="24"/>
          <w:szCs w:val="24"/>
        </w:rPr>
        <w:t>.引导式操作界面，医护人员操作更加简单、快捷。</w:t>
      </w:r>
    </w:p>
    <w:p w14:paraId="4293468A">
      <w:pPr>
        <w:spacing w:line="240" w:lineRule="auto"/>
        <w:rPr>
          <w:rFonts w:hint="eastAsia"/>
          <w:sz w:val="24"/>
          <w:szCs w:val="24"/>
        </w:rPr>
      </w:pPr>
      <w:r>
        <w:rPr>
          <w:rFonts w:hint="eastAsia"/>
          <w:sz w:val="24"/>
          <w:szCs w:val="24"/>
        </w:rPr>
        <w:t>1</w:t>
      </w:r>
      <w:r>
        <w:rPr>
          <w:rFonts w:hint="eastAsia"/>
          <w:sz w:val="24"/>
          <w:szCs w:val="24"/>
          <w:lang w:val="en-US" w:eastAsia="zh-CN"/>
        </w:rPr>
        <w:t>3</w:t>
      </w:r>
      <w:r>
        <w:rPr>
          <w:rFonts w:hint="eastAsia"/>
          <w:sz w:val="24"/>
          <w:szCs w:val="24"/>
        </w:rPr>
        <w:t>.置换液自动充管，大幅度减低医护人员工作强度和降低使用成本。</w:t>
      </w:r>
    </w:p>
    <w:p w14:paraId="15665E28">
      <w:pPr>
        <w:spacing w:line="240" w:lineRule="auto"/>
        <w:rPr>
          <w:rFonts w:hint="eastAsia"/>
          <w:sz w:val="24"/>
          <w:szCs w:val="24"/>
        </w:rPr>
      </w:pPr>
      <w:r>
        <w:rPr>
          <w:rFonts w:hint="eastAsia"/>
          <w:sz w:val="24"/>
          <w:szCs w:val="24"/>
        </w:rPr>
        <w:t>1</w:t>
      </w:r>
      <w:r>
        <w:rPr>
          <w:rFonts w:hint="eastAsia"/>
          <w:sz w:val="24"/>
          <w:szCs w:val="24"/>
          <w:lang w:val="en-US" w:eastAsia="zh-CN"/>
        </w:rPr>
        <w:t>4</w:t>
      </w:r>
      <w:r>
        <w:rPr>
          <w:rFonts w:hint="eastAsia"/>
          <w:sz w:val="24"/>
          <w:szCs w:val="24"/>
        </w:rPr>
        <w:t>.具有双级内毒素过滤功能（HDF-online），保证置换液高于静脉注射用液的标准。</w:t>
      </w:r>
    </w:p>
    <w:p w14:paraId="3216BB42">
      <w:pPr>
        <w:spacing w:line="240" w:lineRule="auto"/>
        <w:rPr>
          <w:rFonts w:hint="eastAsia" w:ascii="宋体" w:hAnsi="宋体"/>
          <w:bCs/>
          <w:sz w:val="24"/>
          <w:szCs w:val="24"/>
          <w:lang w:eastAsia="zh-CN"/>
        </w:rPr>
      </w:pPr>
      <w:r>
        <w:rPr>
          <w:rFonts w:hint="eastAsia"/>
          <w:sz w:val="24"/>
          <w:szCs w:val="24"/>
          <w:lang w:val="en-US" w:eastAsia="zh-CN"/>
        </w:rPr>
        <w:t>15.在线</w:t>
      </w:r>
      <w:r>
        <w:rPr>
          <w:rFonts w:hint="eastAsia" w:ascii="宋体" w:hAnsi="宋体"/>
          <w:bCs/>
          <w:sz w:val="24"/>
          <w:szCs w:val="24"/>
        </w:rPr>
        <w:t>K</w:t>
      </w:r>
      <w:r>
        <w:rPr>
          <w:rFonts w:hint="eastAsia" w:ascii="宋体" w:hAnsi="宋体"/>
          <w:bCs/>
          <w:sz w:val="24"/>
          <w:szCs w:val="24"/>
          <w:lang w:val="en-US" w:eastAsia="zh-CN"/>
        </w:rPr>
        <w:t>t</w:t>
      </w:r>
      <w:r>
        <w:rPr>
          <w:rFonts w:hint="eastAsia" w:ascii="宋体" w:hAnsi="宋体"/>
          <w:bCs/>
          <w:sz w:val="24"/>
          <w:szCs w:val="24"/>
        </w:rPr>
        <w:t>/V功能，用于评价透析治疗的充分性</w:t>
      </w:r>
      <w:r>
        <w:rPr>
          <w:rFonts w:hint="eastAsia" w:ascii="宋体" w:hAnsi="宋体"/>
          <w:bCs/>
          <w:sz w:val="24"/>
          <w:szCs w:val="24"/>
          <w:lang w:eastAsia="zh-CN"/>
        </w:rPr>
        <w:t>。</w:t>
      </w:r>
    </w:p>
    <w:p w14:paraId="2516B352">
      <w:pPr>
        <w:pStyle w:val="15"/>
        <w:numPr>
          <w:ilvl w:val="0"/>
          <w:numId w:val="0"/>
        </w:numPr>
        <w:spacing w:line="240" w:lineRule="auto"/>
        <w:ind w:left="420" w:leftChars="0" w:hanging="420" w:firstLineChars="0"/>
        <w:rPr>
          <w:rFonts w:ascii="宋体" w:hAnsi="宋体" w:cs="宋体"/>
          <w:bCs/>
          <w:sz w:val="24"/>
          <w:szCs w:val="24"/>
        </w:rPr>
      </w:pPr>
      <w:r>
        <w:rPr>
          <w:rFonts w:hint="eastAsia" w:ascii="宋体" w:hAnsi="宋体" w:eastAsia="宋体" w:cs="宋体"/>
          <w:bCs/>
          <w:kern w:val="2"/>
          <w:sz w:val="24"/>
          <w:szCs w:val="24"/>
          <w:lang w:val="en-US" w:eastAsia="zh-CN" w:bidi="ar-SA"/>
        </w:rPr>
        <w:t>1</w:t>
      </w:r>
      <w:r>
        <w:rPr>
          <w:rFonts w:hint="eastAsia" w:ascii="宋体" w:hAnsi="宋体" w:cs="宋体"/>
          <w:bCs/>
          <w:kern w:val="2"/>
          <w:sz w:val="24"/>
          <w:szCs w:val="24"/>
          <w:lang w:val="en-US" w:eastAsia="zh-CN" w:bidi="ar-SA"/>
        </w:rPr>
        <w:t>6</w:t>
      </w:r>
      <w:r>
        <w:rPr>
          <w:rFonts w:hint="eastAsia" w:ascii="宋体" w:hAnsi="宋体" w:eastAsia="宋体" w:cs="宋体"/>
          <w:bCs/>
          <w:kern w:val="2"/>
          <w:sz w:val="24"/>
          <w:szCs w:val="24"/>
          <w:lang w:val="en-US" w:eastAsia="zh-CN" w:bidi="ar-SA"/>
        </w:rPr>
        <w:t>.</w:t>
      </w:r>
      <w:r>
        <w:rPr>
          <w:rFonts w:hint="eastAsia" w:ascii="宋体" w:hAnsi="宋体" w:cs="宋体"/>
          <w:bCs/>
          <w:sz w:val="24"/>
          <w:szCs w:val="24"/>
        </w:rPr>
        <w:t>在线无创血压监测，可自动检测和记录患者透析期间的心率、血压变化</w:t>
      </w:r>
      <w:r>
        <w:rPr>
          <w:rFonts w:hint="eastAsia" w:ascii="宋体" w:hAnsi="宋体" w:cs="宋体"/>
          <w:bCs/>
          <w:sz w:val="24"/>
          <w:szCs w:val="24"/>
          <w:lang w:eastAsia="zh-CN"/>
        </w:rPr>
        <w:t>。</w:t>
      </w:r>
    </w:p>
    <w:p w14:paraId="4FF62FF0">
      <w:pPr>
        <w:spacing w:line="240" w:lineRule="auto"/>
        <w:rPr>
          <w:rFonts w:hint="eastAsia"/>
          <w:sz w:val="24"/>
          <w:szCs w:val="24"/>
        </w:rPr>
      </w:pPr>
      <w:r>
        <w:rPr>
          <w:rFonts w:hint="eastAsia" w:ascii="宋体" w:hAnsi="宋体"/>
          <w:bCs/>
          <w:sz w:val="24"/>
          <w:szCs w:val="24"/>
          <w:lang w:val="en-US" w:eastAsia="zh-CN"/>
        </w:rPr>
        <w:t>17.具有血容量监测功能。</w:t>
      </w:r>
    </w:p>
    <w:p w14:paraId="17639972">
      <w:pPr>
        <w:spacing w:line="240" w:lineRule="auto"/>
        <w:rPr>
          <w:rFonts w:hint="eastAsia"/>
          <w:b/>
          <w:bCs/>
          <w:sz w:val="24"/>
          <w:szCs w:val="24"/>
        </w:rPr>
      </w:pPr>
      <w:r>
        <w:rPr>
          <w:rFonts w:hint="eastAsia"/>
          <w:b/>
          <w:bCs/>
          <w:sz w:val="24"/>
          <w:szCs w:val="24"/>
          <w:lang w:eastAsia="zh-CN"/>
        </w:rPr>
        <w:t>（</w:t>
      </w:r>
      <w:r>
        <w:rPr>
          <w:rFonts w:hint="eastAsia"/>
          <w:b/>
          <w:bCs/>
          <w:sz w:val="24"/>
          <w:szCs w:val="24"/>
        </w:rPr>
        <w:t>二</w:t>
      </w:r>
      <w:r>
        <w:rPr>
          <w:rFonts w:hint="eastAsia"/>
          <w:b/>
          <w:bCs/>
          <w:sz w:val="24"/>
          <w:szCs w:val="24"/>
          <w:lang w:eastAsia="zh-CN"/>
        </w:rPr>
        <w:t>）</w:t>
      </w:r>
      <w:r>
        <w:rPr>
          <w:rFonts w:hint="eastAsia"/>
          <w:b/>
          <w:bCs/>
          <w:sz w:val="24"/>
          <w:szCs w:val="24"/>
        </w:rPr>
        <w:t>技术参数</w:t>
      </w:r>
    </w:p>
    <w:p w14:paraId="102A65AB">
      <w:pPr>
        <w:spacing w:line="240" w:lineRule="auto"/>
        <w:rPr>
          <w:rFonts w:hint="eastAsia"/>
          <w:color w:val="000000"/>
          <w:sz w:val="24"/>
          <w:szCs w:val="24"/>
        </w:rPr>
      </w:pPr>
      <w:r>
        <w:rPr>
          <w:rFonts w:hint="eastAsia"/>
          <w:color w:val="000000"/>
          <w:sz w:val="24"/>
          <w:szCs w:val="24"/>
        </w:rPr>
        <w:t>1．动脉压监测: -400mmHg～</w:t>
      </w:r>
      <w:r>
        <w:rPr>
          <w:rFonts w:hint="eastAsia"/>
          <w:color w:val="000000"/>
          <w:sz w:val="24"/>
          <w:szCs w:val="24"/>
          <w:lang w:val="en-US" w:eastAsia="zh-CN"/>
        </w:rPr>
        <w:t>6</w:t>
      </w:r>
      <w:r>
        <w:rPr>
          <w:rFonts w:hint="eastAsia"/>
          <w:color w:val="000000"/>
          <w:sz w:val="24"/>
          <w:szCs w:val="24"/>
        </w:rPr>
        <w:t>00mmHg，精度可达：±10 mmHg</w:t>
      </w:r>
    </w:p>
    <w:p w14:paraId="78A896F0">
      <w:pPr>
        <w:spacing w:line="240" w:lineRule="auto"/>
        <w:rPr>
          <w:rFonts w:hint="eastAsia"/>
          <w:color w:val="000000"/>
          <w:sz w:val="24"/>
          <w:szCs w:val="24"/>
        </w:rPr>
      </w:pPr>
      <w:r>
        <w:rPr>
          <w:rFonts w:hint="eastAsia"/>
          <w:color w:val="000000"/>
          <w:sz w:val="24"/>
          <w:szCs w:val="24"/>
        </w:rPr>
        <w:t>2．静脉压监测: -400mmHg～</w:t>
      </w:r>
      <w:r>
        <w:rPr>
          <w:rFonts w:hint="eastAsia"/>
          <w:color w:val="000000"/>
          <w:sz w:val="24"/>
          <w:szCs w:val="24"/>
          <w:lang w:val="en-US" w:eastAsia="zh-CN"/>
        </w:rPr>
        <w:t>6</w:t>
      </w:r>
      <w:r>
        <w:rPr>
          <w:rFonts w:hint="eastAsia"/>
          <w:color w:val="000000"/>
          <w:sz w:val="24"/>
          <w:szCs w:val="24"/>
        </w:rPr>
        <w:t>00mmHg，精度可达: ±10 mmHg</w:t>
      </w:r>
    </w:p>
    <w:p w14:paraId="2DA4EAF2">
      <w:pPr>
        <w:spacing w:line="240" w:lineRule="auto"/>
        <w:rPr>
          <w:rFonts w:hint="eastAsia"/>
          <w:color w:val="000000"/>
          <w:sz w:val="24"/>
          <w:szCs w:val="24"/>
        </w:rPr>
      </w:pPr>
      <w:r>
        <w:rPr>
          <w:rFonts w:hint="eastAsia"/>
          <w:color w:val="000000"/>
          <w:sz w:val="24"/>
          <w:szCs w:val="24"/>
        </w:rPr>
        <w:t>3．跨膜压监测: -</w:t>
      </w:r>
      <w:r>
        <w:rPr>
          <w:rFonts w:hint="eastAsia"/>
          <w:color w:val="000000"/>
          <w:sz w:val="24"/>
          <w:szCs w:val="24"/>
          <w:lang w:val="en-US" w:eastAsia="zh-CN"/>
        </w:rPr>
        <w:t>18</w:t>
      </w:r>
      <w:r>
        <w:rPr>
          <w:rFonts w:hint="eastAsia"/>
          <w:color w:val="000000"/>
          <w:sz w:val="24"/>
          <w:szCs w:val="24"/>
        </w:rPr>
        <w:t>0mmHg～</w:t>
      </w:r>
      <w:r>
        <w:rPr>
          <w:rFonts w:hint="eastAsia"/>
          <w:color w:val="000000"/>
          <w:sz w:val="24"/>
          <w:szCs w:val="24"/>
          <w:lang w:val="en-US" w:eastAsia="zh-CN"/>
        </w:rPr>
        <w:t>6</w:t>
      </w:r>
      <w:r>
        <w:rPr>
          <w:rFonts w:hint="eastAsia"/>
          <w:color w:val="000000"/>
          <w:sz w:val="24"/>
          <w:szCs w:val="24"/>
        </w:rPr>
        <w:t>00mmHg，精度可达: ±10 mmHg</w:t>
      </w:r>
    </w:p>
    <w:p w14:paraId="2ECF6706">
      <w:pPr>
        <w:spacing w:line="240" w:lineRule="auto"/>
        <w:rPr>
          <w:rFonts w:hint="eastAsia"/>
          <w:color w:val="000000"/>
          <w:sz w:val="24"/>
          <w:szCs w:val="24"/>
        </w:rPr>
      </w:pPr>
      <w:r>
        <w:rPr>
          <w:rFonts w:hint="eastAsia"/>
          <w:color w:val="000000"/>
          <w:sz w:val="24"/>
          <w:szCs w:val="24"/>
        </w:rPr>
        <w:t>4．透析液流量：100mL/min～</w:t>
      </w:r>
      <w:r>
        <w:rPr>
          <w:rFonts w:hint="eastAsia"/>
          <w:color w:val="000000"/>
          <w:sz w:val="24"/>
          <w:szCs w:val="24"/>
          <w:lang w:val="en-US" w:eastAsia="zh-CN"/>
        </w:rPr>
        <w:t>8</w:t>
      </w:r>
      <w:r>
        <w:rPr>
          <w:rFonts w:hint="eastAsia"/>
          <w:color w:val="000000"/>
          <w:sz w:val="24"/>
          <w:szCs w:val="24"/>
        </w:rPr>
        <w:t>00mL/min，精度：±5%</w:t>
      </w:r>
    </w:p>
    <w:p w14:paraId="74BB33BE">
      <w:pPr>
        <w:spacing w:line="240" w:lineRule="auto"/>
        <w:rPr>
          <w:rFonts w:hint="eastAsia"/>
          <w:color w:val="000000"/>
          <w:sz w:val="24"/>
          <w:szCs w:val="24"/>
        </w:rPr>
      </w:pPr>
      <w:r>
        <w:rPr>
          <w:rFonts w:hint="eastAsia"/>
          <w:color w:val="000000"/>
          <w:sz w:val="24"/>
          <w:szCs w:val="24"/>
        </w:rPr>
        <w:t>5．透析液温度范围：33℃～40℃，精度±0.5℃</w:t>
      </w:r>
    </w:p>
    <w:p w14:paraId="066A2A6D">
      <w:pPr>
        <w:spacing w:line="240" w:lineRule="auto"/>
        <w:rPr>
          <w:rFonts w:hint="eastAsia"/>
          <w:color w:val="000000"/>
          <w:sz w:val="24"/>
          <w:szCs w:val="24"/>
        </w:rPr>
      </w:pPr>
      <w:r>
        <w:rPr>
          <w:rFonts w:hint="eastAsia"/>
          <w:color w:val="000000"/>
          <w:sz w:val="24"/>
          <w:szCs w:val="24"/>
        </w:rPr>
        <w:t>6．透析液电导率: 12.0mS/cm～18.0mS/cm</w:t>
      </w:r>
      <w:r>
        <w:rPr>
          <w:rFonts w:hint="eastAsia"/>
          <w:color w:val="000000"/>
          <w:sz w:val="24"/>
          <w:szCs w:val="24"/>
        </w:rPr>
        <w:tab/>
      </w:r>
      <w:r>
        <w:rPr>
          <w:rFonts w:hint="eastAsia"/>
          <w:color w:val="000000"/>
          <w:sz w:val="24"/>
          <w:szCs w:val="24"/>
          <w:lang w:eastAsia="zh-CN"/>
        </w:rPr>
        <w:t>，</w:t>
      </w:r>
      <w:r>
        <w:rPr>
          <w:rFonts w:hint="eastAsia"/>
          <w:color w:val="000000"/>
          <w:sz w:val="24"/>
          <w:szCs w:val="24"/>
        </w:rPr>
        <w:t>精度: ±0.1 mS/cm</w:t>
      </w:r>
    </w:p>
    <w:p w14:paraId="0907EC8D">
      <w:pPr>
        <w:spacing w:line="240" w:lineRule="auto"/>
        <w:rPr>
          <w:rFonts w:hint="eastAsia"/>
          <w:color w:val="000000"/>
          <w:sz w:val="24"/>
          <w:szCs w:val="24"/>
        </w:rPr>
      </w:pPr>
      <w:r>
        <w:rPr>
          <w:rFonts w:hint="eastAsia"/>
          <w:sz w:val="24"/>
          <w:szCs w:val="24"/>
        </w:rPr>
        <w:t>7．</w:t>
      </w:r>
      <w:r>
        <w:rPr>
          <w:rFonts w:hint="eastAsia"/>
          <w:color w:val="000000"/>
          <w:sz w:val="24"/>
          <w:szCs w:val="24"/>
        </w:rPr>
        <w:t>置换液流量：</w:t>
      </w:r>
      <w:r>
        <w:rPr>
          <w:rFonts w:hint="eastAsia"/>
          <w:color w:val="000000"/>
          <w:sz w:val="24"/>
          <w:szCs w:val="24"/>
          <w:lang w:val="en-US" w:eastAsia="zh-CN"/>
        </w:rPr>
        <w:t>30</w:t>
      </w:r>
      <w:r>
        <w:rPr>
          <w:rFonts w:hint="eastAsia"/>
          <w:color w:val="000000"/>
          <w:sz w:val="24"/>
          <w:szCs w:val="24"/>
        </w:rPr>
        <w:t>～</w:t>
      </w:r>
      <w:r>
        <w:rPr>
          <w:rFonts w:hint="eastAsia"/>
          <w:color w:val="000000"/>
          <w:sz w:val="24"/>
          <w:szCs w:val="24"/>
          <w:lang w:val="en-US" w:eastAsia="zh-CN"/>
        </w:rPr>
        <w:t>6</w:t>
      </w:r>
      <w:r>
        <w:rPr>
          <w:rFonts w:hint="eastAsia"/>
          <w:color w:val="000000"/>
          <w:sz w:val="24"/>
          <w:szCs w:val="24"/>
        </w:rPr>
        <w:t>00mL/min(HDF-online)</w:t>
      </w:r>
      <w:r>
        <w:rPr>
          <w:rFonts w:hint="eastAsia"/>
          <w:color w:val="000000"/>
          <w:sz w:val="24"/>
          <w:szCs w:val="24"/>
        </w:rPr>
        <w:tab/>
      </w:r>
    </w:p>
    <w:p w14:paraId="27E8E05F">
      <w:pPr>
        <w:spacing w:line="240" w:lineRule="auto"/>
        <w:rPr>
          <w:rFonts w:hint="eastAsia"/>
          <w:b w:val="0"/>
          <w:bCs w:val="0"/>
          <w:color w:val="000000"/>
          <w:sz w:val="24"/>
          <w:szCs w:val="24"/>
        </w:rPr>
      </w:pPr>
      <w:r>
        <w:rPr>
          <w:rFonts w:hint="eastAsia"/>
          <w:color w:val="000000"/>
          <w:sz w:val="24"/>
          <w:szCs w:val="24"/>
        </w:rPr>
        <w:t>8．</w:t>
      </w:r>
      <w:r>
        <w:rPr>
          <w:rFonts w:hint="eastAsia"/>
          <w:b w:val="0"/>
          <w:bCs w:val="0"/>
          <w:color w:val="000000"/>
          <w:sz w:val="24"/>
          <w:szCs w:val="24"/>
        </w:rPr>
        <w:t>血流量：</w:t>
      </w:r>
      <w:r>
        <w:rPr>
          <w:rFonts w:hint="eastAsia"/>
          <w:b w:val="0"/>
          <w:bCs w:val="0"/>
          <w:color w:val="000000"/>
          <w:sz w:val="24"/>
          <w:szCs w:val="24"/>
          <w:lang w:val="en-US" w:eastAsia="zh-CN"/>
        </w:rPr>
        <w:t>30</w:t>
      </w:r>
      <w:r>
        <w:rPr>
          <w:rFonts w:hint="eastAsia"/>
          <w:b w:val="0"/>
          <w:bCs w:val="0"/>
          <w:color w:val="000000"/>
          <w:sz w:val="24"/>
          <w:szCs w:val="24"/>
        </w:rPr>
        <w:t>～</w:t>
      </w:r>
      <w:r>
        <w:rPr>
          <w:rFonts w:hint="eastAsia"/>
          <w:b w:val="0"/>
          <w:bCs w:val="0"/>
          <w:color w:val="000000"/>
          <w:sz w:val="24"/>
          <w:szCs w:val="24"/>
          <w:lang w:val="en-US" w:eastAsia="zh-CN"/>
        </w:rPr>
        <w:t>600</w:t>
      </w:r>
      <w:r>
        <w:rPr>
          <w:rFonts w:hint="eastAsia"/>
          <w:b w:val="0"/>
          <w:bCs w:val="0"/>
          <w:color w:val="000000"/>
          <w:sz w:val="24"/>
          <w:szCs w:val="24"/>
        </w:rPr>
        <w:t>mL/min</w:t>
      </w:r>
      <w:r>
        <w:rPr>
          <w:rFonts w:hint="eastAsia"/>
          <w:b w:val="0"/>
          <w:bCs w:val="0"/>
          <w:color w:val="000000"/>
          <w:sz w:val="24"/>
          <w:szCs w:val="24"/>
          <w:lang w:eastAsia="zh-CN"/>
        </w:rPr>
        <w:t>，</w:t>
      </w:r>
      <w:r>
        <w:rPr>
          <w:rFonts w:hint="eastAsia"/>
          <w:b w:val="0"/>
          <w:bCs w:val="0"/>
          <w:color w:val="000000"/>
          <w:sz w:val="24"/>
          <w:szCs w:val="24"/>
        </w:rPr>
        <w:t>精度±10%</w:t>
      </w:r>
    </w:p>
    <w:p w14:paraId="57A19451">
      <w:pPr>
        <w:spacing w:line="240" w:lineRule="auto"/>
        <w:rPr>
          <w:rFonts w:hint="eastAsia"/>
          <w:sz w:val="24"/>
          <w:szCs w:val="24"/>
        </w:rPr>
      </w:pPr>
      <w:r>
        <w:rPr>
          <w:rFonts w:hint="eastAsia"/>
          <w:sz w:val="24"/>
          <w:szCs w:val="24"/>
        </w:rPr>
        <w:t>9．超滤控制 超滤率：100～5000mL/h</w:t>
      </w:r>
      <w:r>
        <w:rPr>
          <w:rFonts w:hint="eastAsia"/>
          <w:sz w:val="24"/>
          <w:szCs w:val="24"/>
          <w:lang w:eastAsia="zh-CN"/>
        </w:rPr>
        <w:t>，</w:t>
      </w:r>
      <w:r>
        <w:rPr>
          <w:rFonts w:hint="eastAsia"/>
          <w:sz w:val="24"/>
          <w:szCs w:val="24"/>
        </w:rPr>
        <w:t>精度：±30mL/h</w:t>
      </w:r>
    </w:p>
    <w:p w14:paraId="2C1B24FF">
      <w:pPr>
        <w:spacing w:line="240" w:lineRule="auto"/>
        <w:rPr>
          <w:rFonts w:hint="eastAsia"/>
          <w:sz w:val="24"/>
          <w:szCs w:val="24"/>
        </w:rPr>
      </w:pPr>
      <w:r>
        <w:rPr>
          <w:rFonts w:hint="eastAsia"/>
          <w:sz w:val="24"/>
          <w:szCs w:val="24"/>
        </w:rPr>
        <w:t>10．肝素泵注入流量：0～10ml/h</w:t>
      </w:r>
    </w:p>
    <w:p w14:paraId="71B11E69">
      <w:pPr>
        <w:spacing w:line="240" w:lineRule="auto"/>
        <w:rPr>
          <w:rFonts w:hint="eastAsia"/>
          <w:sz w:val="24"/>
          <w:szCs w:val="24"/>
        </w:rPr>
      </w:pPr>
      <w:r>
        <w:rPr>
          <w:rFonts w:hint="eastAsia"/>
          <w:sz w:val="24"/>
          <w:szCs w:val="24"/>
        </w:rPr>
        <w:t>11．气泡检测器：可监测＞0.02 mL的气泡，可监测液面和累积气泡</w:t>
      </w:r>
    </w:p>
    <w:p w14:paraId="0B68A125">
      <w:pPr>
        <w:spacing w:line="240" w:lineRule="auto"/>
        <w:rPr>
          <w:rFonts w:hint="eastAsia"/>
          <w:sz w:val="24"/>
          <w:szCs w:val="24"/>
        </w:rPr>
      </w:pPr>
      <w:r>
        <w:rPr>
          <w:rFonts w:hint="eastAsia"/>
          <w:sz w:val="24"/>
          <w:szCs w:val="24"/>
        </w:rPr>
        <w:t>12．漏血监测：可监测 ≤0.35mL/min 的漏血(HCT32%)</w:t>
      </w:r>
    </w:p>
    <w:p w14:paraId="1C37F087">
      <w:pPr>
        <w:spacing w:line="240" w:lineRule="auto"/>
        <w:rPr>
          <w:rFonts w:hint="eastAsia"/>
          <w:sz w:val="24"/>
          <w:szCs w:val="24"/>
        </w:rPr>
      </w:pPr>
      <w:r>
        <w:rPr>
          <w:rFonts w:hint="eastAsia"/>
          <w:sz w:val="24"/>
          <w:szCs w:val="24"/>
        </w:rPr>
        <w:t>13．消毒功能：具有化学剂消毒和热消毒两种</w:t>
      </w:r>
      <w:r>
        <w:rPr>
          <w:rFonts w:hint="eastAsia"/>
          <w:sz w:val="24"/>
          <w:szCs w:val="24"/>
          <w:lang w:val="en-US" w:eastAsia="zh-CN"/>
        </w:rPr>
        <w:t>，热消毒最高温度大于93℃</w:t>
      </w:r>
    </w:p>
    <w:p w14:paraId="4432A77D">
      <w:pPr>
        <w:spacing w:line="240" w:lineRule="auto"/>
        <w:rPr>
          <w:rFonts w:hint="eastAsia"/>
          <w:sz w:val="24"/>
          <w:szCs w:val="24"/>
        </w:rPr>
      </w:pPr>
      <w:r>
        <w:rPr>
          <w:rFonts w:hint="eastAsia"/>
          <w:sz w:val="24"/>
          <w:szCs w:val="24"/>
        </w:rPr>
        <w:t>14．供水条件温度：进水压：1.5-</w:t>
      </w:r>
      <w:r>
        <w:rPr>
          <w:rFonts w:hint="eastAsia"/>
          <w:sz w:val="24"/>
          <w:szCs w:val="24"/>
          <w:lang w:val="en-US" w:eastAsia="zh-CN"/>
        </w:rPr>
        <w:t>7</w:t>
      </w:r>
      <w:r>
        <w:rPr>
          <w:rFonts w:hint="eastAsia"/>
          <w:sz w:val="24"/>
          <w:szCs w:val="24"/>
        </w:rPr>
        <w:t>.0bar，供水温度：5～3</w:t>
      </w:r>
      <w:r>
        <w:rPr>
          <w:rFonts w:hint="eastAsia"/>
          <w:sz w:val="24"/>
          <w:szCs w:val="24"/>
          <w:lang w:val="en-US" w:eastAsia="zh-CN"/>
        </w:rPr>
        <w:t>0</w:t>
      </w:r>
      <w:r>
        <w:rPr>
          <w:rFonts w:hint="eastAsia"/>
          <w:sz w:val="24"/>
          <w:szCs w:val="24"/>
        </w:rPr>
        <w:t>℃</w:t>
      </w:r>
    </w:p>
    <w:p w14:paraId="4AFA2323">
      <w:pPr>
        <w:spacing w:line="240" w:lineRule="auto"/>
        <w:rPr>
          <w:rFonts w:hint="eastAsia"/>
          <w:sz w:val="24"/>
          <w:szCs w:val="24"/>
        </w:rPr>
      </w:pPr>
      <w:r>
        <w:rPr>
          <w:rFonts w:hint="eastAsia"/>
          <w:sz w:val="24"/>
          <w:szCs w:val="24"/>
        </w:rPr>
        <w:t>15．所投设备型号首次取得注册证时间在2018年以前。</w:t>
      </w:r>
    </w:p>
    <w:p w14:paraId="3D51B32E">
      <w:pPr>
        <w:spacing w:line="240" w:lineRule="auto"/>
        <w:rPr>
          <w:rFonts w:hint="eastAsia"/>
          <w:b/>
          <w:bCs/>
          <w:sz w:val="24"/>
          <w:szCs w:val="24"/>
        </w:rPr>
      </w:pPr>
      <w:r>
        <w:rPr>
          <w:rFonts w:hint="eastAsia"/>
          <w:b/>
          <w:bCs/>
          <w:sz w:val="24"/>
          <w:szCs w:val="24"/>
          <w:lang w:eastAsia="zh-CN"/>
        </w:rPr>
        <w:t>（</w:t>
      </w:r>
      <w:r>
        <w:rPr>
          <w:rFonts w:hint="eastAsia"/>
          <w:b/>
          <w:bCs/>
          <w:sz w:val="24"/>
          <w:szCs w:val="24"/>
        </w:rPr>
        <w:t>三</w:t>
      </w:r>
      <w:r>
        <w:rPr>
          <w:rFonts w:hint="eastAsia"/>
          <w:b/>
          <w:bCs/>
          <w:sz w:val="24"/>
          <w:szCs w:val="24"/>
          <w:lang w:eastAsia="zh-CN"/>
        </w:rPr>
        <w:t>）</w:t>
      </w:r>
      <w:r>
        <w:rPr>
          <w:rFonts w:hint="eastAsia"/>
          <w:b/>
          <w:bCs/>
          <w:sz w:val="24"/>
          <w:szCs w:val="24"/>
        </w:rPr>
        <w:t>其他</w:t>
      </w:r>
    </w:p>
    <w:p w14:paraId="004BB9D2">
      <w:pPr>
        <w:spacing w:line="240" w:lineRule="auto"/>
        <w:rPr>
          <w:rFonts w:hint="eastAsia"/>
          <w:sz w:val="24"/>
          <w:szCs w:val="24"/>
        </w:rPr>
      </w:pPr>
      <w:r>
        <w:rPr>
          <w:rFonts w:hint="eastAsia"/>
          <w:sz w:val="24"/>
          <w:szCs w:val="24"/>
        </w:rPr>
        <w:t xml:space="preserve">1.质保期不少于 </w:t>
      </w:r>
      <w:r>
        <w:rPr>
          <w:rFonts w:hint="eastAsia"/>
          <w:sz w:val="24"/>
          <w:szCs w:val="24"/>
          <w:lang w:val="en-US" w:eastAsia="zh-CN"/>
        </w:rPr>
        <w:t>3</w:t>
      </w:r>
      <w:r>
        <w:rPr>
          <w:rFonts w:hint="eastAsia"/>
          <w:sz w:val="24"/>
          <w:szCs w:val="24"/>
        </w:rPr>
        <w:t>年，质保期内全免费维修和更换零配件。</w:t>
      </w:r>
    </w:p>
    <w:p w14:paraId="298AA7AD">
      <w:pPr>
        <w:spacing w:line="240" w:lineRule="auto"/>
        <w:rPr>
          <w:rFonts w:hint="eastAsia"/>
          <w:sz w:val="24"/>
          <w:szCs w:val="24"/>
        </w:rPr>
      </w:pPr>
      <w:r>
        <w:rPr>
          <w:rFonts w:hint="eastAsia"/>
          <w:sz w:val="24"/>
          <w:szCs w:val="24"/>
        </w:rPr>
        <w:t>2.提供良好的售后服务支持，能及时快捷的提供维修服务，接到电话半小时内响应，24 小时内到达现场。</w:t>
      </w:r>
    </w:p>
    <w:p w14:paraId="21482607">
      <w:pPr>
        <w:numPr>
          <w:ilvl w:val="0"/>
          <w:numId w:val="1"/>
        </w:numPr>
        <w:spacing w:line="240" w:lineRule="auto"/>
        <w:rPr>
          <w:rFonts w:hint="eastAsia"/>
          <w:b/>
          <w:bCs/>
          <w:sz w:val="24"/>
          <w:szCs w:val="24"/>
          <w:lang w:val="en-US" w:eastAsia="zh-CN"/>
        </w:rPr>
      </w:pPr>
      <w:r>
        <w:rPr>
          <w:rFonts w:hint="eastAsia"/>
          <w:b/>
          <w:bCs/>
          <w:sz w:val="24"/>
          <w:szCs w:val="24"/>
          <w:lang w:val="en-US" w:eastAsia="zh-CN"/>
        </w:rPr>
        <w:t>水处理机（1台）</w:t>
      </w:r>
    </w:p>
    <w:p w14:paraId="567146C5">
      <w:pPr>
        <w:numPr>
          <w:ilvl w:val="0"/>
          <w:numId w:val="0"/>
        </w:numPr>
        <w:spacing w:line="240" w:lineRule="auto"/>
        <w:jc w:val="left"/>
        <w:rPr>
          <w:rFonts w:hint="eastAsia"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一</w:t>
      </w:r>
      <w:r>
        <w:rPr>
          <w:rFonts w:hint="eastAsia" w:ascii="宋体" w:hAnsi="宋体" w:cs="宋体"/>
          <w:b/>
          <w:bCs/>
          <w:szCs w:val="21"/>
          <w:lang w:eastAsia="zh-CN"/>
        </w:rPr>
        <w:t>）</w:t>
      </w:r>
      <w:r>
        <w:rPr>
          <w:rFonts w:hint="eastAsia" w:ascii="宋体" w:hAnsi="宋体" w:cs="宋体"/>
          <w:b/>
          <w:bCs/>
          <w:szCs w:val="21"/>
        </w:rPr>
        <w:t>技术参数</w:t>
      </w:r>
    </w:p>
    <w:p w14:paraId="30201AD5">
      <w:pPr>
        <w:spacing w:line="240" w:lineRule="auto"/>
        <w:rPr>
          <w:rFonts w:hint="eastAsia" w:ascii="宋体" w:hAnsi="宋体" w:cs="宋体"/>
          <w:color w:val="000000"/>
          <w:szCs w:val="21"/>
        </w:rPr>
      </w:pPr>
      <w:r>
        <w:rPr>
          <w:rFonts w:hint="eastAsia" w:ascii="宋体" w:hAnsi="宋体" w:cs="宋体"/>
          <w:color w:val="000000"/>
          <w:szCs w:val="21"/>
        </w:rPr>
        <w:t xml:space="preserve">1.1产水水质菌落总数：≤1CFU </w:t>
      </w:r>
    </w:p>
    <w:p w14:paraId="40371373">
      <w:pPr>
        <w:spacing w:line="240" w:lineRule="auto"/>
        <w:rPr>
          <w:rFonts w:hint="eastAsia" w:ascii="宋体" w:hAnsi="宋体" w:cs="宋体"/>
          <w:color w:val="000000"/>
          <w:szCs w:val="21"/>
        </w:rPr>
      </w:pPr>
      <w:r>
        <w:rPr>
          <w:rFonts w:hint="eastAsia" w:ascii="宋体" w:hAnsi="宋体" w:cs="宋体"/>
          <w:color w:val="000000"/>
          <w:szCs w:val="21"/>
        </w:rPr>
        <w:t xml:space="preserve">1.2产水水质内毒素：≤0.02EU </w:t>
      </w:r>
    </w:p>
    <w:p w14:paraId="39DF0DF6">
      <w:pPr>
        <w:spacing w:line="240" w:lineRule="auto"/>
        <w:rPr>
          <w:rFonts w:hint="eastAsia" w:ascii="宋体" w:hAnsi="宋体" w:cs="宋体"/>
          <w:color w:val="000000"/>
          <w:szCs w:val="21"/>
        </w:rPr>
      </w:pPr>
      <w:r>
        <w:rPr>
          <w:rFonts w:hint="eastAsia" w:ascii="宋体" w:hAnsi="宋体" w:cs="宋体"/>
          <w:color w:val="000000"/>
          <w:szCs w:val="21"/>
        </w:rPr>
        <w:t>1.3工艺特点：源水多级处理、智能双级反渗透、热消毒装置、无死腔循环供水系统</w:t>
      </w:r>
    </w:p>
    <w:p w14:paraId="2BE47282">
      <w:pPr>
        <w:spacing w:line="240" w:lineRule="auto"/>
        <w:rPr>
          <w:rFonts w:hint="eastAsia" w:ascii="宋体" w:hAnsi="宋体" w:cs="宋体"/>
          <w:color w:val="000000"/>
          <w:szCs w:val="21"/>
        </w:rPr>
      </w:pPr>
      <w:r>
        <w:rPr>
          <w:rFonts w:hint="eastAsia" w:ascii="宋体" w:hAnsi="宋体" w:cs="宋体"/>
          <w:color w:val="000000"/>
          <w:szCs w:val="21"/>
        </w:rPr>
        <w:t>1.4产水流量：≥</w:t>
      </w:r>
      <w:r>
        <w:rPr>
          <w:rFonts w:hint="eastAsia" w:ascii="宋体" w:hAnsi="宋体" w:cs="宋体"/>
          <w:color w:val="000000"/>
          <w:szCs w:val="21"/>
          <w:u w:val="single"/>
        </w:rPr>
        <w:t xml:space="preserve">　2400 </w:t>
      </w:r>
      <w:r>
        <w:rPr>
          <w:rFonts w:hint="eastAsia" w:ascii="宋体" w:hAnsi="宋体" w:cs="宋体"/>
          <w:color w:val="000000"/>
          <w:szCs w:val="21"/>
        </w:rPr>
        <w:t>L/H（25℃）可满足</w:t>
      </w:r>
      <w:r>
        <w:rPr>
          <w:rFonts w:hint="eastAsia" w:ascii="宋体" w:hAnsi="宋体" w:cs="宋体"/>
          <w:color w:val="000000"/>
          <w:szCs w:val="21"/>
          <w:u w:val="single"/>
        </w:rPr>
        <w:t xml:space="preserve">　60 </w:t>
      </w:r>
      <w:r>
        <w:rPr>
          <w:rFonts w:hint="eastAsia" w:ascii="宋体" w:hAnsi="宋体" w:cs="宋体"/>
          <w:color w:val="000000"/>
          <w:szCs w:val="21"/>
        </w:rPr>
        <w:t>床透析用水要求</w:t>
      </w:r>
    </w:p>
    <w:p w14:paraId="6FC41E7E">
      <w:pPr>
        <w:spacing w:line="240" w:lineRule="auto"/>
        <w:rPr>
          <w:rFonts w:hint="eastAsia" w:ascii="宋体" w:hAnsi="宋体" w:cs="宋体"/>
          <w:color w:val="000000"/>
          <w:szCs w:val="21"/>
        </w:rPr>
      </w:pPr>
      <w:r>
        <w:rPr>
          <w:rFonts w:hint="eastAsia" w:ascii="宋体" w:hAnsi="宋体" w:cs="宋体"/>
          <w:color w:val="000000"/>
          <w:szCs w:val="21"/>
        </w:rPr>
        <w:t>1.5主机消毒方式：自动化学消毒</w:t>
      </w:r>
    </w:p>
    <w:p w14:paraId="049F2AA2">
      <w:pPr>
        <w:spacing w:line="240" w:lineRule="auto"/>
        <w:rPr>
          <w:rFonts w:hint="eastAsia" w:ascii="宋体" w:hAnsi="宋体" w:cs="宋体"/>
          <w:color w:val="000000"/>
          <w:szCs w:val="21"/>
        </w:rPr>
      </w:pPr>
      <w:r>
        <w:rPr>
          <w:rFonts w:hint="eastAsia" w:ascii="宋体" w:hAnsi="宋体" w:cs="宋体"/>
          <w:color w:val="000000"/>
          <w:szCs w:val="21"/>
        </w:rPr>
        <w:t>1.6纯水管路消毒方式：自动化学消毒、自动热消毒</w:t>
      </w:r>
    </w:p>
    <w:p w14:paraId="0C6DA445">
      <w:pPr>
        <w:spacing w:line="240" w:lineRule="auto"/>
        <w:rPr>
          <w:rFonts w:hint="eastAsia" w:ascii="宋体" w:hAnsi="宋体" w:cs="宋体"/>
          <w:color w:val="000000"/>
          <w:szCs w:val="21"/>
        </w:rPr>
      </w:pPr>
      <w:r>
        <w:rPr>
          <w:rFonts w:hint="eastAsia" w:ascii="宋体" w:hAnsi="宋体" w:cs="宋体"/>
          <w:color w:val="000000"/>
          <w:szCs w:val="21"/>
        </w:rPr>
        <w:t>1.7加热方式：无接触式外加热</w:t>
      </w:r>
    </w:p>
    <w:p w14:paraId="0898D976">
      <w:pPr>
        <w:pStyle w:val="4"/>
        <w:spacing w:line="240" w:lineRule="auto"/>
        <w:ind w:left="0" w:leftChars="0"/>
        <w:jc w:val="left"/>
        <w:rPr>
          <w:rFonts w:hint="eastAsia" w:ascii="宋体" w:hAnsi="宋体" w:cs="宋体"/>
          <w:b/>
          <w:bCs/>
          <w:szCs w:val="21"/>
        </w:rPr>
      </w:pPr>
      <w:r>
        <w:rPr>
          <w:rFonts w:hint="eastAsia" w:ascii="宋体" w:hAnsi="宋体" w:cs="宋体"/>
          <w:b/>
          <w:bCs/>
          <w:szCs w:val="21"/>
          <w:lang w:eastAsia="zh-CN"/>
        </w:rPr>
        <w:t>（</w:t>
      </w:r>
      <w:r>
        <w:rPr>
          <w:rFonts w:hint="eastAsia" w:ascii="宋体" w:hAnsi="宋体" w:cs="宋体"/>
          <w:b/>
          <w:bCs/>
          <w:szCs w:val="21"/>
        </w:rPr>
        <w:t>二</w:t>
      </w:r>
      <w:r>
        <w:rPr>
          <w:rFonts w:hint="eastAsia" w:ascii="宋体" w:hAnsi="宋体" w:cs="宋体"/>
          <w:b/>
          <w:bCs/>
          <w:szCs w:val="21"/>
          <w:lang w:eastAsia="zh-CN"/>
        </w:rPr>
        <w:t>）</w:t>
      </w:r>
      <w:r>
        <w:rPr>
          <w:rFonts w:hint="eastAsia" w:ascii="宋体" w:hAnsi="宋体" w:cs="宋体"/>
          <w:b/>
          <w:bCs/>
          <w:szCs w:val="21"/>
        </w:rPr>
        <w:t>设备应具有高端的制水性能，系统设计体现智能化操作。</w:t>
      </w:r>
    </w:p>
    <w:p w14:paraId="10842EE6">
      <w:pPr>
        <w:spacing w:line="240" w:lineRule="auto"/>
        <w:rPr>
          <w:rFonts w:hint="eastAsia" w:ascii="宋体" w:hAnsi="宋体" w:cs="宋体"/>
          <w:szCs w:val="21"/>
        </w:rPr>
      </w:pPr>
      <w:r>
        <w:rPr>
          <w:rFonts w:hint="eastAsia" w:ascii="宋体" w:hAnsi="宋体" w:cs="宋体"/>
          <w:szCs w:val="21"/>
        </w:rPr>
        <w:t>2.1自动消毒：一键启动消毒程序，自动吸入消毒液，无需人工投加。阀门自动切换，消毒环节任意时长可设置，自动冲洗，电导检测合格，消毒程序自行终止，消毒过程无需人工干预。</w:t>
      </w:r>
    </w:p>
    <w:p w14:paraId="33E8350F">
      <w:pPr>
        <w:pStyle w:val="4"/>
        <w:spacing w:line="240" w:lineRule="auto"/>
        <w:ind w:left="0" w:leftChars="0"/>
        <w:rPr>
          <w:rFonts w:hint="eastAsia" w:ascii="宋体" w:hAnsi="宋体" w:cs="宋体"/>
          <w:szCs w:val="21"/>
        </w:rPr>
      </w:pPr>
      <w:r>
        <w:rPr>
          <w:rFonts w:hint="eastAsia" w:ascii="宋体" w:hAnsi="宋体" w:cs="宋体"/>
          <w:szCs w:val="21"/>
        </w:rPr>
        <w:t>2.2自动管路热消毒装置：可任意设定时间和回水及出水温度，并具备自动打印功能，可设置≥128摄氏度超高温灭菌，加热器设置于管道外部不与纯水接触，设备生产企业应具有自主知识产权的热消毒软件著作权登记证书复印件和设备主要构成含有热消毒装置的血液透析用制水设备注册证。</w:t>
      </w:r>
    </w:p>
    <w:p w14:paraId="72C3E78C">
      <w:pPr>
        <w:pStyle w:val="4"/>
        <w:spacing w:line="240" w:lineRule="auto"/>
        <w:ind w:left="0" w:leftChars="0"/>
        <w:rPr>
          <w:rFonts w:hint="eastAsia" w:ascii="宋体" w:hAnsi="宋体" w:cs="宋体"/>
          <w:szCs w:val="21"/>
        </w:rPr>
      </w:pPr>
      <w:r>
        <w:rPr>
          <w:rFonts w:hint="eastAsia" w:ascii="宋体" w:hAnsi="宋体" w:cs="宋体"/>
          <w:szCs w:val="21"/>
        </w:rPr>
        <w:t>2.3智能废水回收平衡系统：系统自动处理，通过对浓水电导采集分析，自动调整浓水回收比例，使设备始终处于最佳的节水状态。</w:t>
      </w:r>
    </w:p>
    <w:p w14:paraId="681C1085">
      <w:pPr>
        <w:spacing w:line="240" w:lineRule="auto"/>
        <w:rPr>
          <w:rFonts w:hint="eastAsia" w:ascii="宋体" w:hAnsi="宋体" w:cs="宋体"/>
          <w:szCs w:val="21"/>
        </w:rPr>
      </w:pPr>
      <w:r>
        <w:rPr>
          <w:rFonts w:hint="eastAsia" w:ascii="宋体" w:hAnsi="宋体" w:cs="宋体"/>
          <w:szCs w:val="21"/>
        </w:rPr>
        <w:t>2.4系统软件：自主研发血液透析用水处理设备控制软件，移动互联，可支持无线连接及手机APP远程监控及操作设备。</w:t>
      </w:r>
    </w:p>
    <w:p w14:paraId="2081853C">
      <w:pPr>
        <w:pStyle w:val="4"/>
        <w:spacing w:line="240" w:lineRule="auto"/>
        <w:ind w:left="0" w:leftChars="0"/>
        <w:rPr>
          <w:rFonts w:hint="eastAsia" w:ascii="宋体" w:hAnsi="宋体" w:cs="宋体"/>
          <w:szCs w:val="21"/>
        </w:rPr>
      </w:pPr>
      <w:r>
        <w:rPr>
          <w:rFonts w:hint="eastAsia" w:ascii="宋体" w:hAnsi="宋体" w:cs="宋体"/>
          <w:szCs w:val="21"/>
        </w:rPr>
        <w:t>2.5智能供水动态平衡系统：系统通过监测与计算，自动调整进水流量，使设备制水与进水始终维持一个平衡状态，消除水锤效应大幅度提升设备稳定性。</w:t>
      </w:r>
    </w:p>
    <w:p w14:paraId="7773676C">
      <w:pPr>
        <w:pStyle w:val="4"/>
        <w:spacing w:line="240" w:lineRule="auto"/>
        <w:ind w:left="0" w:leftChars="0"/>
        <w:rPr>
          <w:rFonts w:hint="eastAsia" w:ascii="宋体" w:hAnsi="宋体" w:cs="宋体"/>
          <w:szCs w:val="21"/>
        </w:rPr>
      </w:pPr>
      <w:r>
        <w:rPr>
          <w:rFonts w:hint="eastAsia" w:ascii="宋体" w:hAnsi="宋体" w:cs="宋体"/>
          <w:szCs w:val="21"/>
        </w:rPr>
        <w:t>2.6智能产水平衡系统：通过系统对数据的检测，实时判断实时水量，降低膜压节省能源或增高膜压提升产水量。</w:t>
      </w:r>
    </w:p>
    <w:p w14:paraId="2137896B">
      <w:pPr>
        <w:spacing w:line="240" w:lineRule="auto"/>
        <w:rPr>
          <w:rFonts w:hint="eastAsia" w:ascii="宋体" w:hAnsi="宋体" w:cs="宋体"/>
          <w:szCs w:val="21"/>
        </w:rPr>
      </w:pPr>
      <w:r>
        <w:rPr>
          <w:rFonts w:hint="eastAsia" w:ascii="宋体" w:hAnsi="宋体" w:cs="宋体"/>
          <w:szCs w:val="21"/>
        </w:rPr>
        <w:t>2.7预处理智控模块：智能调控预处理再生时间，集成于主机触摸屏上进行设置，兼容于水处理的操作系统。避免预处理冲洗、再生与主机运行相冲突；（提供实机操作照片，中标单位实物验收需与本次提供材料相符）</w:t>
      </w:r>
    </w:p>
    <w:p w14:paraId="542B7D52">
      <w:pPr>
        <w:spacing w:line="240" w:lineRule="auto"/>
        <w:rPr>
          <w:rFonts w:hint="eastAsia" w:ascii="宋体" w:hAnsi="宋体" w:cs="宋体"/>
          <w:b/>
          <w:bCs/>
          <w:szCs w:val="21"/>
        </w:rPr>
      </w:pPr>
      <w:r>
        <w:rPr>
          <w:rFonts w:hint="eastAsia" w:ascii="宋体" w:hAnsi="宋体" w:cs="宋体"/>
          <w:b/>
          <w:bCs/>
          <w:szCs w:val="21"/>
          <w:lang w:eastAsia="zh-CN"/>
        </w:rPr>
        <w:t>（</w:t>
      </w:r>
      <w:r>
        <w:rPr>
          <w:rFonts w:hint="eastAsia" w:ascii="宋体" w:hAnsi="宋体" w:cs="宋体"/>
          <w:b/>
          <w:bCs/>
          <w:szCs w:val="21"/>
        </w:rPr>
        <w:t>三</w:t>
      </w:r>
      <w:r>
        <w:rPr>
          <w:rFonts w:hint="eastAsia" w:ascii="宋体" w:hAnsi="宋体" w:cs="宋体"/>
          <w:b/>
          <w:bCs/>
          <w:szCs w:val="21"/>
          <w:lang w:eastAsia="zh-CN"/>
        </w:rPr>
        <w:t>）</w:t>
      </w:r>
      <w:r>
        <w:rPr>
          <w:rFonts w:hint="eastAsia" w:ascii="宋体" w:hAnsi="宋体" w:cs="宋体"/>
          <w:b/>
          <w:bCs/>
          <w:szCs w:val="21"/>
        </w:rPr>
        <w:t>为保证高质量的透析效果，系统应具有高效的抑菌措施</w:t>
      </w:r>
    </w:p>
    <w:p w14:paraId="00FE6A45">
      <w:pPr>
        <w:pStyle w:val="4"/>
        <w:spacing w:line="240" w:lineRule="auto"/>
        <w:ind w:left="0" w:leftChars="0"/>
        <w:rPr>
          <w:rFonts w:hint="eastAsia" w:ascii="宋体" w:hAnsi="宋体" w:cs="宋体"/>
          <w:szCs w:val="21"/>
        </w:rPr>
      </w:pPr>
      <w:r>
        <w:rPr>
          <w:rFonts w:hint="eastAsia" w:ascii="宋体" w:hAnsi="宋体" w:cs="宋体"/>
          <w:szCs w:val="21"/>
        </w:rPr>
        <w:t>3.1开、关机自动冲洗：大量的水冲刷膜表面，防止膜表面形成生物膜。</w:t>
      </w:r>
    </w:p>
    <w:p w14:paraId="50600C07">
      <w:pPr>
        <w:pStyle w:val="4"/>
        <w:spacing w:line="240" w:lineRule="auto"/>
        <w:ind w:left="0" w:leftChars="0"/>
        <w:rPr>
          <w:rFonts w:hint="eastAsia" w:ascii="宋体" w:hAnsi="宋体" w:cs="宋体"/>
          <w:szCs w:val="21"/>
        </w:rPr>
      </w:pPr>
      <w:r>
        <w:rPr>
          <w:rFonts w:hint="eastAsia" w:ascii="宋体" w:hAnsi="宋体" w:cs="宋体"/>
          <w:szCs w:val="21"/>
        </w:rPr>
        <w:t>3.2脉动运行：间隔启动运行制水，使设备内部的水间断性循环流动，防止长时间静止的水中滋生细菌、微生物。</w:t>
      </w:r>
    </w:p>
    <w:p w14:paraId="673F1C33">
      <w:pPr>
        <w:pStyle w:val="4"/>
        <w:spacing w:line="240" w:lineRule="auto"/>
        <w:ind w:left="0" w:leftChars="0"/>
        <w:rPr>
          <w:rFonts w:hint="eastAsia" w:ascii="宋体" w:hAnsi="宋体" w:cs="宋体"/>
          <w:szCs w:val="21"/>
        </w:rPr>
      </w:pPr>
      <w:r>
        <w:rPr>
          <w:rFonts w:hint="eastAsia" w:ascii="宋体" w:hAnsi="宋体" w:cs="宋体"/>
          <w:szCs w:val="21"/>
        </w:rPr>
        <w:t>3.3全系统采用无死腔设计：压力表、膜壳为无死腔结构，管路连接均采用大弧形弯头和顺流式三通。</w:t>
      </w:r>
    </w:p>
    <w:p w14:paraId="418FD796">
      <w:pPr>
        <w:spacing w:line="240" w:lineRule="auto"/>
        <w:rPr>
          <w:rFonts w:hint="eastAsia" w:ascii="宋体" w:hAnsi="宋体" w:cs="宋体"/>
          <w:szCs w:val="21"/>
        </w:rPr>
      </w:pPr>
      <w:r>
        <w:rPr>
          <w:rFonts w:hint="eastAsia" w:ascii="宋体" w:hAnsi="宋体" w:cs="宋体"/>
          <w:szCs w:val="21"/>
        </w:rPr>
        <w:t>3.4纯水养护：停机后纯水填整个系统，防止微生物滋生。</w:t>
      </w:r>
    </w:p>
    <w:p w14:paraId="7DF44BC2">
      <w:pPr>
        <w:spacing w:line="240" w:lineRule="auto"/>
        <w:rPr>
          <w:rFonts w:hint="eastAsia" w:ascii="宋体" w:hAnsi="宋体" w:cs="宋体"/>
          <w:b/>
          <w:bCs/>
          <w:szCs w:val="21"/>
        </w:rPr>
      </w:pPr>
      <w:r>
        <w:rPr>
          <w:rFonts w:hint="eastAsia" w:ascii="宋体" w:hAnsi="宋体" w:cs="宋体"/>
          <w:b/>
          <w:bCs/>
          <w:szCs w:val="21"/>
          <w:lang w:eastAsia="zh-CN"/>
        </w:rPr>
        <w:t>（</w:t>
      </w:r>
      <w:r>
        <w:rPr>
          <w:rFonts w:hint="eastAsia" w:ascii="宋体" w:hAnsi="宋体" w:cs="宋体"/>
          <w:b/>
          <w:bCs/>
          <w:szCs w:val="21"/>
        </w:rPr>
        <w:t>四</w:t>
      </w:r>
      <w:r>
        <w:rPr>
          <w:rFonts w:hint="eastAsia" w:ascii="宋体" w:hAnsi="宋体" w:cs="宋体"/>
          <w:b/>
          <w:bCs/>
          <w:szCs w:val="21"/>
          <w:lang w:eastAsia="zh-CN"/>
        </w:rPr>
        <w:t>）</w:t>
      </w:r>
      <w:r>
        <w:rPr>
          <w:rFonts w:hint="eastAsia" w:ascii="宋体" w:hAnsi="宋体" w:cs="宋体"/>
          <w:b/>
          <w:bCs/>
          <w:szCs w:val="21"/>
        </w:rPr>
        <w:t>保证透析工作的连续性，水处系统具备完善的应急方案</w:t>
      </w:r>
    </w:p>
    <w:p w14:paraId="2D9E463A">
      <w:pPr>
        <w:pStyle w:val="4"/>
        <w:spacing w:line="240" w:lineRule="auto"/>
        <w:ind w:left="0" w:leftChars="0"/>
        <w:rPr>
          <w:rFonts w:hint="eastAsia" w:ascii="宋体" w:hAnsi="宋体" w:cs="宋体"/>
          <w:szCs w:val="21"/>
        </w:rPr>
      </w:pPr>
      <w:r>
        <w:rPr>
          <w:rFonts w:hint="eastAsia" w:ascii="宋体" w:hAnsi="宋体" w:cs="宋体"/>
          <w:szCs w:val="21"/>
        </w:rPr>
        <w:t>4.1一、二级应急切换：反渗透系统的一级或二级发生故障时，或紧急检修的情况下，可切换为单独一级或单独二级制水。</w:t>
      </w:r>
    </w:p>
    <w:p w14:paraId="6EB1A971">
      <w:pPr>
        <w:spacing w:line="240" w:lineRule="auto"/>
        <w:rPr>
          <w:rFonts w:hint="eastAsia" w:ascii="宋体" w:hAnsi="宋体" w:cs="宋体"/>
          <w:szCs w:val="21"/>
        </w:rPr>
      </w:pPr>
      <w:r>
        <w:rPr>
          <w:rFonts w:hint="eastAsia" w:ascii="宋体" w:hAnsi="宋体" w:cs="宋体"/>
          <w:szCs w:val="21"/>
        </w:rPr>
        <w:t>4.2应急按钮：当操作面板故障时，按下应急按钮，可正常启动双极制水。</w:t>
      </w:r>
    </w:p>
    <w:p w14:paraId="2D1E823A">
      <w:pPr>
        <w:spacing w:line="240" w:lineRule="auto"/>
        <w:rPr>
          <w:rFonts w:hint="eastAsia" w:ascii="宋体" w:hAnsi="宋体" w:cs="宋体"/>
          <w:b/>
          <w:bCs/>
          <w:szCs w:val="21"/>
        </w:rPr>
      </w:pPr>
      <w:r>
        <w:rPr>
          <w:rFonts w:hint="eastAsia" w:ascii="宋体" w:hAnsi="宋体" w:cs="宋体"/>
          <w:b/>
          <w:bCs/>
          <w:szCs w:val="21"/>
          <w:lang w:eastAsia="zh-CN"/>
        </w:rPr>
        <w:t>（</w:t>
      </w:r>
      <w:r>
        <w:rPr>
          <w:rFonts w:hint="eastAsia" w:ascii="宋体" w:hAnsi="宋体" w:cs="宋体"/>
          <w:b/>
          <w:bCs/>
          <w:szCs w:val="21"/>
        </w:rPr>
        <w:t>五</w:t>
      </w:r>
      <w:r>
        <w:rPr>
          <w:rFonts w:hint="eastAsia" w:ascii="宋体" w:hAnsi="宋体" w:cs="宋体"/>
          <w:b/>
          <w:bCs/>
          <w:szCs w:val="21"/>
          <w:lang w:eastAsia="zh-CN"/>
        </w:rPr>
        <w:t>）</w:t>
      </w:r>
      <w:r>
        <w:rPr>
          <w:rFonts w:hint="eastAsia" w:ascii="宋体" w:hAnsi="宋体" w:cs="宋体"/>
          <w:b/>
          <w:bCs/>
          <w:szCs w:val="21"/>
        </w:rPr>
        <w:t>配置参数</w:t>
      </w:r>
    </w:p>
    <w:p w14:paraId="0B589138">
      <w:pPr>
        <w:pStyle w:val="4"/>
        <w:spacing w:line="240" w:lineRule="auto"/>
        <w:ind w:left="0" w:leftChars="0"/>
        <w:rPr>
          <w:rFonts w:hint="eastAsia" w:ascii="宋体" w:hAnsi="宋体" w:cs="宋体"/>
          <w:szCs w:val="21"/>
        </w:rPr>
      </w:pPr>
      <w:r>
        <w:rPr>
          <w:rFonts w:hint="eastAsia" w:ascii="宋体" w:hAnsi="宋体" w:cs="宋体"/>
          <w:szCs w:val="21"/>
        </w:rPr>
        <w:t>5.1设备总体：主机最大宽度≤90cm，结构布局遵循安装、操作、检修方便为原则，并具有美观性。</w:t>
      </w:r>
    </w:p>
    <w:p w14:paraId="22BD6542">
      <w:pPr>
        <w:spacing w:line="240" w:lineRule="auto"/>
        <w:rPr>
          <w:rFonts w:hint="eastAsia" w:ascii="宋体" w:hAnsi="宋体" w:cs="宋体"/>
          <w:szCs w:val="21"/>
        </w:rPr>
      </w:pPr>
      <w:r>
        <w:rPr>
          <w:rFonts w:hint="eastAsia" w:ascii="宋体" w:hAnsi="宋体" w:cs="宋体"/>
          <w:szCs w:val="21"/>
        </w:rPr>
        <w:t>5.2预处理系统：原水泵变频增压、多介质过滤器，活性碳过滤器，软化器过滤器，全部采用过滤罐，自动多路阀。</w:t>
      </w:r>
    </w:p>
    <w:p w14:paraId="79CC25CB">
      <w:pPr>
        <w:spacing w:line="240" w:lineRule="auto"/>
        <w:rPr>
          <w:rFonts w:hint="eastAsia" w:ascii="宋体" w:hAnsi="宋体" w:cs="宋体"/>
          <w:szCs w:val="21"/>
        </w:rPr>
      </w:pPr>
      <w:r>
        <w:rPr>
          <w:rFonts w:hint="eastAsia" w:ascii="宋体" w:hAnsi="宋体" w:cs="宋体"/>
          <w:szCs w:val="21"/>
        </w:rPr>
        <w:t>5.3反渗透高压水泵：立式多级离心泵。</w:t>
      </w:r>
    </w:p>
    <w:p w14:paraId="0F746172">
      <w:pPr>
        <w:pStyle w:val="4"/>
        <w:spacing w:line="240" w:lineRule="auto"/>
        <w:ind w:left="0" w:leftChars="0"/>
        <w:rPr>
          <w:rFonts w:hint="eastAsia" w:ascii="宋体" w:hAnsi="宋体" w:cs="宋体"/>
          <w:szCs w:val="21"/>
        </w:rPr>
      </w:pPr>
      <w:r>
        <w:rPr>
          <w:rFonts w:hint="eastAsia" w:ascii="宋体" w:hAnsi="宋体" w:cs="宋体"/>
          <w:szCs w:val="21"/>
        </w:rPr>
        <w:t>5.4反渗透膜：ESPA系列或SERIAL系列反渗透膜组件，8040膜≥5支。</w:t>
      </w:r>
    </w:p>
    <w:p w14:paraId="3CDE5F7D">
      <w:pPr>
        <w:spacing w:line="240" w:lineRule="auto"/>
        <w:rPr>
          <w:rFonts w:hint="eastAsia" w:ascii="宋体" w:hAnsi="宋体" w:cs="宋体"/>
          <w:szCs w:val="21"/>
        </w:rPr>
      </w:pPr>
      <w:r>
        <w:rPr>
          <w:rFonts w:hint="eastAsia" w:ascii="宋体" w:hAnsi="宋体" w:cs="宋体"/>
          <w:szCs w:val="21"/>
        </w:rPr>
        <w:t>5.5无盲端膜壳：膜壳设计长度小于1.1米，采用无空腔微缝设计，有效提高膜壳内水流速度。全循环无死腔设计，上进上出。卫生级不锈钢材质，采用底端固定方式，方便维护。（须提供国家权威机关审核通过的证书复印件和实拍装机尺寸照片，中标单位实物验收需与本次提供材料相符）</w:t>
      </w:r>
    </w:p>
    <w:p w14:paraId="09BB4CBE">
      <w:pPr>
        <w:pStyle w:val="4"/>
        <w:spacing w:line="240" w:lineRule="auto"/>
        <w:ind w:left="0" w:leftChars="0"/>
        <w:rPr>
          <w:rFonts w:hint="eastAsia" w:ascii="宋体" w:hAnsi="宋体" w:cs="宋体"/>
          <w:szCs w:val="21"/>
        </w:rPr>
      </w:pPr>
      <w:r>
        <w:rPr>
          <w:rFonts w:hint="eastAsia" w:ascii="宋体" w:hAnsi="宋体" w:cs="宋体"/>
          <w:szCs w:val="21"/>
        </w:rPr>
        <w:t>5.6主机连接管路：卫生级不锈钢管件和阀门，内外惰性气体保护全自动环缝工艺焊接，快装卡箍式连接。管路无死腔设计。</w:t>
      </w:r>
    </w:p>
    <w:p w14:paraId="65DB6C9B">
      <w:pPr>
        <w:spacing w:line="240" w:lineRule="auto"/>
        <w:rPr>
          <w:rFonts w:ascii="宋体" w:hAnsi="宋体" w:cs="宋体"/>
          <w:szCs w:val="21"/>
        </w:rPr>
      </w:pPr>
      <w:r>
        <w:rPr>
          <w:rFonts w:hint="eastAsia" w:ascii="宋体" w:hAnsi="宋体" w:cs="宋体"/>
          <w:szCs w:val="21"/>
        </w:rPr>
        <w:t>5.7传感器：采用电导表，316L不锈钢探头，同时检测源水、一级产水、二级产水电导值</w:t>
      </w:r>
      <w:r>
        <w:rPr>
          <w:rFonts w:hint="eastAsia" w:ascii="宋体" w:hAnsi="宋体" w:cs="宋体"/>
          <w:szCs w:val="21"/>
          <w:lang w:eastAsia="zh-CN"/>
        </w:rPr>
        <w:t>；</w:t>
      </w:r>
      <w:r>
        <w:rPr>
          <w:rFonts w:hint="eastAsia" w:ascii="宋体" w:hAnsi="宋体" w:cs="宋体"/>
          <w:szCs w:val="21"/>
        </w:rPr>
        <w:t>可实时监控数据，自由设置预警值，设备具备数据超标声光报警提示功能。</w:t>
      </w:r>
    </w:p>
    <w:p w14:paraId="2206217A">
      <w:pPr>
        <w:spacing w:line="240" w:lineRule="auto"/>
        <w:rPr>
          <w:rFonts w:hint="eastAsia" w:ascii="宋体" w:hAnsi="宋体" w:cs="宋体"/>
          <w:szCs w:val="21"/>
        </w:rPr>
      </w:pPr>
      <w:r>
        <w:rPr>
          <w:rFonts w:hint="eastAsia" w:ascii="宋体" w:hAnsi="宋体" w:cs="宋体"/>
          <w:szCs w:val="21"/>
        </w:rPr>
        <w:t>5.9无死腔纯水循环管路：管件材质采用PEX管路，管路安装形成无死腔大循环。</w:t>
      </w:r>
    </w:p>
    <w:p w14:paraId="6D5EC037">
      <w:pPr>
        <w:pStyle w:val="4"/>
        <w:spacing w:line="240" w:lineRule="auto"/>
        <w:ind w:left="0" w:leftChars="0"/>
        <w:rPr>
          <w:rFonts w:ascii="宋体" w:hAnsi="宋体" w:cs="宋体"/>
          <w:szCs w:val="21"/>
        </w:rPr>
      </w:pPr>
      <w:r>
        <w:rPr>
          <w:rFonts w:hint="eastAsia" w:ascii="宋体" w:hAnsi="宋体" w:cs="宋体"/>
          <w:szCs w:val="21"/>
        </w:rPr>
        <w:t>5.10整机设备保修≥3年，设备使用寿命≥8年，在广西设有售后服务点，卖方接到用户报修后24小时内解决问题或到达用户地。</w:t>
      </w:r>
    </w:p>
    <w:p w14:paraId="05B5B553">
      <w:pPr>
        <w:pStyle w:val="4"/>
        <w:numPr>
          <w:ilvl w:val="0"/>
          <w:numId w:val="0"/>
        </w:numPr>
        <w:rPr>
          <w:rFonts w:hint="default"/>
          <w:lang w:val="en-US" w:eastAsia="zh-CN"/>
        </w:rPr>
      </w:pPr>
    </w:p>
    <w:p w14:paraId="7FE16637">
      <w:pPr>
        <w:rPr>
          <w:rFonts w:hint="eastAsia"/>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6F38">
    <w:pPr>
      <w:pStyle w:val="6"/>
      <w:pBdr>
        <w:bottom w:val="none" w:color="auto" w:sz="0" w:space="1"/>
      </w:pBdr>
    </w:pPr>
  </w:p>
  <w:p w14:paraId="60FDFFA9">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A10E68"/>
    <w:multiLevelType w:val="singleLevel"/>
    <w:tmpl w:val="C5A10E6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NWFjMzc1ZjFjZTUzNmRiZGJiNzQ3MjMwYWNjZDEifQ=="/>
  </w:docVars>
  <w:rsids>
    <w:rsidRoot w:val="00D8611B"/>
    <w:rsid w:val="0030505D"/>
    <w:rsid w:val="003348C7"/>
    <w:rsid w:val="003C1783"/>
    <w:rsid w:val="004069E7"/>
    <w:rsid w:val="004429CE"/>
    <w:rsid w:val="004D57B1"/>
    <w:rsid w:val="005B328B"/>
    <w:rsid w:val="006234E6"/>
    <w:rsid w:val="008127D0"/>
    <w:rsid w:val="0084359E"/>
    <w:rsid w:val="00880E72"/>
    <w:rsid w:val="00981AB5"/>
    <w:rsid w:val="00B16A0E"/>
    <w:rsid w:val="00C1104F"/>
    <w:rsid w:val="00CE2D05"/>
    <w:rsid w:val="00D8611B"/>
    <w:rsid w:val="00E14DB0"/>
    <w:rsid w:val="023C4182"/>
    <w:rsid w:val="035055C0"/>
    <w:rsid w:val="04C8043B"/>
    <w:rsid w:val="04F05112"/>
    <w:rsid w:val="062C1325"/>
    <w:rsid w:val="073A22F8"/>
    <w:rsid w:val="07B81B6D"/>
    <w:rsid w:val="07E60B27"/>
    <w:rsid w:val="07F14F50"/>
    <w:rsid w:val="09794615"/>
    <w:rsid w:val="098C3772"/>
    <w:rsid w:val="0E463ABF"/>
    <w:rsid w:val="0EAA6B5B"/>
    <w:rsid w:val="10CF5B6E"/>
    <w:rsid w:val="12E82E96"/>
    <w:rsid w:val="12FB5DA0"/>
    <w:rsid w:val="137151BF"/>
    <w:rsid w:val="1379278A"/>
    <w:rsid w:val="162F2EF2"/>
    <w:rsid w:val="21AA129F"/>
    <w:rsid w:val="224D0523"/>
    <w:rsid w:val="26C01E86"/>
    <w:rsid w:val="29F12A40"/>
    <w:rsid w:val="2A8C0727"/>
    <w:rsid w:val="2D446048"/>
    <w:rsid w:val="2E2319FE"/>
    <w:rsid w:val="300B62A6"/>
    <w:rsid w:val="309D6643"/>
    <w:rsid w:val="395F289E"/>
    <w:rsid w:val="3A2F4EA2"/>
    <w:rsid w:val="41A64D43"/>
    <w:rsid w:val="421E65B4"/>
    <w:rsid w:val="443A1C83"/>
    <w:rsid w:val="44E34970"/>
    <w:rsid w:val="46E6615F"/>
    <w:rsid w:val="47AA2BDE"/>
    <w:rsid w:val="49DF7DA8"/>
    <w:rsid w:val="4F6168FA"/>
    <w:rsid w:val="507C07EB"/>
    <w:rsid w:val="50EA6DB9"/>
    <w:rsid w:val="52AC28C2"/>
    <w:rsid w:val="56A95510"/>
    <w:rsid w:val="58AA2E8C"/>
    <w:rsid w:val="59B218E9"/>
    <w:rsid w:val="5A652BEC"/>
    <w:rsid w:val="5B9B684D"/>
    <w:rsid w:val="5DE01F29"/>
    <w:rsid w:val="5DEA1D56"/>
    <w:rsid w:val="5E3C0093"/>
    <w:rsid w:val="5EBA113D"/>
    <w:rsid w:val="5EED0FE7"/>
    <w:rsid w:val="612B420C"/>
    <w:rsid w:val="616D7FD9"/>
    <w:rsid w:val="63305BF6"/>
    <w:rsid w:val="6A3F27B5"/>
    <w:rsid w:val="6BB52681"/>
    <w:rsid w:val="73A1489D"/>
    <w:rsid w:val="751B134C"/>
    <w:rsid w:val="75B01B84"/>
    <w:rsid w:val="768414A5"/>
    <w:rsid w:val="79580A93"/>
    <w:rsid w:val="797773A6"/>
    <w:rsid w:val="7BF25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8"/>
      <w:szCs w:val="28"/>
      <w:lang w:val="zh-CN" w:eastAsia="zh-CN" w:bidi="zh-CN"/>
    </w:rPr>
  </w:style>
  <w:style w:type="paragraph" w:styleId="4">
    <w:name w:val="index 4"/>
    <w:basedOn w:val="1"/>
    <w:next w:val="1"/>
    <w:qFormat/>
    <w:uiPriority w:val="0"/>
    <w:pPr>
      <w:ind w:left="600" w:leftChars="600"/>
    </w:pPr>
    <w:rPr>
      <w:rFonts w:ascii="Times New Roman" w:hAnsi="Times New Roman" w:eastAsia="宋体" w:cs="Times New Roman"/>
    </w:rPr>
  </w:style>
  <w:style w:type="paragraph" w:styleId="5">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autoRedefine/>
    <w:qFormat/>
    <w:uiPriority w:val="10"/>
    <w:pPr>
      <w:spacing w:before="240" w:after="60"/>
      <w:jc w:val="center"/>
      <w:outlineLvl w:val="0"/>
    </w:pPr>
    <w:rPr>
      <w:rFonts w:ascii="Cambria" w:hAnsi="Cambria"/>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首行缩进"/>
    <w:basedOn w:val="1"/>
    <w:qFormat/>
    <w:uiPriority w:val="0"/>
    <w:pPr>
      <w:ind w:firstLine="480" w:firstLineChars="200"/>
    </w:pPr>
  </w:style>
  <w:style w:type="paragraph" w:customStyle="1" w:styleId="12">
    <w:name w:val="文档正文"/>
    <w:autoRedefine/>
    <w:qFormat/>
    <w:uiPriority w:val="99"/>
    <w:pPr>
      <w:widowControl w:val="0"/>
      <w:autoSpaceDE w:val="0"/>
      <w:autoSpaceDN w:val="0"/>
      <w:adjustRightInd w:val="0"/>
      <w:spacing w:line="480" w:lineRule="atLeast"/>
      <w:ind w:firstLine="567" w:firstLineChars="200"/>
      <w:textAlignment w:val="baseline"/>
    </w:pPr>
    <w:rPr>
      <w:rFonts w:ascii="长城仿宋" w:hAnsi="Calibri" w:eastAsia="宋体" w:cs="Times New Roman"/>
      <w:lang w:val="en-US" w:eastAsia="zh-CN" w:bidi="ar-SA"/>
    </w:rPr>
  </w:style>
  <w:style w:type="character" w:customStyle="1" w:styleId="13">
    <w:name w:val="页眉 字符"/>
    <w:basedOn w:val="10"/>
    <w:link w:val="6"/>
    <w:autoRedefine/>
    <w:semiHidden/>
    <w:qFormat/>
    <w:uiPriority w:val="99"/>
    <w:rPr>
      <w:sz w:val="18"/>
      <w:szCs w:val="18"/>
    </w:rPr>
  </w:style>
  <w:style w:type="character" w:customStyle="1" w:styleId="14">
    <w:name w:val="页脚 字符"/>
    <w:basedOn w:val="10"/>
    <w:link w:val="5"/>
    <w:autoRedefine/>
    <w:semiHidden/>
    <w:qFormat/>
    <w:uiPriority w:val="99"/>
    <w:rPr>
      <w:sz w:val="18"/>
      <w:szCs w:val="18"/>
    </w:rPr>
  </w:style>
  <w:style w:type="paragraph" w:styleId="15">
    <w:name w:val="List Paragraph"/>
    <w:basedOn w:val="1"/>
    <w:autoRedefine/>
    <w:qFormat/>
    <w:uiPriority w:val="1"/>
    <w:pPr>
      <w:ind w:left="400" w:hanging="281"/>
    </w:pPr>
    <w:rPr>
      <w:rFonts w:ascii="宋体" w:hAnsi="宋体" w:eastAsia="宋体" w:cs="宋体"/>
      <w:lang w:val="zh-CN" w:eastAsia="zh-CN" w:bidi="zh-CN"/>
    </w:rPr>
  </w:style>
  <w:style w:type="character" w:customStyle="1" w:styleId="16">
    <w:name w:val="font61"/>
    <w:basedOn w:val="10"/>
    <w:autoRedefine/>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725</Words>
  <Characters>792</Characters>
  <Lines>18</Lines>
  <Paragraphs>5</Paragraphs>
  <TotalTime>1</TotalTime>
  <ScaleCrop>false</ScaleCrop>
  <LinksUpToDate>false</LinksUpToDate>
  <CharactersWithSpaces>801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tang</cp:lastModifiedBy>
  <dcterms:modified xsi:type="dcterms:W3CDTF">2025-06-16T21:28:48Z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BA8A5D5F7767425AA941307398C028DE_13</vt:lpwstr>
  </property>
  <property fmtid="{D5CDD505-2E9C-101B-9397-08002B2CF9AE}" pid="4" name="KSOTemplateDocerSaveRecord">
    <vt:lpwstr>eyJoZGlkIjoiYWYwOWRmMzQ2MzQwOTRmZmYzOWIxNWU5ODZhMzE4YTkiLCJ1c2VySWQiOiI0MzI0MDg2NTAifQ==</vt:lpwstr>
  </property>
</Properties>
</file>