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405" w:hangingChars="500"/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名称：24小时动态血压检测仪</w:t>
      </w:r>
    </w:p>
    <w:p w14:paraId="2273515F"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项目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编号：NYZBB-SBK-202509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4</w:t>
      </w:r>
    </w:p>
    <w:p w14:paraId="21F0CEF5"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 xml:space="preserve">数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</w:rPr>
        <w:t>量：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  <w:t>4台</w:t>
      </w:r>
    </w:p>
    <w:p w14:paraId="44623642">
      <w:pP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CN"/>
        </w:rPr>
      </w:pPr>
    </w:p>
    <w:p w14:paraId="1C3EB054">
      <w:pPr>
        <w:widowControl/>
        <w:jc w:val="center"/>
        <w:textAlignment w:val="center"/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lang w:bidi="ar"/>
        </w:rPr>
      </w:pPr>
      <w:r>
        <w:rPr>
          <w:rFonts w:hint="default" w:ascii="Times New Roman" w:hAnsi="Times New Roman" w:cs="Times New Roman"/>
          <w:b/>
          <w:bCs/>
          <w:color w:val="000000"/>
          <w:kern w:val="0"/>
          <w:sz w:val="28"/>
          <w:szCs w:val="28"/>
          <w:lang w:bidi="ar"/>
        </w:rPr>
        <w:t>主要参数及配置要求</w:t>
      </w:r>
    </w:p>
    <w:p w14:paraId="60598291">
      <w:pPr>
        <w:spacing w:line="360" w:lineRule="auto"/>
        <w:rPr>
          <w:rFonts w:ascii="Times New Roman" w:hAnsi="Times New Roman"/>
          <w:sz w:val="24"/>
        </w:rPr>
      </w:pPr>
    </w:p>
    <w:p w14:paraId="1355D0CC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 xml:space="preserve">1、测量范围：收缩压 60-260mmHg   舒张压 30-195mmHg </w:t>
      </w:r>
    </w:p>
    <w:p w14:paraId="534D58EA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2、测量精度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≤</w:t>
      </w:r>
      <w:r>
        <w:rPr>
          <w:rFonts w:ascii="Times New Roman" w:hAnsi="Times New Roman"/>
          <w:sz w:val="24"/>
          <w:highlight w:val="none"/>
        </w:rPr>
        <w:t xml:space="preserve">+ 3mmHg </w:t>
      </w:r>
    </w:p>
    <w:p w14:paraId="4EAC89A0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 xml:space="preserve">3、充气压力：0-299mmHg </w:t>
      </w:r>
    </w:p>
    <w:p w14:paraId="327997FA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 xml:space="preserve">4、心率：30-200 bpm </w:t>
      </w:r>
    </w:p>
    <w:p w14:paraId="0D7C4EB8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5、记录容量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≥</w:t>
      </w:r>
      <w:r>
        <w:rPr>
          <w:rFonts w:ascii="Times New Roman" w:hAnsi="Times New Roman"/>
          <w:sz w:val="24"/>
          <w:highlight w:val="none"/>
        </w:rPr>
        <w:t xml:space="preserve">400 条 </w:t>
      </w:r>
    </w:p>
    <w:p w14:paraId="343212B0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 xml:space="preserve">6、测量方法：示波法，线性放气 </w:t>
      </w:r>
    </w:p>
    <w:p w14:paraId="43423460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7、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至少包括以下四种</w:t>
      </w:r>
      <w:r>
        <w:rPr>
          <w:rFonts w:ascii="Times New Roman" w:hAnsi="Times New Roman"/>
          <w:sz w:val="24"/>
          <w:highlight w:val="none"/>
        </w:rPr>
        <w:t>测量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模式：</w:t>
      </w:r>
      <w:r>
        <w:rPr>
          <w:rFonts w:ascii="Times New Roman" w:hAnsi="Times New Roman"/>
          <w:sz w:val="24"/>
          <w:highlight w:val="none"/>
        </w:rPr>
        <w:t xml:space="preserve">定时模式/自动模式/睡眠模式/自定义模式 </w:t>
      </w:r>
    </w:p>
    <w:p w14:paraId="28CDFC9B">
      <w:pPr>
        <w:spacing w:line="360" w:lineRule="auto"/>
        <w:rPr>
          <w:rFonts w:hint="eastAsia"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8、测量间隔：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至少</w:t>
      </w:r>
      <w:r>
        <w:rPr>
          <w:rFonts w:ascii="Times New Roman" w:hAnsi="Times New Roman"/>
          <w:sz w:val="24"/>
          <w:highlight w:val="none"/>
        </w:rPr>
        <w:t>预设 5/10/15/20/30/60/120 分钟</w:t>
      </w:r>
    </w:p>
    <w:p w14:paraId="11E13D98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 xml:space="preserve">9、血压记录仪示值重复性：≦1.5mmHg </w:t>
      </w:r>
    </w:p>
    <w:p w14:paraId="59C7453F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 xml:space="preserve">10、电池：两节 AA（5号）碱性电池，支持至少 200 次测量 </w:t>
      </w:r>
    </w:p>
    <w:p w14:paraId="586B5DCD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11、PC 接口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至少包括</w:t>
      </w:r>
      <w:r>
        <w:rPr>
          <w:rFonts w:ascii="Times New Roman" w:hAnsi="Times New Roman"/>
          <w:sz w:val="24"/>
          <w:highlight w:val="none"/>
        </w:rPr>
        <w:t xml:space="preserve">：红外/蓝牙/USB </w:t>
      </w:r>
    </w:p>
    <w:p w14:paraId="6D23C0FB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1</w:t>
      </w:r>
      <w:r>
        <w:rPr>
          <w:rFonts w:hint="eastAsia" w:ascii="Times New Roman" w:hAnsi="Times New Roman"/>
          <w:sz w:val="24"/>
          <w:highlight w:val="none"/>
        </w:rPr>
        <w:t>2</w:t>
      </w:r>
      <w:r>
        <w:rPr>
          <w:rFonts w:ascii="Times New Roman" w:hAnsi="Times New Roman"/>
          <w:sz w:val="24"/>
          <w:highlight w:val="none"/>
        </w:rPr>
        <w:t xml:space="preserve">、内置双处理器并行监控，保证测量安全； </w:t>
      </w:r>
    </w:p>
    <w:p w14:paraId="2DABAC10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1</w:t>
      </w:r>
      <w:r>
        <w:rPr>
          <w:rFonts w:hint="eastAsia" w:ascii="Times New Roman" w:hAnsi="Times New Roman"/>
          <w:sz w:val="24"/>
          <w:highlight w:val="none"/>
        </w:rPr>
        <w:t>3</w:t>
      </w:r>
      <w:r>
        <w:rPr>
          <w:rFonts w:ascii="Times New Roman" w:hAnsi="Times New Roman"/>
          <w:sz w:val="24"/>
          <w:highlight w:val="none"/>
        </w:rPr>
        <w:t>、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需</w:t>
      </w:r>
      <w:r>
        <w:rPr>
          <w:rFonts w:ascii="Times New Roman" w:hAnsi="Times New Roman"/>
          <w:sz w:val="24"/>
          <w:highlight w:val="none"/>
        </w:rPr>
        <w:t xml:space="preserve">内置 USB 通讯接口，无需驱动即可快速连接至 PC； </w:t>
      </w:r>
    </w:p>
    <w:p w14:paraId="5C79FEC2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1</w:t>
      </w:r>
      <w:r>
        <w:rPr>
          <w:rFonts w:hint="eastAsia" w:ascii="Times New Roman" w:hAnsi="Times New Roman"/>
          <w:sz w:val="24"/>
          <w:highlight w:val="none"/>
        </w:rPr>
        <w:t>4</w:t>
      </w:r>
      <w:r>
        <w:rPr>
          <w:rFonts w:ascii="Times New Roman" w:hAnsi="Times New Roman"/>
          <w:sz w:val="24"/>
          <w:highlight w:val="none"/>
        </w:rPr>
        <w:t>、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需具有</w:t>
      </w:r>
      <w:r>
        <w:rPr>
          <w:rFonts w:ascii="Times New Roman" w:hAnsi="Times New Roman"/>
          <w:sz w:val="24"/>
          <w:highlight w:val="none"/>
        </w:rPr>
        <w:t xml:space="preserve">自适应充气技术，能根据患者实际血压自动调节充气压力； </w:t>
      </w:r>
    </w:p>
    <w:p w14:paraId="62AB2BCA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1</w:t>
      </w:r>
      <w:r>
        <w:rPr>
          <w:rFonts w:hint="eastAsia" w:ascii="Times New Roman" w:hAnsi="Times New Roman"/>
          <w:sz w:val="24"/>
          <w:highlight w:val="none"/>
        </w:rPr>
        <w:t>5</w:t>
      </w:r>
      <w:r>
        <w:rPr>
          <w:rFonts w:ascii="Times New Roman" w:hAnsi="Times New Roman"/>
          <w:sz w:val="24"/>
          <w:highlight w:val="none"/>
        </w:rPr>
        <w:t>、</w:t>
      </w:r>
      <w:r>
        <w:rPr>
          <w:rFonts w:hint="eastAsia" w:ascii="Times New Roman" w:hAnsi="Times New Roman"/>
          <w:sz w:val="24"/>
          <w:highlight w:val="none"/>
          <w:lang w:val="en-US" w:eastAsia="zh-CN"/>
        </w:rPr>
        <w:t>需具有</w:t>
      </w:r>
      <w:r>
        <w:rPr>
          <w:rFonts w:ascii="Times New Roman" w:hAnsi="Times New Roman"/>
          <w:sz w:val="24"/>
          <w:highlight w:val="none"/>
        </w:rPr>
        <w:t xml:space="preserve">自适应放气技术，测量过程中自动调整放气速率，保持匀速、快速放气； </w:t>
      </w:r>
    </w:p>
    <w:p w14:paraId="002AC130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1</w:t>
      </w:r>
      <w:r>
        <w:rPr>
          <w:rFonts w:hint="eastAsia" w:ascii="Times New Roman" w:hAnsi="Times New Roman"/>
          <w:sz w:val="24"/>
          <w:highlight w:val="none"/>
        </w:rPr>
        <w:t>6</w:t>
      </w:r>
      <w:r>
        <w:rPr>
          <w:rFonts w:ascii="Times New Roman" w:hAnsi="Times New Roman"/>
          <w:sz w:val="24"/>
          <w:highlight w:val="none"/>
        </w:rPr>
        <w:t xml:space="preserve">、支持 24 小时后自动结束测量功能； </w:t>
      </w:r>
    </w:p>
    <w:p w14:paraId="7F907759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1</w:t>
      </w:r>
      <w:r>
        <w:rPr>
          <w:rFonts w:hint="eastAsia" w:ascii="Times New Roman" w:hAnsi="Times New Roman"/>
          <w:sz w:val="24"/>
          <w:highlight w:val="none"/>
        </w:rPr>
        <w:t>7</w:t>
      </w:r>
      <w:r>
        <w:rPr>
          <w:rFonts w:ascii="Times New Roman" w:hAnsi="Times New Roman"/>
          <w:sz w:val="24"/>
          <w:highlight w:val="none"/>
        </w:rPr>
        <w:t xml:space="preserve">、支持恢复上次数据功能，可恢复误初始化操作删除的数据； </w:t>
      </w:r>
    </w:p>
    <w:p w14:paraId="051A2657">
      <w:pPr>
        <w:spacing w:line="360" w:lineRule="auto"/>
        <w:rPr>
          <w:rFonts w:ascii="Times New Roman" w:hAnsi="Times New Roman"/>
          <w:sz w:val="24"/>
          <w:highlight w:val="none"/>
        </w:rPr>
      </w:pPr>
      <w:r>
        <w:rPr>
          <w:rFonts w:ascii="Times New Roman" w:hAnsi="Times New Roman"/>
          <w:sz w:val="24"/>
          <w:highlight w:val="none"/>
        </w:rPr>
        <w:t>1</w:t>
      </w:r>
      <w:r>
        <w:rPr>
          <w:rFonts w:hint="eastAsia" w:ascii="Times New Roman" w:hAnsi="Times New Roman"/>
          <w:sz w:val="24"/>
          <w:highlight w:val="none"/>
        </w:rPr>
        <w:t>8</w:t>
      </w:r>
      <w:r>
        <w:rPr>
          <w:rFonts w:ascii="Times New Roman" w:hAnsi="Times New Roman"/>
          <w:sz w:val="24"/>
          <w:highlight w:val="none"/>
        </w:rPr>
        <w:t xml:space="preserve">、支持黑盒模式，医生背包测量完成后，记录盒无法按键测量且不显示血压读数，避免病人误操作； </w:t>
      </w:r>
    </w:p>
    <w:p w14:paraId="405D3FE9">
      <w:pPr>
        <w:widowControl/>
        <w:jc w:val="left"/>
        <w:textAlignment w:val="center"/>
        <w:rPr>
          <w:rFonts w:hint="eastAsia" w:ascii="宋体" w:hAnsi="宋体" w:cs="宋体"/>
          <w:b/>
          <w:bCs/>
          <w:color w:val="000000"/>
          <w:kern w:val="0"/>
          <w:sz w:val="24"/>
          <w:highlight w:val="none"/>
          <w:lang w:bidi="ar"/>
        </w:rPr>
      </w:pPr>
      <w:r>
        <w:rPr>
          <w:rFonts w:ascii="Times New Roman" w:hAnsi="Times New Roman"/>
          <w:sz w:val="24"/>
          <w:highlight w:val="none"/>
        </w:rPr>
        <w:t>2</w:t>
      </w:r>
      <w:r>
        <w:rPr>
          <w:rFonts w:hint="eastAsia" w:ascii="Times New Roman" w:hAnsi="Times New Roman"/>
          <w:sz w:val="24"/>
          <w:highlight w:val="none"/>
        </w:rPr>
        <w:t>0</w:t>
      </w:r>
      <w:r>
        <w:rPr>
          <w:rFonts w:ascii="Times New Roman" w:hAnsi="Times New Roman"/>
          <w:sz w:val="24"/>
          <w:highlight w:val="none"/>
        </w:rPr>
        <w:t>、提供体位信息，包括站立、平躺等</w:t>
      </w:r>
      <w:r>
        <w:rPr>
          <w:rFonts w:hint="eastAsia" w:ascii="Times New Roman" w:hAnsi="Times New Roman"/>
          <w:sz w:val="24"/>
          <w:highlight w:val="none"/>
        </w:rPr>
        <w:t>。</w:t>
      </w:r>
    </w:p>
    <w:p w14:paraId="59C7AA53">
      <w:bookmarkStart w:id="0" w:name="_GoBack"/>
      <w:bookmarkEnd w:id="0"/>
    </w:p>
    <w:sectPr>
      <w:pgSz w:w="11906" w:h="16838"/>
      <w:pgMar w:top="1440" w:right="1800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9776C9"/>
    <w:rsid w:val="1C561E8C"/>
    <w:rsid w:val="27B51034"/>
    <w:rsid w:val="39E2091B"/>
    <w:rsid w:val="509776C9"/>
    <w:rsid w:val="6FD0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441</Words>
  <Characters>531</Characters>
  <Lines>0</Lines>
  <Paragraphs>0</Paragraphs>
  <TotalTime>0</TotalTime>
  <ScaleCrop>false</ScaleCrop>
  <LinksUpToDate>false</LinksUpToDate>
  <CharactersWithSpaces>632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2025-07-30T07:34:00Z</dcterms:created>
  <dc:creator>tang</dc:creator>
  <cp:lastModifiedBy>木江水</cp:lastModifiedBy>
  <dcterms:modified xsi:type="dcterms:W3CDTF">2025-10-13T09:56:55Z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8AEDC1E461444B6FA3E64BBC020F6F3D_13</vt:lpwstr>
  </property>
  <property fmtid="{D5CDD505-2E9C-101B-9397-08002B2CF9AE}" pid="4" name="KSOTemplateDocerSaveRecord">
    <vt:lpwstr>eyJoZGlkIjoiNTJkMDFlOWU2NTIzZTliY2IwN2Y2NGEwMjRmMmU0ZjEiLCJ1c2VySWQiOiI5NjA4MjU2MTMifQ==</vt:lpwstr>
  </property>
</Properties>
</file>