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A083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设备名称：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-80度</w:t>
      </w:r>
      <w:r>
        <w:rPr>
          <w:rFonts w:hint="eastAsia"/>
          <w:sz w:val="28"/>
          <w:szCs w:val="28"/>
          <w:u w:val="single"/>
        </w:rPr>
        <w:t>超低温冰箱</w:t>
      </w:r>
    </w:p>
    <w:p w14:paraId="5885469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拟申购数量：1台</w:t>
      </w:r>
    </w:p>
    <w:p w14:paraId="2C43E817">
      <w:pPr>
        <w:rPr>
          <w:rFonts w:hint="eastAsia"/>
        </w:rPr>
      </w:pPr>
      <w:bookmarkStart w:id="0" w:name="_GoBack"/>
      <w:bookmarkEnd w:id="0"/>
    </w:p>
    <w:p w14:paraId="33B098BC">
      <w:pPr>
        <w:rPr>
          <w:rFonts w:hint="eastAsia"/>
        </w:rPr>
      </w:pPr>
      <w:r>
        <w:rPr>
          <w:rFonts w:hint="eastAsia"/>
        </w:rPr>
        <w:t>主要参数及配置要求</w:t>
      </w:r>
    </w:p>
    <w:p w14:paraId="75C0DCFB">
      <w:pPr>
        <w:rPr>
          <w:rFonts w:hint="eastAsia"/>
        </w:rPr>
      </w:pPr>
    </w:p>
    <w:p w14:paraId="61F4F328">
      <w:pPr>
        <w:rPr>
          <w:rFonts w:hint="eastAsia"/>
        </w:rPr>
      </w:pPr>
      <w:r>
        <w:rPr>
          <w:rFonts w:hint="eastAsia"/>
        </w:rPr>
        <w:t>一 、技术要求：</w:t>
      </w:r>
    </w:p>
    <w:p w14:paraId="62E813A4">
      <w:pPr>
        <w:rPr>
          <w:rFonts w:hint="eastAsia"/>
        </w:rPr>
      </w:pPr>
      <w:r>
        <w:rPr>
          <w:rFonts w:hint="eastAsia"/>
        </w:rPr>
        <w:t>1、箱内温度：最低可调-85℃至-90℃;</w:t>
      </w:r>
    </w:p>
    <w:p w14:paraId="1527FCD1">
      <w:pPr>
        <w:rPr>
          <w:rFonts w:hint="eastAsia"/>
        </w:rPr>
      </w:pPr>
      <w:r>
        <w:rPr>
          <w:rFonts w:hint="eastAsia"/>
        </w:rPr>
        <w:t>2、微电脑控制，≥10寸LCD 电容屏，直观显示箱内温度、环境温度、输入电压和温度曲 线等数据，显示精度0. 1℃,可连接wifi 实现网络功能；</w:t>
      </w:r>
    </w:p>
    <w:p w14:paraId="55A46881">
      <w:pPr>
        <w:rPr>
          <w:rFonts w:hint="eastAsia"/>
        </w:rPr>
      </w:pPr>
      <w:r>
        <w:rPr>
          <w:rFonts w:hint="eastAsia"/>
        </w:rPr>
        <w:t>3、具有运行指示灯，正常运行显示绿色，出现报警或故障显示红色或黄色；</w:t>
      </w:r>
    </w:p>
    <w:p w14:paraId="305B3817">
      <w:pPr>
        <w:rPr>
          <w:rFonts w:hint="eastAsia"/>
        </w:rPr>
      </w:pPr>
      <w:r>
        <w:rPr>
          <w:rFonts w:hint="eastAsia"/>
        </w:rPr>
        <w:t>4、具有多种故障报警，高、低温报警、传感器报警、冷凝器脏报警、环温超标报警、断电 报警、门开报警、电池电量低报警；报警方式：声音蜂鸣报警、灯光闪烁报警、APP 推送短信报警；</w:t>
      </w:r>
    </w:p>
    <w:p w14:paraId="1F01F7F2">
      <w:pPr>
        <w:rPr>
          <w:rFonts w:hint="eastAsia"/>
        </w:rPr>
      </w:pPr>
      <w:r>
        <w:rPr>
          <w:rFonts w:hint="eastAsia"/>
        </w:rPr>
        <w:t>5、多重保护功能，开机延时保护、压机高温保护、压力过高保护、显示面板密码保护、断电记忆数据保护；</w:t>
      </w:r>
    </w:p>
    <w:p w14:paraId="33321874">
      <w:pPr>
        <w:rPr>
          <w:rFonts w:hint="eastAsia"/>
        </w:rPr>
      </w:pPr>
      <w:r>
        <w:rPr>
          <w:rFonts w:hint="eastAsia"/>
        </w:rPr>
        <w:t>6、采用HC 环保制冷；双独立复叠式制冷系统， 一套制冷系统故障后，另一套可独立维 持-80℃,保障样本安全；</w:t>
      </w:r>
    </w:p>
    <w:p w14:paraId="072B83E5">
      <w:pPr>
        <w:rPr>
          <w:rFonts w:hint="eastAsia"/>
        </w:rPr>
      </w:pPr>
      <w:r>
        <w:rPr>
          <w:rFonts w:hint="eastAsia"/>
        </w:rPr>
        <w:t>7、根据低温保存箱国家标准GB/T 20154要求，低温保存箱铭牌或标签上要标注制冷剂的 详细名称及装入量；</w:t>
      </w:r>
    </w:p>
    <w:p w14:paraId="04EB9655">
      <w:pPr>
        <w:rPr>
          <w:rFonts w:hint="eastAsia"/>
        </w:rPr>
      </w:pPr>
      <w:r>
        <w:rPr>
          <w:rFonts w:hint="eastAsia"/>
        </w:rPr>
        <w:t>8、配备两块12V 锂电池，保障冰箱断电后，温度显示及冰箱报警功能运行：</w:t>
      </w:r>
    </w:p>
    <w:p w14:paraId="71371788">
      <w:pPr>
        <w:rPr>
          <w:rFonts w:hint="eastAsia"/>
        </w:rPr>
      </w:pPr>
      <w:r>
        <w:rPr>
          <w:rFonts w:hint="eastAsia"/>
        </w:rPr>
        <w:t>9、达到稳定运行工作状态时，冰箱耗电量应≤8Kw.h/24h; 并获得节能、环保报告及证书； 投标时提供中国质量中心节能证书和环保证书和检测报告复印件(原件备查，并提供coc   网站截图及网址备查)</w:t>
      </w:r>
    </w:p>
    <w:p w14:paraId="74D14715">
      <w:pPr>
        <w:rPr>
          <w:rFonts w:hint="eastAsia"/>
        </w:rPr>
      </w:pPr>
      <w:r>
        <w:rPr>
          <w:rFonts w:hint="eastAsia"/>
        </w:rPr>
        <w:t>10、箱内温度均匀性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±3℃;</w:t>
      </w:r>
    </w:p>
    <w:p w14:paraId="7ECF97C5">
      <w:pPr>
        <w:rPr>
          <w:rFonts w:hint="eastAsia"/>
        </w:rPr>
      </w:pPr>
      <w:r>
        <w:rPr>
          <w:rFonts w:hint="eastAsia"/>
        </w:rPr>
        <w:t>11、4个内门并带密封条设计，外门4层密封，整机共计5层密封；</w:t>
      </w:r>
    </w:p>
    <w:p w14:paraId="3CAD1DC1">
      <w:pPr>
        <w:rPr>
          <w:rFonts w:hint="eastAsia"/>
        </w:rPr>
      </w:pPr>
      <w:r>
        <w:rPr>
          <w:rFonts w:hint="eastAsia"/>
        </w:rPr>
        <w:t>12、一体式手把门锁设计，单手实现开关门。可同时使用暗锁(不少于四把钥匙)及双挂锁， 可配备电磁锁(打卡或指纹);</w:t>
      </w:r>
    </w:p>
    <w:p w14:paraId="6E99552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、内胆为电锌板喷粉，防腐蚀，导热快；</w:t>
      </w:r>
    </w:p>
    <w:p w14:paraId="1ADB4A68"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、风机可根据冷凝器传感器温度自动控制风机启停，智能变速运行；</w:t>
      </w:r>
    </w:p>
    <w:p w14:paraId="754769C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、具有自动可加热平衡孔模块，可满足短时间内连续开门；</w:t>
      </w:r>
    </w:p>
    <w:p w14:paraId="7459131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、具有三个测试孔，方便实验使用和监控箱内温度；</w:t>
      </w:r>
    </w:p>
    <w:p w14:paraId="03B4EBC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、具有内置5V 冷链供电系统，确保用电安全，减少外部布线，降低故障风险；</w:t>
      </w:r>
    </w:p>
    <w:p w14:paraId="22EAB72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、电脑版配置存储空间，实时保存箱内设定温度、实际温度、高、低温报警温度、输入电 压、环温等数据，且可通过USB数据接口端口导出全部数据，格式excel和PDF 可选，实现 数据的可追溯性；</w:t>
      </w:r>
    </w:p>
    <w:p w14:paraId="64B0F291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、配置RS485 数据接口，可同计算机网线连接，实现数据通讯；</w:t>
      </w:r>
    </w:p>
    <w:p w14:paraId="77F578A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、触摸屏具有留言/记事本功能，方便多用户共用一台冰箱时，相互之间留言，以及自己创建记事本，备忘，可实现无纸办公；</w:t>
      </w:r>
    </w:p>
    <w:p w14:paraId="2D15CCD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、具有数据上传/下载功能，可以通过USB 接口和网络上传和下载箱内设置、温度、报警 记录以及事件记录等；</w:t>
      </w:r>
    </w:p>
    <w:p w14:paraId="2A696A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、具有参数自动配置功能，可通过USB接口或网络上传和下载配置文件，将一台冰箱的设置参数和数据等信息复制到其它冰箱：</w:t>
      </w:r>
    </w:p>
    <w:p w14:paraId="337DBB5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、具有事件记录功能，产品能够记录开门事件、密码修改、设置修改、账户登录等信息，且所有记录信息能够下载到电脑，实现数据分析存档：</w:t>
      </w:r>
    </w:p>
    <w:p w14:paraId="129D838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、具有医疗器械注册证，证书上产品型号要求与投标型号完全符合：</w:t>
      </w:r>
    </w:p>
    <w:p w14:paraId="67B49E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、具有文件夹和存笔槽，方便存放记录文件以及马克笔；</w:t>
      </w:r>
    </w:p>
    <w:p w14:paraId="17C5371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、具有物联模块，能够在手机app上实时的查看箱内温度、设定温度、高低温报警温度、各种报警记录、以及开关门等事件记录：</w:t>
      </w:r>
    </w:p>
    <w:p w14:paraId="6CCDEBC9">
      <w:pPr>
        <w:rPr>
          <w:rFonts w:hint="eastAsia"/>
        </w:rPr>
      </w:pPr>
      <w:r>
        <w:rPr>
          <w:rFonts w:hint="eastAsia"/>
          <w:lang w:val="en-US" w:eastAsia="zh-CN"/>
        </w:rPr>
        <w:t>27</w:t>
      </w:r>
      <w:r>
        <w:rPr>
          <w:rFonts w:hint="eastAsia"/>
        </w:rPr>
        <w:t>、配置单机版样本库管理软件，方便实现冰箱空间的简单管理；</w:t>
      </w:r>
    </w:p>
    <w:p w14:paraId="0672D2DF">
      <w:pPr>
        <w:rPr>
          <w:rFonts w:hint="eastAsia"/>
        </w:rPr>
      </w:pPr>
      <w:r>
        <w:rPr>
          <w:rFonts w:hint="eastAsia"/>
          <w:lang w:val="en-US" w:eastAsia="zh-CN"/>
        </w:rPr>
        <w:t>28</w:t>
      </w:r>
      <w:r>
        <w:rPr>
          <w:rFonts w:hint="eastAsia"/>
        </w:rPr>
        <w:t>、冰箱内有效容积500-800L;</w:t>
      </w:r>
    </w:p>
    <w:p w14:paraId="42BD2030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29、</w:t>
      </w:r>
      <w:r>
        <w:rPr>
          <w:rFonts w:hint="eastAsia"/>
        </w:rPr>
        <w:t>稳定运行噪音≤48dB(A);  提供cnas 或第三方有效检测报告</w:t>
      </w:r>
      <w:r>
        <w:rPr>
          <w:rFonts w:hint="eastAsia"/>
          <w:lang w:eastAsia="zh-CN"/>
        </w:rPr>
        <w:t>。</w:t>
      </w:r>
    </w:p>
    <w:p w14:paraId="57A6456D">
      <w:pPr>
        <w:rPr>
          <w:rFonts w:hint="eastAsia"/>
        </w:rPr>
      </w:pPr>
    </w:p>
    <w:p w14:paraId="2836E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409C9"/>
    <w:rsid w:val="11DA572E"/>
    <w:rsid w:val="58D409C9"/>
    <w:rsid w:val="794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1240</Words>
  <Characters>1336</Characters>
  <Lines>0</Lines>
  <Paragraphs>0</Paragraphs>
  <TotalTime>14</TotalTime>
  <ScaleCrop>false</ScaleCrop>
  <LinksUpToDate>false</LinksUpToDate>
  <CharactersWithSpaces>1379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2026-01-06T00:29:00Z</dcterms:created>
  <dc:creator>tang</dc:creator>
  <cp:lastModifiedBy>tang</cp:lastModifiedBy>
  <dcterms:modified xsi:type="dcterms:W3CDTF">2026-01-13T00:40:44Z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5D20B19B19C8444C800C594D7F213025_13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