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3E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血液透析滤过机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</w:p>
    <w:p w14:paraId="7590678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拟申购数量：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1台</w:t>
      </w:r>
    </w:p>
    <w:p w14:paraId="546F0A2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AA3B90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7AD57C9F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一、主要技术参数</w:t>
      </w:r>
    </w:p>
    <w:p w14:paraId="60BA4184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机身尺寸：宽≤450mm，深≤520mm</w:t>
      </w:r>
    </w:p>
    <w:p w14:paraId="4D3A95B6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设备使用期限≥10年</w:t>
      </w:r>
    </w:p>
    <w:p w14:paraId="78CB5443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供水压力范围：1-6.5bar，供水温度范围：5°C~30°C。</w:t>
      </w:r>
    </w:p>
    <w:p w14:paraId="78F3A846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透析液流速：300~700mL/min。</w:t>
      </w:r>
    </w:p>
    <w:p w14:paraId="7416036B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透析液温度设置范围：33.0~40.0°C。</w:t>
      </w:r>
    </w:p>
    <w:p w14:paraId="462A9BB4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超滤速度：0.10~4.00L/h。</w:t>
      </w:r>
    </w:p>
    <w:p w14:paraId="62BF3DDA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漏血检测器原理：光学监测。</w:t>
      </w:r>
    </w:p>
    <w:p w14:paraId="3A874244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血液流速调节范围：40~600mL/min。</w:t>
      </w:r>
    </w:p>
    <w:p w14:paraId="7F3D63A2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肝素泵设置范围：0.0~9.9mL/h。</w:t>
      </w:r>
    </w:p>
    <w:p w14:paraId="7326F62B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超声波原理的气泡检测器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气泡检测器精度：≤0.03mL。</w:t>
      </w:r>
    </w:p>
    <w:p w14:paraId="1757C72F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置换液泵设置范围：1.00~25.00L/h。</w:t>
      </w:r>
    </w:p>
    <w:p w14:paraId="08A135B0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动脉压测量范围：-300~+450mmHg。测量精度：±10mmHg</w:t>
      </w:r>
    </w:p>
    <w:p w14:paraId="44AF5670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静脉压测量范围：-300~+450mmHg。测量精度：±10mmHg</w:t>
      </w:r>
    </w:p>
    <w:p w14:paraId="1326A05F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TMP测量范围：-100~+450mmHg。测量精度：±10mmHg</w:t>
      </w:r>
    </w:p>
    <w:p w14:paraId="632A8662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透析液浓度设置范围：12.7~15.2mS/cm。</w:t>
      </w:r>
    </w:p>
    <w:p w14:paraId="5913BC51">
      <w:pPr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二、功能参数</w:t>
      </w:r>
    </w:p>
    <w:p w14:paraId="7D942BAE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治疗模式：血液透析、单纯超滤、OHDF和OHF。</w:t>
      </w:r>
    </w:p>
    <w:p w14:paraId="40D8B2F2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屏幕：≥15英寸彩色液晶触摸显示屏。</w:t>
      </w:r>
    </w:p>
    <w:p w14:paraId="7A380AD4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1"/>
          <w:szCs w:val="21"/>
        </w:rPr>
        <w:t>支持使用柠檬酸、次氯酸钠、过氧乙酸等多种消毒液。热水柠檬酸消毒温度最高可达90℃。</w:t>
      </w:r>
    </w:p>
    <w:p w14:paraId="4962B2CF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具备双动脉压力检测，支持泵前动脉压和泵后动脉压力监测。</w:t>
      </w:r>
    </w:p>
    <w:p w14:paraId="518D8545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可预先存储≥8条透析液浓度曲线，每条曲线均可修改并存储。</w:t>
      </w:r>
    </w:p>
    <w:p w14:paraId="3BF8AE19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可预先存储≥8条超滤曲线，每条曲线均可修改并存储。</w:t>
      </w:r>
    </w:p>
    <w:p w14:paraId="392D957D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设备标准配备碳酸氢盐干粉自动配制系统。</w:t>
      </w:r>
    </w:p>
    <w:p w14:paraId="5878F851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液面调整：具备动脉壶和静脉壶液面电动调整功能。</w:t>
      </w:r>
    </w:p>
    <w:p w14:paraId="1F7CBE57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可实时图文显示参数，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包括泵前动脉压、泵后动脉压、静脉压、跨膜压、超滤速度等。</w:t>
      </w:r>
    </w:p>
    <w:p w14:paraId="7B808611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设备支持治疗结束后一键排液功能。</w:t>
      </w:r>
    </w:p>
    <w:p w14:paraId="5A1C47A6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后备电池：停电后自动切换至紧急蓄电池工作模式，继续监视血液循环参数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所有报警都能正常工作。</w:t>
      </w:r>
    </w:p>
    <w:p w14:paraId="00D2B542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标准配置通讯接口。</w:t>
      </w:r>
    </w:p>
    <w:p w14:paraId="67B2D0AB"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sz w:val="21"/>
          <w:szCs w:val="21"/>
        </w:rPr>
        <w:t>配在线血压计组件，支持多种测量模式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248979E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4D69F54">
      <w:pPr>
        <w:keepNext w:val="0"/>
        <w:keepLines w:val="0"/>
        <w:widowControl/>
        <w:suppressLineNumbers w:val="0"/>
        <w:jc w:val="right"/>
        <w:textAlignment w:val="center"/>
      </w:pPr>
      <w:r>
        <w:rPr>
          <w:rStyle w:val="5"/>
          <w:rFonts w:hint="eastAsia"/>
          <w:lang w:val="en-US" w:eastAsia="zh-CN" w:bidi="ar"/>
        </w:rPr>
        <w:t xml:space="preserve">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72234"/>
    <w:multiLevelType w:val="multilevel"/>
    <w:tmpl w:val="11D72234"/>
    <w:lvl w:ilvl="0" w:tentative="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42BF4"/>
    <w:multiLevelType w:val="multilevel"/>
    <w:tmpl w:val="55B42BF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74E39"/>
    <w:rsid w:val="02D0730E"/>
    <w:rsid w:val="03B52EDB"/>
    <w:rsid w:val="1C8925AF"/>
    <w:rsid w:val="1E984D2C"/>
    <w:rsid w:val="1FB21E1D"/>
    <w:rsid w:val="224976CC"/>
    <w:rsid w:val="246F652F"/>
    <w:rsid w:val="25893620"/>
    <w:rsid w:val="28B87EA7"/>
    <w:rsid w:val="2B474E39"/>
    <w:rsid w:val="38417D8A"/>
    <w:rsid w:val="3D430101"/>
    <w:rsid w:val="4DE350A8"/>
    <w:rsid w:val="52E9110F"/>
    <w:rsid w:val="602A0F80"/>
    <w:rsid w:val="6A18009C"/>
    <w:rsid w:val="7A7D5773"/>
    <w:rsid w:val="7A8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744</Characters>
  <Lines>0</Lines>
  <Paragraphs>0</Paragraphs>
  <TotalTime>81</TotalTime>
  <ScaleCrop>false</ScaleCrop>
  <LinksUpToDate>false</LinksUpToDate>
  <CharactersWithSpaces>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2026-01-07T03:40:00Z</dcterms:created>
  <dc:creator>tang</dc:creator>
  <cp:lastModifiedBy>tang</cp:lastModifiedBy>
  <dcterms:modified xsi:type="dcterms:W3CDTF">2026-02-05T07:06:03Z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5E6BBA77A1EA4D43B52319D4D5E2D73F_13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