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644A7" w14:textId="11D67568" w:rsidR="00DD1584" w:rsidRDefault="00FA1D3E">
      <w:pPr>
        <w:spacing w:line="240" w:lineRule="atLeast"/>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广西壮族自治区南溪山医院（广西壮族自治区第二人民医院）</w:t>
      </w:r>
      <w:r>
        <w:rPr>
          <w:rFonts w:ascii="仿宋_GB2312" w:eastAsia="仿宋_GB2312" w:hAnsi="仿宋_GB2312" w:cs="仿宋_GB2312" w:hint="eastAsia"/>
          <w:b/>
          <w:bCs/>
          <w:sz w:val="30"/>
          <w:szCs w:val="30"/>
        </w:rPr>
        <w:t>202</w:t>
      </w:r>
      <w:r>
        <w:rPr>
          <w:rFonts w:ascii="仿宋_GB2312" w:eastAsia="仿宋_GB2312" w:hAnsi="仿宋_GB2312" w:cs="仿宋_GB2312"/>
          <w:b/>
          <w:bCs/>
          <w:sz w:val="30"/>
          <w:szCs w:val="30"/>
        </w:rPr>
        <w:t>6</w:t>
      </w:r>
      <w:r>
        <w:rPr>
          <w:rFonts w:ascii="仿宋_GB2312" w:eastAsia="仿宋_GB2312" w:hAnsi="仿宋_GB2312" w:cs="仿宋_GB2312" w:hint="eastAsia"/>
          <w:b/>
          <w:bCs/>
          <w:sz w:val="30"/>
          <w:szCs w:val="30"/>
        </w:rPr>
        <w:t>-202</w:t>
      </w:r>
      <w:r>
        <w:rPr>
          <w:rFonts w:ascii="仿宋_GB2312" w:eastAsia="仿宋_GB2312" w:hAnsi="仿宋_GB2312" w:cs="仿宋_GB2312"/>
          <w:b/>
          <w:bCs/>
          <w:sz w:val="30"/>
          <w:szCs w:val="30"/>
        </w:rPr>
        <w:t>7</w:t>
      </w:r>
      <w:r>
        <w:rPr>
          <w:rFonts w:ascii="仿宋_GB2312" w:eastAsia="仿宋_GB2312" w:hAnsi="仿宋_GB2312" w:cs="仿宋_GB2312" w:hint="eastAsia"/>
          <w:b/>
          <w:bCs/>
          <w:sz w:val="30"/>
          <w:szCs w:val="30"/>
        </w:rPr>
        <w:t>年公务用车车辆保险</w:t>
      </w:r>
      <w:r>
        <w:rPr>
          <w:rFonts w:ascii="仿宋_GB2312" w:eastAsia="仿宋_GB2312" w:hAnsi="仿宋_GB2312" w:cs="仿宋_GB2312" w:hint="eastAsia"/>
          <w:b/>
          <w:bCs/>
          <w:sz w:val="30"/>
          <w:szCs w:val="30"/>
        </w:rPr>
        <w:t>采购需求</w:t>
      </w:r>
    </w:p>
    <w:p w14:paraId="6F850FF7" w14:textId="77777777" w:rsidR="00DD1584" w:rsidRDefault="00DD1584">
      <w:pPr>
        <w:spacing w:line="240" w:lineRule="atLeast"/>
        <w:jc w:val="center"/>
        <w:rPr>
          <w:rFonts w:ascii="仿宋_GB2312" w:eastAsia="仿宋_GB2312" w:hAnsi="仿宋_GB2312" w:cs="仿宋_GB2312"/>
          <w:b/>
          <w:bCs/>
          <w:sz w:val="30"/>
          <w:szCs w:val="30"/>
        </w:rPr>
      </w:pPr>
    </w:p>
    <w:p w14:paraId="29B81E77" w14:textId="77777777" w:rsidR="00DD1584" w:rsidRDefault="00FA1D3E">
      <w:pPr>
        <w:spacing w:line="240" w:lineRule="atLeast"/>
        <w:rPr>
          <w:rFonts w:ascii="仿宋_GB2312" w:eastAsia="仿宋_GB2312" w:hAnsi="仿宋_GB2312" w:cs="仿宋_GB2312"/>
          <w:sz w:val="30"/>
          <w:szCs w:val="30"/>
        </w:rPr>
      </w:pPr>
      <w:r>
        <w:rPr>
          <w:rFonts w:ascii="仿宋_GB2312" w:eastAsia="仿宋_GB2312" w:hAnsi="仿宋_GB2312" w:cs="仿宋_GB2312" w:hint="eastAsia"/>
          <w:sz w:val="30"/>
          <w:szCs w:val="30"/>
        </w:rPr>
        <w:t>一、报名资料要求：</w:t>
      </w:r>
    </w:p>
    <w:p w14:paraId="529D0AD4" w14:textId="77777777" w:rsidR="00DD1584" w:rsidRDefault="00FA1D3E">
      <w:pPr>
        <w:spacing w:line="240" w:lineRule="atLeast"/>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营业执照复印件；</w:t>
      </w:r>
    </w:p>
    <w:p w14:paraId="260ECA10" w14:textId="77777777" w:rsidR="00DD1584" w:rsidRDefault="00FA1D3E">
      <w:pPr>
        <w:spacing w:line="240" w:lineRule="atLeast"/>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法定代表人身份证明或法人授权委托书及被授权人身份证明和联系方式；</w:t>
      </w:r>
    </w:p>
    <w:p w14:paraId="1A33EE45" w14:textId="0C636884" w:rsidR="00DD1584" w:rsidRDefault="00FA1D3E">
      <w:pPr>
        <w:spacing w:line="240" w:lineRule="atLeast"/>
        <w:rPr>
          <w:rFonts w:ascii="仿宋_GB2312" w:eastAsia="仿宋_GB2312" w:hAnsi="仿宋_GB2312" w:cs="仿宋_GB2312"/>
          <w:sz w:val="30"/>
          <w:szCs w:val="30"/>
        </w:rPr>
      </w:pPr>
      <w:r>
        <w:rPr>
          <w:rFonts w:ascii="仿宋_GB2312" w:eastAsia="仿宋_GB2312" w:hAnsi="仿宋_GB2312" w:cs="仿宋_GB2312" w:hint="eastAsia"/>
          <w:sz w:val="30"/>
          <w:szCs w:val="30"/>
        </w:rPr>
        <w:t>3.202</w:t>
      </w:r>
      <w:r>
        <w:rPr>
          <w:rFonts w:ascii="仿宋_GB2312" w:eastAsia="仿宋_GB2312" w:hAnsi="仿宋_GB2312" w:cs="仿宋_GB2312"/>
          <w:sz w:val="30"/>
          <w:szCs w:val="30"/>
        </w:rPr>
        <w:t>6</w:t>
      </w:r>
      <w:r>
        <w:rPr>
          <w:rFonts w:ascii="仿宋_GB2312" w:eastAsia="仿宋_GB2312" w:hAnsi="仿宋_GB2312" w:cs="仿宋_GB2312" w:hint="eastAsia"/>
          <w:sz w:val="30"/>
          <w:szCs w:val="30"/>
        </w:rPr>
        <w:t>-202</w:t>
      </w:r>
      <w:r>
        <w:rPr>
          <w:rFonts w:ascii="仿宋_GB2312" w:eastAsia="仿宋_GB2312" w:hAnsi="仿宋_GB2312" w:cs="仿宋_GB2312"/>
          <w:sz w:val="30"/>
          <w:szCs w:val="30"/>
        </w:rPr>
        <w:t>7</w:t>
      </w:r>
      <w:r>
        <w:rPr>
          <w:rFonts w:ascii="仿宋_GB2312" w:eastAsia="仿宋_GB2312" w:hAnsi="仿宋_GB2312" w:cs="仿宋_GB2312" w:hint="eastAsia"/>
          <w:sz w:val="30"/>
          <w:szCs w:val="30"/>
        </w:rPr>
        <w:t>年自治区本级及区内部分市县预算单位公务车辆保险服务框架协议入围证明材料；</w:t>
      </w:r>
    </w:p>
    <w:p w14:paraId="747E3451" w14:textId="77777777" w:rsidR="00DD1584" w:rsidRDefault="00FA1D3E">
      <w:pPr>
        <w:spacing w:line="240" w:lineRule="atLeast"/>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所有复印件都必须加盖投标单位公章；</w:t>
      </w:r>
    </w:p>
    <w:p w14:paraId="192A6578" w14:textId="77777777" w:rsidR="00DD1584" w:rsidRDefault="00FA1D3E">
      <w:pPr>
        <w:spacing w:line="240" w:lineRule="atLeast"/>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投标人应按要求独立进行投标，不得围标、串标，违者一经查实，将取消投标资格。</w:t>
      </w:r>
    </w:p>
    <w:p w14:paraId="17C24E69" w14:textId="77777777" w:rsidR="00DD1584" w:rsidRDefault="00FA1D3E">
      <w:pPr>
        <w:spacing w:line="240" w:lineRule="atLeast"/>
        <w:rPr>
          <w:rFonts w:ascii="仿宋_GB2312" w:eastAsia="仿宋_GB2312" w:hAnsi="仿宋_GB2312" w:cs="仿宋_GB2312"/>
          <w:sz w:val="30"/>
          <w:szCs w:val="30"/>
        </w:rPr>
      </w:pPr>
      <w:r>
        <w:rPr>
          <w:rFonts w:ascii="仿宋_GB2312" w:eastAsia="仿宋_GB2312" w:hAnsi="仿宋_GB2312" w:cs="仿宋_GB2312" w:hint="eastAsia"/>
          <w:sz w:val="30"/>
          <w:szCs w:val="30"/>
        </w:rPr>
        <w:t>二、项目需求：</w:t>
      </w:r>
    </w:p>
    <w:p w14:paraId="556B913E" w14:textId="77777777" w:rsidR="00DD1584" w:rsidRDefault="00FA1D3E">
      <w:pPr>
        <w:spacing w:line="240" w:lineRule="atLeast"/>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服务期：一年。</w:t>
      </w:r>
    </w:p>
    <w:p w14:paraId="3EB34BC6" w14:textId="77777777" w:rsidR="00DD1584" w:rsidRDefault="00FA1D3E">
      <w:pPr>
        <w:spacing w:line="240" w:lineRule="atLeast"/>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购买险种：交通强制险；商业险（车辆损失险、第三者责任险保额</w:t>
      </w:r>
      <w:r>
        <w:rPr>
          <w:rFonts w:ascii="仿宋_GB2312" w:eastAsia="仿宋_GB2312" w:hAnsi="仿宋_GB2312" w:cs="仿宋_GB2312" w:hint="eastAsia"/>
          <w:sz w:val="30"/>
          <w:szCs w:val="30"/>
        </w:rPr>
        <w:t>300</w:t>
      </w:r>
      <w:r>
        <w:rPr>
          <w:rFonts w:ascii="仿宋_GB2312" w:eastAsia="仿宋_GB2312" w:hAnsi="仿宋_GB2312" w:cs="仿宋_GB2312" w:hint="eastAsia"/>
          <w:sz w:val="30"/>
          <w:szCs w:val="30"/>
        </w:rPr>
        <w:t>万、司机及乘客责任险每座保额</w:t>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万、医保外医疗费用责任险与三者险共享保额</w:t>
      </w:r>
      <w:r>
        <w:rPr>
          <w:rFonts w:ascii="仿宋_GB2312" w:eastAsia="仿宋_GB2312" w:hAnsi="仿宋_GB2312" w:cs="仿宋_GB2312" w:hint="eastAsia"/>
          <w:sz w:val="30"/>
          <w:szCs w:val="30"/>
        </w:rPr>
        <w:t>30</w:t>
      </w:r>
      <w:r>
        <w:rPr>
          <w:rFonts w:ascii="仿宋_GB2312" w:eastAsia="仿宋_GB2312" w:hAnsi="仿宋_GB2312" w:cs="仿宋_GB2312" w:hint="eastAsia"/>
          <w:sz w:val="30"/>
          <w:szCs w:val="30"/>
        </w:rPr>
        <w:t>万、驾乘人员意外险每座保额</w:t>
      </w:r>
      <w:r>
        <w:rPr>
          <w:rFonts w:ascii="仿宋_GB2312" w:eastAsia="仿宋_GB2312" w:hAnsi="仿宋_GB2312" w:cs="仿宋_GB2312" w:hint="eastAsia"/>
          <w:sz w:val="30"/>
          <w:szCs w:val="30"/>
        </w:rPr>
        <w:t>50</w:t>
      </w:r>
      <w:r>
        <w:rPr>
          <w:rFonts w:ascii="仿宋_GB2312" w:eastAsia="仿宋_GB2312" w:hAnsi="仿宋_GB2312" w:cs="仿宋_GB2312" w:hint="eastAsia"/>
          <w:sz w:val="30"/>
          <w:szCs w:val="30"/>
        </w:rPr>
        <w:t>万）；代收车船税。</w:t>
      </w:r>
    </w:p>
    <w:p w14:paraId="7EED3983" w14:textId="77777777" w:rsidR="00DD1584" w:rsidRDefault="00FA1D3E">
      <w:pPr>
        <w:spacing w:line="240" w:lineRule="atLeast"/>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所提供产品可在广西政府采购云平台上成交。</w:t>
      </w:r>
    </w:p>
    <w:p w14:paraId="4782B28E" w14:textId="77777777" w:rsidR="00DD1584" w:rsidRDefault="00FA1D3E">
      <w:pPr>
        <w:spacing w:line="240" w:lineRule="atLeast"/>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具体车辆信息见附件。</w:t>
      </w:r>
    </w:p>
    <w:p w14:paraId="7A0F613A" w14:textId="77777777" w:rsidR="00DD1584" w:rsidRDefault="00FA1D3E">
      <w:pPr>
        <w:spacing w:line="240" w:lineRule="atLeast"/>
        <w:rPr>
          <w:rFonts w:ascii="仿宋_GB2312" w:eastAsia="仿宋_GB2312" w:hAnsi="仿宋_GB2312" w:cs="仿宋_GB2312"/>
          <w:sz w:val="30"/>
          <w:szCs w:val="30"/>
        </w:rPr>
      </w:pPr>
      <w:r>
        <w:rPr>
          <w:rFonts w:ascii="仿宋_GB2312" w:eastAsia="仿宋_GB2312" w:hAnsi="仿宋_GB2312" w:cs="仿宋_GB2312" w:hint="eastAsia"/>
          <w:sz w:val="30"/>
          <w:szCs w:val="30"/>
        </w:rPr>
        <w:t>三、参会资料要求：</w:t>
      </w:r>
    </w:p>
    <w:p w14:paraId="1DBFCF77" w14:textId="5DA22F09" w:rsidR="00DD1584" w:rsidRDefault="00FA1D3E">
      <w:pPr>
        <w:spacing w:line="240" w:lineRule="atLeas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请有意向参会的公司报名后准备参会文件，参会文件应含有</w:t>
      </w:r>
      <w:r>
        <w:rPr>
          <w:rFonts w:ascii="仿宋_GB2312" w:eastAsia="仿宋_GB2312" w:hAnsi="仿宋_GB2312" w:cs="仿宋_GB2312" w:hint="eastAsia"/>
          <w:sz w:val="30"/>
          <w:szCs w:val="30"/>
        </w:rPr>
        <w:lastRenderedPageBreak/>
        <w:t>但不限于以下内容：营业执照、法定代表人身份证复印件、法人授权委托书原件（授权委托时须提供）、授权委托代理人身份证（授权委托时须提供）、项目报价、服务方案、</w:t>
      </w:r>
      <w:r>
        <w:rPr>
          <w:rFonts w:ascii="仿宋_GB2312" w:eastAsia="仿宋_GB2312" w:hAnsi="仿宋_GB2312" w:cs="仿宋_GB2312" w:hint="eastAsia"/>
          <w:sz w:val="30"/>
          <w:szCs w:val="30"/>
        </w:rPr>
        <w:t>202</w:t>
      </w:r>
      <w:r>
        <w:rPr>
          <w:rFonts w:ascii="仿宋_GB2312" w:eastAsia="仿宋_GB2312" w:hAnsi="仿宋_GB2312" w:cs="仿宋_GB2312"/>
          <w:sz w:val="30"/>
          <w:szCs w:val="30"/>
        </w:rPr>
        <w:t>6</w:t>
      </w:r>
      <w:r>
        <w:rPr>
          <w:rFonts w:ascii="仿宋_GB2312" w:eastAsia="仿宋_GB2312" w:hAnsi="仿宋_GB2312" w:cs="仿宋_GB2312" w:hint="eastAsia"/>
          <w:sz w:val="30"/>
          <w:szCs w:val="30"/>
        </w:rPr>
        <w:t>-202</w:t>
      </w:r>
      <w:r>
        <w:rPr>
          <w:rFonts w:ascii="仿宋_GB2312" w:eastAsia="仿宋_GB2312" w:hAnsi="仿宋_GB2312" w:cs="仿宋_GB2312"/>
          <w:sz w:val="30"/>
          <w:szCs w:val="30"/>
        </w:rPr>
        <w:t>7</w:t>
      </w:r>
      <w:bookmarkStart w:id="0" w:name="_GoBack"/>
      <w:bookmarkEnd w:id="0"/>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度自治区本级及区内部分市县预算单位公务车辆保险框架协议采购供货商证明材料、三年内类似业绩（以中标、成交通知书或签订的服务合同为准）、售后服务承诺、联系人及电话等。</w:t>
      </w:r>
    </w:p>
    <w:p w14:paraId="61549EAD" w14:textId="77777777" w:rsidR="00DD1584" w:rsidRDefault="00DD1584"/>
    <w:p w14:paraId="57395CBA" w14:textId="77777777" w:rsidR="00DD1584" w:rsidRDefault="00DD1584"/>
    <w:sectPr w:rsidR="00DD15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584"/>
    <w:rsid w:val="00DD1584"/>
    <w:rsid w:val="00FA1D3E"/>
    <w:rsid w:val="2FAA3870"/>
    <w:rsid w:val="5B313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23D9C"/>
  <w15:docId w15:val="{D0833831-4F86-4793-AAF1-6DE85515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85</Words>
  <Characters>488</Characters>
  <Application>Microsoft Office Word</Application>
  <DocSecurity>0</DocSecurity>
  <Lines>4</Lines>
  <Paragraphs>1</Paragraphs>
  <ScaleCrop>false</ScaleCrop>
  <Company>SOFT</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USER</cp:lastModifiedBy>
  <cp:revision>2</cp:revision>
  <dcterms:created xsi:type="dcterms:W3CDTF">2025-02-17T01:38:00Z</dcterms:created>
  <dcterms:modified xsi:type="dcterms:W3CDTF">2026-02-04T02:21:00Z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eyJoZGlkIjoiN2FjMmUxOWI2NjViMzIxYjQ4OTQwODkyYzk0Mjg0YWIiLCJ1c2VySWQiOiI0NDk3OTkxMDMifQ==</vt:lpwstr>
  </property>
  <property fmtid="{D5CDD505-2E9C-101B-9397-08002B2CF9AE}" pid="4" name="ICV">
    <vt:lpwstr>D8487219CA71470490AFA52844E287DA_12</vt:lpwstr>
  </property>
</Properties>
</file>