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7572C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设备名称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none"/>
          <w:lang w:bidi="ar"/>
        </w:rPr>
        <w:t>：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 xml:space="preserve"> 磁共振(5.0T)        </w:t>
      </w:r>
    </w:p>
    <w:p w14:paraId="79CEA987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none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拟申购数量</w:t>
      </w:r>
      <w:r>
        <w:rPr>
          <w:rFonts w:hint="eastAsia" w:ascii="宋体" w:hAnsi="宋体" w:eastAsia="宋体" w:cs="Times New Roman"/>
          <w:sz w:val="24"/>
          <w:u w:val="none"/>
          <w:lang w:val="en-US" w:eastAsia="zh-CN"/>
        </w:rPr>
        <w:t>: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 xml:space="preserve">1台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none"/>
          <w:lang w:bidi="ar"/>
        </w:rPr>
        <w:t xml:space="preserve">  </w:t>
      </w:r>
    </w:p>
    <w:p w14:paraId="3928FED7">
      <w:pPr>
        <w:spacing w:after="120" w:afterLines="50" w:line="400" w:lineRule="exact"/>
        <w:rPr>
          <w:rFonts w:hint="eastAsia" w:ascii="微软雅黑" w:hAnsi="微软雅黑" w:eastAsia="微软雅黑"/>
          <w:b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33123C8">
      <w:pPr>
        <w:spacing w:after="120" w:afterLines="50" w:line="400" w:lineRule="exact"/>
        <w:rPr>
          <w:rFonts w:ascii="微软雅黑" w:hAnsi="微软雅黑" w:eastAsia="微软雅黑"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设备</w:t>
      </w:r>
      <w:r>
        <w:rPr>
          <w:rFonts w:ascii="微软雅黑" w:hAnsi="微软雅黑" w:eastAsia="微软雅黑"/>
          <w:b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详细技术要求及规格</w:t>
      </w:r>
      <w:r>
        <w:rPr>
          <w:rFonts w:hint="eastAsia" w:ascii="微软雅黑" w:hAnsi="微软雅黑" w:eastAsia="微软雅黑"/>
          <w:b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tbl>
      <w:tblPr>
        <w:tblStyle w:val="8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3828"/>
        <w:gridCol w:w="3168"/>
        <w:gridCol w:w="1368"/>
      </w:tblGrid>
      <w:tr w14:paraId="395D1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7BCDBC7B">
            <w:pPr>
              <w:rPr>
                <w:rFonts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8" w:type="dxa"/>
            <w:vAlign w:val="center"/>
          </w:tcPr>
          <w:p w14:paraId="094425CC">
            <w:pPr>
              <w:rPr>
                <w:rFonts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技术参数名称</w:t>
            </w:r>
          </w:p>
        </w:tc>
        <w:tc>
          <w:tcPr>
            <w:tcW w:w="3168" w:type="dxa"/>
            <w:vAlign w:val="center"/>
          </w:tcPr>
          <w:p w14:paraId="1E535E5E">
            <w:pPr>
              <w:rPr>
                <w:rFonts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招标规格要求</w:t>
            </w:r>
          </w:p>
        </w:tc>
        <w:tc>
          <w:tcPr>
            <w:tcW w:w="1368" w:type="dxa"/>
            <w:vAlign w:val="center"/>
          </w:tcPr>
          <w:p w14:paraId="4571865C">
            <w:pPr>
              <w:rPr>
                <w:rFonts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响应情况</w:t>
            </w:r>
          </w:p>
        </w:tc>
      </w:tr>
      <w:tr w14:paraId="2D10A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0DD2F89F"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6" w:type="dxa"/>
            <w:gridSpan w:val="2"/>
            <w:vAlign w:val="center"/>
          </w:tcPr>
          <w:p w14:paraId="389D0993">
            <w:pPr>
              <w:rPr>
                <w:rFonts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设备先进性</w:t>
            </w:r>
            <w:r>
              <w:rPr>
                <w:rFonts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总体要求</w:t>
            </w:r>
          </w:p>
        </w:tc>
        <w:tc>
          <w:tcPr>
            <w:tcW w:w="1368" w:type="dxa"/>
            <w:vAlign w:val="center"/>
          </w:tcPr>
          <w:p w14:paraId="048B8D79">
            <w:pPr>
              <w:rPr>
                <w:rFonts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E00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35FEE585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3828" w:type="dxa"/>
            <w:vAlign w:val="center"/>
          </w:tcPr>
          <w:p w14:paraId="32A5E4DC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投标厂家技术完整性要求</w:t>
            </w:r>
          </w:p>
        </w:tc>
        <w:tc>
          <w:tcPr>
            <w:tcW w:w="3168" w:type="dxa"/>
            <w:vAlign w:val="center"/>
          </w:tcPr>
          <w:p w14:paraId="06F2937B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各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投标机型的生产厂家需具备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所有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核心部件的自主研发和生产能力，主磁体、梯度线圈、谱仪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作为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核心部件，必须为原厂生产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，与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磁共振整机为同一品牌，不得采用第三方产品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替代</w:t>
            </w:r>
          </w:p>
        </w:tc>
        <w:tc>
          <w:tcPr>
            <w:tcW w:w="1368" w:type="dxa"/>
            <w:vAlign w:val="center"/>
          </w:tcPr>
          <w:p w14:paraId="6C80845F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2B8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03676EC4">
            <w:pPr>
              <w:ind w:firstLine="200" w:firstLineChars="100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28" w:type="dxa"/>
            <w:vAlign w:val="center"/>
          </w:tcPr>
          <w:p w14:paraId="3066AFAE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投标机型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技术先进性要求</w:t>
            </w:r>
          </w:p>
        </w:tc>
        <w:tc>
          <w:tcPr>
            <w:tcW w:w="3168" w:type="dxa"/>
            <w:vAlign w:val="center"/>
          </w:tcPr>
          <w:p w14:paraId="71542F42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为保证技术的先进性，各厂家需提供获得NMPA和F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DA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认证，且要求适用于体重大于20kg患者的全身临床MRI诊断。</w:t>
            </w:r>
          </w:p>
        </w:tc>
        <w:tc>
          <w:tcPr>
            <w:tcW w:w="1368" w:type="dxa"/>
            <w:vAlign w:val="center"/>
          </w:tcPr>
          <w:p w14:paraId="51C96344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27BD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039CE2AF"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4" w:type="dxa"/>
            <w:gridSpan w:val="3"/>
            <w:vAlign w:val="center"/>
          </w:tcPr>
          <w:p w14:paraId="443E703B">
            <w:pPr>
              <w:rPr>
                <w:rFonts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磁体系统</w:t>
            </w:r>
          </w:p>
        </w:tc>
      </w:tr>
      <w:tr w14:paraId="2FCFC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19" w:type="dxa"/>
            <w:vAlign w:val="center"/>
          </w:tcPr>
          <w:p w14:paraId="6B53F6D8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28" w:type="dxa"/>
            <w:vAlign w:val="center"/>
          </w:tcPr>
          <w:p w14:paraId="3740129D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磁场强度</w:t>
            </w:r>
          </w:p>
        </w:tc>
        <w:tc>
          <w:tcPr>
            <w:tcW w:w="3168" w:type="dxa"/>
            <w:vAlign w:val="center"/>
          </w:tcPr>
          <w:p w14:paraId="45C1D0AF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5T </w:t>
            </w:r>
          </w:p>
        </w:tc>
        <w:tc>
          <w:tcPr>
            <w:tcW w:w="1368" w:type="dxa"/>
            <w:vAlign w:val="center"/>
          </w:tcPr>
          <w:p w14:paraId="3174083F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9F0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19" w:type="dxa"/>
            <w:vAlign w:val="center"/>
          </w:tcPr>
          <w:p w14:paraId="01ABFBBB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.2</w:t>
            </w:r>
          </w:p>
        </w:tc>
        <w:tc>
          <w:tcPr>
            <w:tcW w:w="3828" w:type="dxa"/>
            <w:vAlign w:val="center"/>
          </w:tcPr>
          <w:p w14:paraId="2431D38D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发射频率</w:t>
            </w:r>
          </w:p>
        </w:tc>
        <w:tc>
          <w:tcPr>
            <w:tcW w:w="3168" w:type="dxa"/>
            <w:vAlign w:val="center"/>
          </w:tcPr>
          <w:p w14:paraId="432BFAF2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210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MHz</w:t>
            </w:r>
          </w:p>
        </w:tc>
        <w:tc>
          <w:tcPr>
            <w:tcW w:w="1368" w:type="dxa"/>
            <w:vAlign w:val="center"/>
          </w:tcPr>
          <w:p w14:paraId="0829A6B5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112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119" w:type="dxa"/>
            <w:vAlign w:val="center"/>
          </w:tcPr>
          <w:p w14:paraId="7B064909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3828" w:type="dxa"/>
            <w:vAlign w:val="center"/>
          </w:tcPr>
          <w:p w14:paraId="0CF496C0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磁体类型</w:t>
            </w:r>
          </w:p>
        </w:tc>
        <w:tc>
          <w:tcPr>
            <w:tcW w:w="3168" w:type="dxa"/>
            <w:vAlign w:val="center"/>
          </w:tcPr>
          <w:p w14:paraId="4AD4C7E0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超导磁体</w:t>
            </w:r>
          </w:p>
        </w:tc>
        <w:tc>
          <w:tcPr>
            <w:tcW w:w="1368" w:type="dxa"/>
            <w:vAlign w:val="center"/>
          </w:tcPr>
          <w:p w14:paraId="2D8B13EA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1DE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119" w:type="dxa"/>
            <w:vAlign w:val="center"/>
          </w:tcPr>
          <w:p w14:paraId="7D6FB581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3828" w:type="dxa"/>
            <w:vAlign w:val="center"/>
          </w:tcPr>
          <w:p w14:paraId="3EE3CC6F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磁体材料</w:t>
            </w:r>
          </w:p>
        </w:tc>
        <w:tc>
          <w:tcPr>
            <w:tcW w:w="3168" w:type="dxa"/>
            <w:vAlign w:val="center"/>
          </w:tcPr>
          <w:p w14:paraId="7C0FC7A6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超导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磁共振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专用铌钛合金磁材</w:t>
            </w:r>
          </w:p>
        </w:tc>
        <w:tc>
          <w:tcPr>
            <w:tcW w:w="1368" w:type="dxa"/>
            <w:vAlign w:val="center"/>
          </w:tcPr>
          <w:p w14:paraId="17A3CA76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B1B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119" w:type="dxa"/>
            <w:vAlign w:val="center"/>
          </w:tcPr>
          <w:p w14:paraId="0487812C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3828" w:type="dxa"/>
            <w:vAlign w:val="center"/>
          </w:tcPr>
          <w:p w14:paraId="5D7CB60B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抗电磁干扰</w:t>
            </w:r>
          </w:p>
        </w:tc>
        <w:tc>
          <w:tcPr>
            <w:tcW w:w="3168" w:type="dxa"/>
            <w:vAlign w:val="center"/>
          </w:tcPr>
          <w:p w14:paraId="4A2B1CC3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2192DF4C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0E9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19" w:type="dxa"/>
            <w:vAlign w:val="center"/>
          </w:tcPr>
          <w:p w14:paraId="636D3858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</w:tc>
        <w:tc>
          <w:tcPr>
            <w:tcW w:w="3828" w:type="dxa"/>
            <w:vAlign w:val="center"/>
          </w:tcPr>
          <w:p w14:paraId="45A277A4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磁体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稳定性</w:t>
            </w:r>
          </w:p>
        </w:tc>
        <w:tc>
          <w:tcPr>
            <w:tcW w:w="3168" w:type="dxa"/>
            <w:vAlign w:val="center"/>
          </w:tcPr>
          <w:p w14:paraId="09DFC06D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＜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0.1ppm/h</w:t>
            </w:r>
          </w:p>
        </w:tc>
        <w:tc>
          <w:tcPr>
            <w:tcW w:w="1368" w:type="dxa"/>
            <w:vAlign w:val="center"/>
          </w:tcPr>
          <w:p w14:paraId="0568154F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69A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19" w:type="dxa"/>
            <w:vAlign w:val="center"/>
          </w:tcPr>
          <w:p w14:paraId="041EFF7C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.7</w:t>
            </w:r>
          </w:p>
        </w:tc>
        <w:tc>
          <w:tcPr>
            <w:tcW w:w="3828" w:type="dxa"/>
            <w:vAlign w:val="center"/>
          </w:tcPr>
          <w:p w14:paraId="4EB1DBC5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磁场均匀度，保证值</w:t>
            </w:r>
          </w:p>
        </w:tc>
        <w:tc>
          <w:tcPr>
            <w:tcW w:w="3168" w:type="dxa"/>
            <w:vAlign w:val="center"/>
          </w:tcPr>
          <w:p w14:paraId="0B3A6775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采用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V-RMS 24 plane plot测量法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以下参数，请提供datasheet证明</w:t>
            </w:r>
          </w:p>
        </w:tc>
        <w:tc>
          <w:tcPr>
            <w:tcW w:w="1368" w:type="dxa"/>
            <w:vAlign w:val="center"/>
          </w:tcPr>
          <w:p w14:paraId="56C31188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CC0C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1119" w:type="dxa"/>
            <w:vAlign w:val="center"/>
          </w:tcPr>
          <w:p w14:paraId="2C34CD83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2.7.1</w:t>
            </w:r>
          </w:p>
        </w:tc>
        <w:tc>
          <w:tcPr>
            <w:tcW w:w="3828" w:type="dxa"/>
            <w:vAlign w:val="center"/>
          </w:tcPr>
          <w:p w14:paraId="5197C94C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 cm DSV</w:t>
            </w:r>
          </w:p>
        </w:tc>
        <w:tc>
          <w:tcPr>
            <w:tcW w:w="3168" w:type="dxa"/>
            <w:vAlign w:val="center"/>
          </w:tcPr>
          <w:p w14:paraId="647EF3BC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0.0009ppm</w:t>
            </w:r>
          </w:p>
        </w:tc>
        <w:tc>
          <w:tcPr>
            <w:tcW w:w="1368" w:type="dxa"/>
            <w:vAlign w:val="center"/>
          </w:tcPr>
          <w:p w14:paraId="3C339EC6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E22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19" w:type="dxa"/>
            <w:vAlign w:val="center"/>
          </w:tcPr>
          <w:p w14:paraId="4F5E7B80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2.7.2</w:t>
            </w:r>
          </w:p>
        </w:tc>
        <w:tc>
          <w:tcPr>
            <w:tcW w:w="3828" w:type="dxa"/>
            <w:vAlign w:val="center"/>
          </w:tcPr>
          <w:p w14:paraId="4028F61F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 cm DSV</w:t>
            </w:r>
          </w:p>
        </w:tc>
        <w:tc>
          <w:tcPr>
            <w:tcW w:w="3168" w:type="dxa"/>
            <w:vAlign w:val="center"/>
          </w:tcPr>
          <w:p w14:paraId="4347FDFF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0.015ppm</w:t>
            </w:r>
          </w:p>
        </w:tc>
        <w:tc>
          <w:tcPr>
            <w:tcW w:w="1368" w:type="dxa"/>
            <w:vAlign w:val="center"/>
          </w:tcPr>
          <w:p w14:paraId="56373F5F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8A19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19" w:type="dxa"/>
            <w:vAlign w:val="center"/>
          </w:tcPr>
          <w:p w14:paraId="6224E281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2.7.3</w:t>
            </w:r>
          </w:p>
        </w:tc>
        <w:tc>
          <w:tcPr>
            <w:tcW w:w="3828" w:type="dxa"/>
            <w:vAlign w:val="center"/>
          </w:tcPr>
          <w:p w14:paraId="1997FD7E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 cm DSV</w:t>
            </w:r>
          </w:p>
        </w:tc>
        <w:tc>
          <w:tcPr>
            <w:tcW w:w="3168" w:type="dxa"/>
            <w:vAlign w:val="center"/>
          </w:tcPr>
          <w:p w14:paraId="0A8E6A00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0.08ppm</w:t>
            </w:r>
          </w:p>
        </w:tc>
        <w:tc>
          <w:tcPr>
            <w:tcW w:w="1368" w:type="dxa"/>
            <w:vAlign w:val="center"/>
          </w:tcPr>
          <w:p w14:paraId="0A63DD4D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B5A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119" w:type="dxa"/>
            <w:vAlign w:val="center"/>
          </w:tcPr>
          <w:p w14:paraId="1921235F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2.7.4</w:t>
            </w:r>
          </w:p>
        </w:tc>
        <w:tc>
          <w:tcPr>
            <w:tcW w:w="3828" w:type="dxa"/>
            <w:vAlign w:val="center"/>
          </w:tcPr>
          <w:p w14:paraId="274FC1EB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 cm DSV</w:t>
            </w:r>
          </w:p>
        </w:tc>
        <w:tc>
          <w:tcPr>
            <w:tcW w:w="3168" w:type="dxa"/>
            <w:vAlign w:val="center"/>
          </w:tcPr>
          <w:p w14:paraId="4A352700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0.19ppm</w:t>
            </w:r>
          </w:p>
        </w:tc>
        <w:tc>
          <w:tcPr>
            <w:tcW w:w="1368" w:type="dxa"/>
            <w:vAlign w:val="center"/>
          </w:tcPr>
          <w:p w14:paraId="1CDCCFCA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D2CB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119" w:type="dxa"/>
            <w:vAlign w:val="center"/>
          </w:tcPr>
          <w:p w14:paraId="5642CCAF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2.7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3828" w:type="dxa"/>
            <w:vAlign w:val="center"/>
          </w:tcPr>
          <w:p w14:paraId="16D621B1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 cm DSV</w:t>
            </w:r>
          </w:p>
        </w:tc>
        <w:tc>
          <w:tcPr>
            <w:tcW w:w="3168" w:type="dxa"/>
            <w:vAlign w:val="center"/>
          </w:tcPr>
          <w:p w14:paraId="03B3EE81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≤0.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45ppm</w:t>
            </w:r>
          </w:p>
        </w:tc>
        <w:tc>
          <w:tcPr>
            <w:tcW w:w="1368" w:type="dxa"/>
            <w:vAlign w:val="center"/>
          </w:tcPr>
          <w:p w14:paraId="42BF75C0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43C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119" w:type="dxa"/>
            <w:vAlign w:val="center"/>
          </w:tcPr>
          <w:p w14:paraId="420EA90F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2.7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.6</w:t>
            </w:r>
          </w:p>
        </w:tc>
        <w:tc>
          <w:tcPr>
            <w:tcW w:w="3828" w:type="dxa"/>
            <w:vAlign w:val="center"/>
          </w:tcPr>
          <w:p w14:paraId="48BA91DA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 cm DSV</w:t>
            </w:r>
          </w:p>
        </w:tc>
        <w:tc>
          <w:tcPr>
            <w:tcW w:w="3168" w:type="dxa"/>
            <w:vAlign w:val="center"/>
          </w:tcPr>
          <w:p w14:paraId="7ED88F81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1.3ppm</w:t>
            </w:r>
          </w:p>
        </w:tc>
        <w:tc>
          <w:tcPr>
            <w:tcW w:w="1368" w:type="dxa"/>
            <w:vAlign w:val="center"/>
          </w:tcPr>
          <w:p w14:paraId="7436F45C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4CE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9" w:type="dxa"/>
            <w:vAlign w:val="center"/>
          </w:tcPr>
          <w:p w14:paraId="7AA1C292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2.8.1</w:t>
            </w:r>
          </w:p>
        </w:tc>
        <w:tc>
          <w:tcPr>
            <w:tcW w:w="3828" w:type="dxa"/>
            <w:vAlign w:val="center"/>
          </w:tcPr>
          <w:p w14:paraId="51231D81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匀场方式</w:t>
            </w:r>
          </w:p>
        </w:tc>
        <w:tc>
          <w:tcPr>
            <w:tcW w:w="3168" w:type="dxa"/>
            <w:vAlign w:val="center"/>
          </w:tcPr>
          <w:p w14:paraId="5AB94E00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主动匀场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被动匀场+三阶匀场</w:t>
            </w:r>
          </w:p>
        </w:tc>
        <w:tc>
          <w:tcPr>
            <w:tcW w:w="1368" w:type="dxa"/>
            <w:vAlign w:val="center"/>
          </w:tcPr>
          <w:p w14:paraId="0BE08274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DF3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9" w:type="dxa"/>
            <w:vAlign w:val="center"/>
          </w:tcPr>
          <w:p w14:paraId="74B7BC16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.8.2</w:t>
            </w:r>
          </w:p>
        </w:tc>
        <w:tc>
          <w:tcPr>
            <w:tcW w:w="3828" w:type="dxa"/>
            <w:vAlign w:val="center"/>
          </w:tcPr>
          <w:p w14:paraId="23EBAA18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高阶匀场</w:t>
            </w:r>
          </w:p>
        </w:tc>
        <w:tc>
          <w:tcPr>
            <w:tcW w:w="3168" w:type="dxa"/>
            <w:vAlign w:val="center"/>
          </w:tcPr>
          <w:p w14:paraId="47ECAC18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60E46907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E8A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119" w:type="dxa"/>
            <w:vAlign w:val="center"/>
          </w:tcPr>
          <w:p w14:paraId="3A6EAE85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.9</w:t>
            </w:r>
          </w:p>
        </w:tc>
        <w:tc>
          <w:tcPr>
            <w:tcW w:w="3828" w:type="dxa"/>
            <w:vAlign w:val="center"/>
          </w:tcPr>
          <w:p w14:paraId="4A8FEEE8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磁体重量（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含液氦）</w:t>
            </w:r>
          </w:p>
        </w:tc>
        <w:tc>
          <w:tcPr>
            <w:tcW w:w="3168" w:type="dxa"/>
            <w:vAlign w:val="center"/>
          </w:tcPr>
          <w:p w14:paraId="18B1F207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≤14100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368" w:type="dxa"/>
            <w:vAlign w:val="center"/>
          </w:tcPr>
          <w:p w14:paraId="292EE463">
            <w:pPr>
              <w:tabs>
                <w:tab w:val="left" w:pos="939"/>
              </w:tabs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88A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119" w:type="dxa"/>
            <w:vAlign w:val="center"/>
          </w:tcPr>
          <w:p w14:paraId="5D3BB34A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28" w:type="dxa"/>
            <w:vAlign w:val="center"/>
          </w:tcPr>
          <w:p w14:paraId="3065E1F5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磁体长度</w:t>
            </w:r>
          </w:p>
        </w:tc>
        <w:tc>
          <w:tcPr>
            <w:tcW w:w="3168" w:type="dxa"/>
            <w:vAlign w:val="center"/>
          </w:tcPr>
          <w:p w14:paraId="353D92BE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≤206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cm</w:t>
            </w:r>
          </w:p>
        </w:tc>
        <w:tc>
          <w:tcPr>
            <w:tcW w:w="1368" w:type="dxa"/>
            <w:vAlign w:val="center"/>
          </w:tcPr>
          <w:p w14:paraId="1370684D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EAC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19" w:type="dxa"/>
            <w:vAlign w:val="center"/>
          </w:tcPr>
          <w:p w14:paraId="06693C3F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28" w:type="dxa"/>
            <w:vAlign w:val="center"/>
          </w:tcPr>
          <w:p w14:paraId="10F5083E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病人检查孔径</w:t>
            </w:r>
          </w:p>
        </w:tc>
        <w:tc>
          <w:tcPr>
            <w:tcW w:w="3168" w:type="dxa"/>
            <w:vAlign w:val="center"/>
          </w:tcPr>
          <w:p w14:paraId="74EC2E6F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孔径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≤60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cm</w:t>
            </w:r>
          </w:p>
        </w:tc>
        <w:tc>
          <w:tcPr>
            <w:tcW w:w="1368" w:type="dxa"/>
            <w:vAlign w:val="center"/>
          </w:tcPr>
          <w:p w14:paraId="542E5381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0E1C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19" w:type="dxa"/>
            <w:vAlign w:val="center"/>
          </w:tcPr>
          <w:p w14:paraId="5DC8FB10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2.12</w:t>
            </w:r>
          </w:p>
        </w:tc>
        <w:tc>
          <w:tcPr>
            <w:tcW w:w="3828" w:type="dxa"/>
            <w:vAlign w:val="center"/>
          </w:tcPr>
          <w:p w14:paraId="7ED7C4B0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磁体线圈冷却方式</w:t>
            </w:r>
          </w:p>
        </w:tc>
        <w:tc>
          <w:tcPr>
            <w:tcW w:w="3168" w:type="dxa"/>
            <w:vAlign w:val="center"/>
          </w:tcPr>
          <w:p w14:paraId="512981EC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液氦制冷</w:t>
            </w:r>
          </w:p>
        </w:tc>
        <w:tc>
          <w:tcPr>
            <w:tcW w:w="1368" w:type="dxa"/>
            <w:vAlign w:val="center"/>
          </w:tcPr>
          <w:p w14:paraId="4AA8A7A9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AD3B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19" w:type="dxa"/>
            <w:vAlign w:val="center"/>
          </w:tcPr>
          <w:p w14:paraId="6981544A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2.13</w:t>
            </w:r>
          </w:p>
        </w:tc>
        <w:tc>
          <w:tcPr>
            <w:tcW w:w="3828" w:type="dxa"/>
            <w:vAlign w:val="center"/>
          </w:tcPr>
          <w:p w14:paraId="757A527D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液氦消耗率</w:t>
            </w:r>
          </w:p>
        </w:tc>
        <w:tc>
          <w:tcPr>
            <w:tcW w:w="3168" w:type="dxa"/>
            <w:vAlign w:val="center"/>
          </w:tcPr>
          <w:p w14:paraId="0A6F1AE7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升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368" w:type="dxa"/>
            <w:vAlign w:val="center"/>
          </w:tcPr>
          <w:p w14:paraId="4C649E63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9C90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19" w:type="dxa"/>
            <w:vAlign w:val="center"/>
          </w:tcPr>
          <w:p w14:paraId="3F3F3F84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2.14</w:t>
            </w:r>
          </w:p>
        </w:tc>
        <w:tc>
          <w:tcPr>
            <w:tcW w:w="3828" w:type="dxa"/>
            <w:vAlign w:val="center"/>
          </w:tcPr>
          <w:p w14:paraId="244246ED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液氦容积</w:t>
            </w:r>
          </w:p>
        </w:tc>
        <w:tc>
          <w:tcPr>
            <w:tcW w:w="3168" w:type="dxa"/>
            <w:vAlign w:val="center"/>
          </w:tcPr>
          <w:p w14:paraId="2DD34182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≤2000L</w:t>
            </w:r>
          </w:p>
        </w:tc>
        <w:tc>
          <w:tcPr>
            <w:tcW w:w="1368" w:type="dxa"/>
            <w:vAlign w:val="center"/>
          </w:tcPr>
          <w:p w14:paraId="06FBF168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9A5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19" w:type="dxa"/>
            <w:vAlign w:val="center"/>
          </w:tcPr>
          <w:p w14:paraId="477D9DEA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828" w:type="dxa"/>
            <w:vAlign w:val="center"/>
          </w:tcPr>
          <w:p w14:paraId="6733B0E2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冷头类型</w:t>
            </w:r>
          </w:p>
        </w:tc>
        <w:tc>
          <w:tcPr>
            <w:tcW w:w="3168" w:type="dxa"/>
            <w:vAlign w:val="center"/>
          </w:tcPr>
          <w:p w14:paraId="6BD292E2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4K冷头</w:t>
            </w:r>
          </w:p>
        </w:tc>
        <w:tc>
          <w:tcPr>
            <w:tcW w:w="1368" w:type="dxa"/>
            <w:vAlign w:val="center"/>
          </w:tcPr>
          <w:p w14:paraId="7B7D8438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16E2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119" w:type="dxa"/>
            <w:vAlign w:val="center"/>
          </w:tcPr>
          <w:p w14:paraId="4CE74BDF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.16</w:t>
            </w:r>
          </w:p>
        </w:tc>
        <w:tc>
          <w:tcPr>
            <w:tcW w:w="3828" w:type="dxa"/>
            <w:vAlign w:val="center"/>
          </w:tcPr>
          <w:p w14:paraId="60AA3D89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高斯线范围（X轴×Y轴×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Z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轴）</w:t>
            </w:r>
          </w:p>
        </w:tc>
        <w:tc>
          <w:tcPr>
            <w:tcW w:w="3168" w:type="dxa"/>
            <w:vAlign w:val="center"/>
          </w:tcPr>
          <w:p w14:paraId="20369AA3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≤3.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6m×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.6m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1m</w:t>
            </w:r>
          </w:p>
        </w:tc>
        <w:tc>
          <w:tcPr>
            <w:tcW w:w="1368" w:type="dxa"/>
            <w:vAlign w:val="center"/>
          </w:tcPr>
          <w:p w14:paraId="6572A8C8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6E9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119" w:type="dxa"/>
            <w:vAlign w:val="center"/>
          </w:tcPr>
          <w:p w14:paraId="23B92B7E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4" w:type="dxa"/>
            <w:gridSpan w:val="3"/>
            <w:vAlign w:val="center"/>
          </w:tcPr>
          <w:p w14:paraId="02367910">
            <w:pPr>
              <w:rPr>
                <w:rFonts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梯度系统</w:t>
            </w:r>
            <w:r>
              <w:rPr>
                <w:rFonts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071A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19" w:type="dxa"/>
            <w:vAlign w:val="center"/>
          </w:tcPr>
          <w:p w14:paraId="5ECF1B39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28" w:type="dxa"/>
            <w:vAlign w:val="center"/>
          </w:tcPr>
          <w:p w14:paraId="038923A0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梯度控制技术</w:t>
            </w:r>
          </w:p>
        </w:tc>
        <w:tc>
          <w:tcPr>
            <w:tcW w:w="3168" w:type="dxa"/>
            <w:vAlign w:val="center"/>
          </w:tcPr>
          <w:p w14:paraId="346D1A58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全数字化</w:t>
            </w:r>
          </w:p>
        </w:tc>
        <w:tc>
          <w:tcPr>
            <w:tcW w:w="1368" w:type="dxa"/>
            <w:vAlign w:val="center"/>
          </w:tcPr>
          <w:p w14:paraId="612E16AB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343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119" w:type="dxa"/>
            <w:vAlign w:val="center"/>
          </w:tcPr>
          <w:p w14:paraId="52CF7065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28" w:type="dxa"/>
            <w:vAlign w:val="center"/>
          </w:tcPr>
          <w:p w14:paraId="140E58E9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梯度冷却方式</w:t>
            </w:r>
          </w:p>
        </w:tc>
        <w:tc>
          <w:tcPr>
            <w:tcW w:w="3168" w:type="dxa"/>
            <w:vAlign w:val="center"/>
          </w:tcPr>
          <w:p w14:paraId="036FB4AC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水冷</w:t>
            </w:r>
          </w:p>
        </w:tc>
        <w:tc>
          <w:tcPr>
            <w:tcW w:w="1368" w:type="dxa"/>
            <w:vAlign w:val="center"/>
          </w:tcPr>
          <w:p w14:paraId="129A2962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461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19" w:type="dxa"/>
            <w:vAlign w:val="center"/>
          </w:tcPr>
          <w:p w14:paraId="745C9349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3.3</w:t>
            </w:r>
          </w:p>
        </w:tc>
        <w:tc>
          <w:tcPr>
            <w:tcW w:w="3828" w:type="dxa"/>
            <w:vAlign w:val="center"/>
          </w:tcPr>
          <w:p w14:paraId="03EB6FC6">
            <w:pPr>
              <w:autoSpaceDN w:val="0"/>
              <w:textAlignment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最大单轴梯度场强度（工程值，若为英文描述则为Max. amplitude  for every gradient axis，XYZ轴同时到达，非矢量和，非等效值，非peak值，非有效值，非峰值，非performance值）</w:t>
            </w:r>
          </w:p>
        </w:tc>
        <w:tc>
          <w:tcPr>
            <w:tcW w:w="3168" w:type="dxa"/>
            <w:vAlign w:val="center"/>
          </w:tcPr>
          <w:p w14:paraId="79667A55">
            <w:pPr>
              <w:autoSpaceDN w:val="0"/>
              <w:textAlignment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Cambria Math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微软雅黑" w:hAnsi="微软雅黑" w:eastAsia="微软雅黑" w:cs="Cambria Math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0mT/m </w:t>
            </w:r>
          </w:p>
        </w:tc>
        <w:tc>
          <w:tcPr>
            <w:tcW w:w="1368" w:type="dxa"/>
            <w:vAlign w:val="center"/>
          </w:tcPr>
          <w:p w14:paraId="3B202632">
            <w:pPr>
              <w:autoSpaceDN w:val="0"/>
              <w:textAlignment w:val="center"/>
              <w:rPr>
                <w:rFonts w:ascii="微软雅黑" w:hAnsi="微软雅黑" w:eastAsia="微软雅黑" w:cs="Cambria Math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DF2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19" w:type="dxa"/>
            <w:vAlign w:val="center"/>
          </w:tcPr>
          <w:p w14:paraId="20AE7B4F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28" w:type="dxa"/>
            <w:vAlign w:val="center"/>
          </w:tcPr>
          <w:p w14:paraId="0BA5B2E2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最大单轴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梯度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切换率</w:t>
            </w:r>
          </w:p>
        </w:tc>
        <w:tc>
          <w:tcPr>
            <w:tcW w:w="3168" w:type="dxa"/>
            <w:vAlign w:val="center"/>
          </w:tcPr>
          <w:p w14:paraId="65D284CF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≥2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00mT/m/ms</w:t>
            </w:r>
          </w:p>
        </w:tc>
        <w:tc>
          <w:tcPr>
            <w:tcW w:w="1368" w:type="dxa"/>
            <w:vAlign w:val="center"/>
          </w:tcPr>
          <w:p w14:paraId="0E3622E9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5FCE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1119" w:type="dxa"/>
            <w:vAlign w:val="center"/>
          </w:tcPr>
          <w:p w14:paraId="3BF9F775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3828" w:type="dxa"/>
            <w:vAlign w:val="center"/>
          </w:tcPr>
          <w:p w14:paraId="70A54466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最大占空比</w:t>
            </w:r>
          </w:p>
        </w:tc>
        <w:tc>
          <w:tcPr>
            <w:tcW w:w="3168" w:type="dxa"/>
            <w:vAlign w:val="center"/>
          </w:tcPr>
          <w:p w14:paraId="7A5B27A1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100% </w:t>
            </w:r>
          </w:p>
        </w:tc>
        <w:tc>
          <w:tcPr>
            <w:tcW w:w="1368" w:type="dxa"/>
            <w:vAlign w:val="center"/>
          </w:tcPr>
          <w:p w14:paraId="7E13E45C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09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1119" w:type="dxa"/>
            <w:vAlign w:val="center"/>
          </w:tcPr>
          <w:p w14:paraId="181D45B6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3.6</w:t>
            </w:r>
          </w:p>
        </w:tc>
        <w:tc>
          <w:tcPr>
            <w:tcW w:w="3828" w:type="dxa"/>
            <w:vAlign w:val="center"/>
          </w:tcPr>
          <w:p w14:paraId="47B76E6E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屏蔽方式</w:t>
            </w:r>
          </w:p>
        </w:tc>
        <w:tc>
          <w:tcPr>
            <w:tcW w:w="3168" w:type="dxa"/>
            <w:vAlign w:val="center"/>
          </w:tcPr>
          <w:p w14:paraId="24A1ADE8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主动屏蔽</w:t>
            </w:r>
          </w:p>
        </w:tc>
        <w:tc>
          <w:tcPr>
            <w:tcW w:w="1368" w:type="dxa"/>
            <w:vAlign w:val="center"/>
          </w:tcPr>
          <w:p w14:paraId="012C4216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B2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19" w:type="dxa"/>
            <w:vAlign w:val="center"/>
          </w:tcPr>
          <w:p w14:paraId="75A2E116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3.7</w:t>
            </w:r>
          </w:p>
        </w:tc>
        <w:tc>
          <w:tcPr>
            <w:tcW w:w="3828" w:type="dxa"/>
            <w:vAlign w:val="center"/>
          </w:tcPr>
          <w:p w14:paraId="0FF5365B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梯度工作方式</w:t>
            </w:r>
          </w:p>
        </w:tc>
        <w:tc>
          <w:tcPr>
            <w:tcW w:w="3168" w:type="dxa"/>
            <w:vAlign w:val="center"/>
          </w:tcPr>
          <w:p w14:paraId="7D97FD99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非共振式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68" w:type="dxa"/>
            <w:vAlign w:val="center"/>
          </w:tcPr>
          <w:p w14:paraId="2BBB70EE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4A22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19" w:type="dxa"/>
            <w:vAlign w:val="center"/>
          </w:tcPr>
          <w:p w14:paraId="473BB8F9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828" w:type="dxa"/>
            <w:vAlign w:val="center"/>
          </w:tcPr>
          <w:p w14:paraId="3CB34E1B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梯度降噪技术</w:t>
            </w:r>
          </w:p>
        </w:tc>
        <w:tc>
          <w:tcPr>
            <w:tcW w:w="3168" w:type="dxa"/>
            <w:vAlign w:val="center"/>
          </w:tcPr>
          <w:p w14:paraId="59233D79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055C5B85">
            <w:pPr>
              <w:rPr>
                <w:rFonts w:ascii="微软雅黑" w:hAnsi="微软雅黑" w:eastAsia="微软雅黑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7198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19" w:type="dxa"/>
            <w:vAlign w:val="center"/>
          </w:tcPr>
          <w:p w14:paraId="766941FE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828" w:type="dxa"/>
            <w:vAlign w:val="center"/>
          </w:tcPr>
          <w:p w14:paraId="13A97C9E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梯度功率放大器</w:t>
            </w:r>
          </w:p>
        </w:tc>
        <w:tc>
          <w:tcPr>
            <w:tcW w:w="3168" w:type="dxa"/>
            <w:vAlign w:val="center"/>
          </w:tcPr>
          <w:p w14:paraId="69A591F4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00579AD1">
            <w:pPr>
              <w:rPr>
                <w:rFonts w:ascii="微软雅黑" w:hAnsi="微软雅黑" w:eastAsia="微软雅黑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DA2A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119" w:type="dxa"/>
            <w:vAlign w:val="center"/>
          </w:tcPr>
          <w:p w14:paraId="317292B5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4" w:type="dxa"/>
            <w:gridSpan w:val="3"/>
            <w:vAlign w:val="center"/>
          </w:tcPr>
          <w:p w14:paraId="2471E8CE">
            <w:pPr>
              <w:rPr>
                <w:rFonts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射频系统</w:t>
            </w:r>
            <w:r>
              <w:rPr>
                <w:rFonts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6D0F2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119" w:type="dxa"/>
            <w:vAlign w:val="center"/>
          </w:tcPr>
          <w:p w14:paraId="4CE7A1C8">
            <w:pPr>
              <w:jc w:val="center"/>
              <w:rPr>
                <w:rFonts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4.1</w:t>
            </w:r>
          </w:p>
        </w:tc>
        <w:tc>
          <w:tcPr>
            <w:tcW w:w="3828" w:type="dxa"/>
            <w:vAlign w:val="center"/>
          </w:tcPr>
          <w:p w14:paraId="7E165CD8">
            <w:pPr>
              <w:rPr>
                <w:rFonts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独立</w:t>
            </w:r>
            <w:r>
              <w:rPr>
                <w:rFonts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射频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发射通道数</w:t>
            </w:r>
          </w:p>
        </w:tc>
        <w:tc>
          <w:tcPr>
            <w:tcW w:w="3168" w:type="dxa"/>
            <w:vAlign w:val="center"/>
          </w:tcPr>
          <w:p w14:paraId="09E8499D">
            <w:pPr>
              <w:rPr>
                <w:rFonts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≥8个</w:t>
            </w:r>
          </w:p>
        </w:tc>
        <w:tc>
          <w:tcPr>
            <w:tcW w:w="1368" w:type="dxa"/>
            <w:vAlign w:val="center"/>
          </w:tcPr>
          <w:p w14:paraId="4665C7EE">
            <w:pPr>
              <w:rPr>
                <w:rFonts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6A0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119" w:type="dxa"/>
            <w:vAlign w:val="center"/>
          </w:tcPr>
          <w:p w14:paraId="3AFE95BE">
            <w:pPr>
              <w:jc w:val="center"/>
              <w:rPr>
                <w:rFonts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  <w:tc>
          <w:tcPr>
            <w:tcW w:w="3828" w:type="dxa"/>
            <w:vAlign w:val="center"/>
          </w:tcPr>
          <w:p w14:paraId="0313EB02">
            <w:pPr>
              <w:rPr>
                <w:rFonts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每个</w:t>
            </w:r>
            <w:r>
              <w:rPr>
                <w:rFonts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射频源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独立调节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射频脉冲的</w:t>
            </w:r>
            <w:r>
              <w:rPr>
                <w:rFonts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相位、波形、幅度</w:t>
            </w:r>
          </w:p>
        </w:tc>
        <w:tc>
          <w:tcPr>
            <w:tcW w:w="3168" w:type="dxa"/>
            <w:vAlign w:val="center"/>
          </w:tcPr>
          <w:p w14:paraId="438BD78D">
            <w:pPr>
              <w:rPr>
                <w:rFonts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1CBBF88E">
            <w:pPr>
              <w:rPr>
                <w:rFonts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14E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119" w:type="dxa"/>
            <w:vAlign w:val="center"/>
          </w:tcPr>
          <w:p w14:paraId="1A5E638B">
            <w:pPr>
              <w:jc w:val="center"/>
              <w:rPr>
                <w:rFonts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4.3</w:t>
            </w:r>
          </w:p>
        </w:tc>
        <w:tc>
          <w:tcPr>
            <w:tcW w:w="3828" w:type="dxa"/>
            <w:vAlign w:val="center"/>
          </w:tcPr>
          <w:p w14:paraId="312771A9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射频发射总功率</w:t>
            </w:r>
          </w:p>
        </w:tc>
        <w:tc>
          <w:tcPr>
            <w:tcW w:w="3168" w:type="dxa"/>
            <w:vAlign w:val="center"/>
          </w:tcPr>
          <w:p w14:paraId="5CD9EBDA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≥64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kW</w:t>
            </w:r>
          </w:p>
        </w:tc>
        <w:tc>
          <w:tcPr>
            <w:tcW w:w="1368" w:type="dxa"/>
            <w:vAlign w:val="center"/>
          </w:tcPr>
          <w:p w14:paraId="5DAB7DE9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B2B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119" w:type="dxa"/>
            <w:vAlign w:val="center"/>
          </w:tcPr>
          <w:p w14:paraId="19376C1E">
            <w:pPr>
              <w:jc w:val="center"/>
              <w:rPr>
                <w:rFonts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4.4</w:t>
            </w:r>
          </w:p>
        </w:tc>
        <w:tc>
          <w:tcPr>
            <w:tcW w:w="3828" w:type="dxa"/>
            <w:vAlign w:val="center"/>
          </w:tcPr>
          <w:p w14:paraId="34B8928C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射频功率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放大器类型</w:t>
            </w:r>
          </w:p>
        </w:tc>
        <w:tc>
          <w:tcPr>
            <w:tcW w:w="3168" w:type="dxa"/>
            <w:vAlign w:val="center"/>
          </w:tcPr>
          <w:p w14:paraId="4217B26D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水冷/数字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接口</w:t>
            </w:r>
          </w:p>
        </w:tc>
        <w:tc>
          <w:tcPr>
            <w:tcW w:w="1368" w:type="dxa"/>
            <w:vAlign w:val="center"/>
          </w:tcPr>
          <w:p w14:paraId="42037DCB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E9F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119" w:type="dxa"/>
            <w:vAlign w:val="center"/>
          </w:tcPr>
          <w:p w14:paraId="5B275BAC">
            <w:pPr>
              <w:jc w:val="center"/>
              <w:rPr>
                <w:rFonts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3828" w:type="dxa"/>
            <w:vAlign w:val="center"/>
          </w:tcPr>
          <w:p w14:paraId="12901E2F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发射线圈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免调谐</w:t>
            </w:r>
          </w:p>
        </w:tc>
        <w:tc>
          <w:tcPr>
            <w:tcW w:w="3168" w:type="dxa"/>
            <w:vAlign w:val="center"/>
          </w:tcPr>
          <w:p w14:paraId="502179EF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55916B50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0A6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119" w:type="dxa"/>
            <w:vAlign w:val="center"/>
          </w:tcPr>
          <w:p w14:paraId="3266090A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.6</w:t>
            </w:r>
          </w:p>
        </w:tc>
        <w:tc>
          <w:tcPr>
            <w:tcW w:w="3828" w:type="dxa"/>
            <w:vAlign w:val="center"/>
          </w:tcPr>
          <w:p w14:paraId="66DE2D88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单FOV下的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独立射频接收通道数</w:t>
            </w:r>
          </w:p>
        </w:tc>
        <w:tc>
          <w:tcPr>
            <w:tcW w:w="3168" w:type="dxa"/>
            <w:vAlign w:val="center"/>
          </w:tcPr>
          <w:p w14:paraId="31CA9794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1368" w:type="dxa"/>
            <w:vAlign w:val="center"/>
          </w:tcPr>
          <w:p w14:paraId="6E27ADA4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94C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119" w:type="dxa"/>
            <w:vAlign w:val="center"/>
          </w:tcPr>
          <w:p w14:paraId="3353FB59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828" w:type="dxa"/>
            <w:vAlign w:val="center"/>
          </w:tcPr>
          <w:p w14:paraId="503C0A6D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DC采样率</w:t>
            </w:r>
          </w:p>
        </w:tc>
        <w:tc>
          <w:tcPr>
            <w:tcW w:w="3168" w:type="dxa"/>
            <w:vAlign w:val="center"/>
          </w:tcPr>
          <w:p w14:paraId="74D7459F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≥100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MHz</w:t>
            </w:r>
          </w:p>
        </w:tc>
        <w:tc>
          <w:tcPr>
            <w:tcW w:w="1368" w:type="dxa"/>
            <w:vAlign w:val="center"/>
          </w:tcPr>
          <w:p w14:paraId="697B5F7D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7D2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19" w:type="dxa"/>
            <w:vAlign w:val="center"/>
          </w:tcPr>
          <w:p w14:paraId="6440ACB4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4.8</w:t>
            </w:r>
          </w:p>
        </w:tc>
        <w:tc>
          <w:tcPr>
            <w:tcW w:w="3828" w:type="dxa"/>
            <w:vAlign w:val="center"/>
          </w:tcPr>
          <w:p w14:paraId="43D7C392">
            <w:pPr>
              <w:widowControl/>
              <w:spacing w:line="0" w:lineRule="atLeast"/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接收动态范围（1</w:t>
            </w:r>
            <w: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Hz带宽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68" w:type="dxa"/>
            <w:vAlign w:val="center"/>
          </w:tcPr>
          <w:p w14:paraId="06E1A9F9">
            <w:pPr>
              <w:widowControl/>
              <w:spacing w:line="0" w:lineRule="atLeast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165dB</w:t>
            </w:r>
          </w:p>
        </w:tc>
        <w:tc>
          <w:tcPr>
            <w:tcW w:w="1368" w:type="dxa"/>
            <w:vAlign w:val="center"/>
          </w:tcPr>
          <w:p w14:paraId="7D0AE8A9">
            <w:pPr>
              <w:widowControl/>
              <w:spacing w:line="0" w:lineRule="atLeast"/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31C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19" w:type="dxa"/>
            <w:vAlign w:val="center"/>
          </w:tcPr>
          <w:p w14:paraId="3C86A8BE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4.9</w:t>
            </w:r>
          </w:p>
        </w:tc>
        <w:tc>
          <w:tcPr>
            <w:tcW w:w="3828" w:type="dxa"/>
            <w:vAlign w:val="center"/>
          </w:tcPr>
          <w:p w14:paraId="12DBB943">
            <w:pPr>
              <w:widowControl/>
              <w:spacing w:line="0" w:lineRule="atLeast"/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噪声系数</w:t>
            </w:r>
          </w:p>
        </w:tc>
        <w:tc>
          <w:tcPr>
            <w:tcW w:w="3168" w:type="dxa"/>
            <w:vAlign w:val="center"/>
          </w:tcPr>
          <w:p w14:paraId="25032A49">
            <w:pPr>
              <w:widowControl/>
              <w:spacing w:line="0" w:lineRule="atLeast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＜0.5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dB</w:t>
            </w:r>
          </w:p>
        </w:tc>
        <w:tc>
          <w:tcPr>
            <w:tcW w:w="1368" w:type="dxa"/>
            <w:vAlign w:val="center"/>
          </w:tcPr>
          <w:p w14:paraId="59B0B0F5">
            <w:pPr>
              <w:widowControl/>
              <w:spacing w:line="0" w:lineRule="atLeast"/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6F96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19" w:type="dxa"/>
            <w:vAlign w:val="center"/>
          </w:tcPr>
          <w:p w14:paraId="15A3D3CA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28" w:type="dxa"/>
            <w:vAlign w:val="center"/>
          </w:tcPr>
          <w:p w14:paraId="6AFCA370">
            <w:pPr>
              <w:widowControl/>
              <w:spacing w:line="0" w:lineRule="atLeast"/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全数字</w:t>
            </w:r>
            <w: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解调及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滤波</w:t>
            </w:r>
            <w: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3168" w:type="dxa"/>
            <w:vAlign w:val="center"/>
          </w:tcPr>
          <w:p w14:paraId="533235DD">
            <w:pPr>
              <w:widowControl/>
              <w:spacing w:line="0" w:lineRule="atLeast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472C792B">
            <w:pPr>
              <w:widowControl/>
              <w:spacing w:line="0" w:lineRule="atLeast"/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D92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19" w:type="dxa"/>
            <w:vAlign w:val="center"/>
          </w:tcPr>
          <w:p w14:paraId="1B6BF5E8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64" w:type="dxa"/>
            <w:gridSpan w:val="3"/>
            <w:vAlign w:val="center"/>
          </w:tcPr>
          <w:p w14:paraId="046A62F4">
            <w:pPr>
              <w:widowControl/>
              <w:spacing w:line="0" w:lineRule="atLeast"/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射频</w:t>
            </w:r>
            <w: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能量监控</w:t>
            </w:r>
          </w:p>
        </w:tc>
      </w:tr>
      <w:tr w14:paraId="41E305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19" w:type="dxa"/>
            <w:vAlign w:val="center"/>
          </w:tcPr>
          <w:p w14:paraId="127775A3">
            <w:pPr>
              <w:widowControl/>
              <w:spacing w:line="0" w:lineRule="atLeast"/>
              <w:jc w:val="center"/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3828" w:type="dxa"/>
            <w:vAlign w:val="center"/>
          </w:tcPr>
          <w:p w14:paraId="3A1A9F21">
            <w:pPr>
              <w:rPr>
                <w:rFonts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实时数字化射频能量监控</w:t>
            </w:r>
          </w:p>
        </w:tc>
        <w:tc>
          <w:tcPr>
            <w:tcW w:w="3168" w:type="dxa"/>
            <w:vAlign w:val="center"/>
          </w:tcPr>
          <w:p w14:paraId="232733FF">
            <w:pPr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157AF570">
            <w:pPr>
              <w:widowControl/>
              <w:spacing w:line="0" w:lineRule="atLeast"/>
              <w:rPr>
                <w:rFonts w:ascii="微软雅黑" w:hAnsi="微软雅黑" w:eastAsia="微软雅黑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9597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19" w:type="dxa"/>
            <w:vAlign w:val="center"/>
          </w:tcPr>
          <w:p w14:paraId="72F41824">
            <w:pPr>
              <w:widowControl/>
              <w:spacing w:line="0" w:lineRule="atLeast"/>
              <w:jc w:val="center"/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.2</w:t>
            </w:r>
          </w:p>
        </w:tc>
        <w:tc>
          <w:tcPr>
            <w:tcW w:w="3828" w:type="dxa"/>
            <w:vAlign w:val="center"/>
          </w:tcPr>
          <w:p w14:paraId="1938C5BB">
            <w:pPr>
              <w:rPr>
                <w:rFonts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实时数字化射频能量短期积累监控</w:t>
            </w:r>
          </w:p>
        </w:tc>
        <w:tc>
          <w:tcPr>
            <w:tcW w:w="3168" w:type="dxa"/>
            <w:vAlign w:val="center"/>
          </w:tcPr>
          <w:p w14:paraId="403EF727">
            <w:pPr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6444F651">
            <w:pPr>
              <w:widowControl/>
              <w:spacing w:line="0" w:lineRule="atLeast"/>
              <w:rPr>
                <w:rFonts w:ascii="微软雅黑" w:hAnsi="微软雅黑" w:eastAsia="微软雅黑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441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19" w:type="dxa"/>
            <w:vAlign w:val="center"/>
          </w:tcPr>
          <w:p w14:paraId="0251EC5B">
            <w:pPr>
              <w:widowControl/>
              <w:spacing w:line="0" w:lineRule="atLeast"/>
              <w:jc w:val="center"/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.3</w:t>
            </w:r>
          </w:p>
        </w:tc>
        <w:tc>
          <w:tcPr>
            <w:tcW w:w="3828" w:type="dxa"/>
            <w:vAlign w:val="center"/>
          </w:tcPr>
          <w:p w14:paraId="6A1194B3">
            <w:pPr>
              <w:rPr>
                <w:rFonts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实时数字化射频能量长期积累监控</w:t>
            </w:r>
          </w:p>
        </w:tc>
        <w:tc>
          <w:tcPr>
            <w:tcW w:w="3168" w:type="dxa"/>
            <w:vAlign w:val="center"/>
          </w:tcPr>
          <w:p w14:paraId="09E22D86">
            <w:pPr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4E75C4C3">
            <w:pPr>
              <w:widowControl/>
              <w:spacing w:line="0" w:lineRule="atLeast"/>
              <w:rPr>
                <w:rFonts w:ascii="微软雅黑" w:hAnsi="微软雅黑" w:eastAsia="微软雅黑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513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19" w:type="dxa"/>
            <w:vAlign w:val="center"/>
          </w:tcPr>
          <w:p w14:paraId="6B4FF019">
            <w:pPr>
              <w:widowControl/>
              <w:spacing w:line="0" w:lineRule="atLeast"/>
              <w:jc w:val="center"/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28" w:type="dxa"/>
            <w:vAlign w:val="center"/>
          </w:tcPr>
          <w:p w14:paraId="2716F121">
            <w:pPr>
              <w:widowControl/>
              <w:spacing w:line="0" w:lineRule="atLeast"/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射频接收线圈及</w:t>
            </w:r>
            <w: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相关技术</w:t>
            </w:r>
          </w:p>
        </w:tc>
        <w:tc>
          <w:tcPr>
            <w:tcW w:w="3168" w:type="dxa"/>
            <w:vAlign w:val="center"/>
          </w:tcPr>
          <w:p w14:paraId="5AA89D42">
            <w:pPr>
              <w:widowControl/>
              <w:spacing w:line="0" w:lineRule="atLeast"/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响应需符合</w:t>
            </w:r>
            <w: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以下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1EC1D4F8">
            <w:pPr>
              <w:pStyle w:val="13"/>
              <w:widowControl/>
              <w:numPr>
                <w:ilvl w:val="0"/>
                <w:numId w:val="2"/>
              </w:numPr>
              <w:spacing w:line="0" w:lineRule="atLeast"/>
              <w:ind w:firstLineChars="0"/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以下要求线圈必须为原厂（</w:t>
            </w:r>
            <w: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与整机同品牌）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专用线圈，</w:t>
            </w:r>
          </w:p>
          <w:p w14:paraId="068149C5">
            <w:pPr>
              <w:pStyle w:val="13"/>
              <w:widowControl/>
              <w:numPr>
                <w:ilvl w:val="0"/>
                <w:numId w:val="2"/>
              </w:numPr>
              <w:spacing w:line="0" w:lineRule="atLeast"/>
              <w:ind w:firstLineChars="0"/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不得以其他线圈（</w:t>
            </w:r>
            <w: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如通用柔性线圈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体线圈）替代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 w14:paraId="0DE5245C">
            <w:pPr>
              <w:pStyle w:val="13"/>
              <w:widowControl/>
              <w:numPr>
                <w:ilvl w:val="0"/>
                <w:numId w:val="2"/>
              </w:numPr>
              <w:spacing w:line="0" w:lineRule="atLeast"/>
              <w:ind w:firstLineChars="0"/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线圈</w:t>
            </w:r>
            <w: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单元数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计算</w:t>
            </w:r>
            <w: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不得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组合</w:t>
            </w:r>
            <w: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累加，为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独立</w:t>
            </w:r>
            <w: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线圈单元数。</w:t>
            </w:r>
          </w:p>
        </w:tc>
        <w:tc>
          <w:tcPr>
            <w:tcW w:w="1368" w:type="dxa"/>
            <w:vAlign w:val="center"/>
          </w:tcPr>
          <w:p w14:paraId="50265B21">
            <w:pPr>
              <w:widowControl/>
              <w:spacing w:line="0" w:lineRule="atLeast"/>
              <w:rPr>
                <w:rFonts w:ascii="微软雅黑" w:hAnsi="微软雅黑" w:eastAsia="微软雅黑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48A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19" w:type="dxa"/>
            <w:shd w:val="clear" w:color="auto" w:fill="auto"/>
            <w:vAlign w:val="center"/>
          </w:tcPr>
          <w:p w14:paraId="4AAB1C15">
            <w:pPr>
              <w:jc w:val="center"/>
              <w:rPr>
                <w:rFonts w:asci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cs="微软雅黑"/>
                <w:color w:val="000000"/>
                <w:kern w:val="0"/>
                <w:szCs w:val="21"/>
              </w:rPr>
              <w:t>4.12</w:t>
            </w:r>
            <w:r>
              <w:rPr>
                <w:rFonts w:hint="eastAsia" w:ascii="微软雅黑" w:eastAsia="微软雅黑" w:cs="微软雅黑"/>
                <w:color w:val="000000"/>
                <w:kern w:val="0"/>
                <w:szCs w:val="21"/>
              </w:rPr>
              <w:t>.</w:t>
            </w:r>
            <w:r>
              <w:rPr>
                <w:rFonts w:ascii="微软雅黑" w:eastAsia="微软雅黑" w:cs="微软雅黑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F9271D5">
            <w:pPr>
              <w:widowControl/>
              <w:jc w:val="left"/>
              <w:rPr>
                <w:rFonts w:asci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 w:cs="微软雅黑"/>
                <w:color w:val="000000"/>
                <w:kern w:val="0"/>
                <w:szCs w:val="21"/>
              </w:rPr>
              <w:t>孔径内置多通道容积发射线</w:t>
            </w:r>
            <w:r>
              <w:rPr>
                <w:rFonts w:ascii="微软雅黑" w:eastAsia="微软雅黑" w:cs="微软雅黑"/>
                <w:color w:val="000000"/>
                <w:kern w:val="0"/>
                <w:szCs w:val="21"/>
              </w:rPr>
              <w:t>圈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6DD47478">
            <w:pPr>
              <w:rPr>
                <w:rFonts w:ascii="微软雅黑" w:hAnsi="微软雅黑" w:eastAsia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具备，</w:t>
            </w:r>
            <w:r>
              <w:rPr>
                <w:rFonts w:ascii="微软雅黑" w:hAnsi="微软雅黑" w:eastAsia="微软雅黑"/>
                <w:kern w:val="0"/>
                <w:sz w:val="20"/>
                <w:szCs w:val="20"/>
              </w:rPr>
              <w:t>≥8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通道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467EA1E4">
            <w:pPr>
              <w:ind w:left="420" w:hanging="420"/>
              <w:rPr>
                <w:rFonts w:ascii="微软雅黑" w:hAnsi="微软雅黑" w:eastAsia="微软雅黑"/>
                <w:b/>
                <w:kern w:val="0"/>
                <w:sz w:val="20"/>
                <w:szCs w:val="20"/>
              </w:rPr>
            </w:pPr>
          </w:p>
        </w:tc>
      </w:tr>
      <w:tr w14:paraId="5D74E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19" w:type="dxa"/>
            <w:shd w:val="clear" w:color="auto" w:fill="auto"/>
            <w:vAlign w:val="center"/>
          </w:tcPr>
          <w:p w14:paraId="4E3E1895">
            <w:pPr>
              <w:jc w:val="center"/>
              <w:rPr>
                <w:rFonts w:ascii="微软雅黑" w:hAnsi="微软雅黑" w:eastAsia="微软雅黑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4.12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36C0C3D">
            <w:pPr>
              <w:pStyle w:val="1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发射/接收头部专用线圈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03315BE5">
            <w:pPr>
              <w:rPr>
                <w:rFonts w:ascii="微软雅黑" w:hAnsi="微软雅黑" w:eastAsia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具备，</w:t>
            </w:r>
            <w:r>
              <w:rPr>
                <w:rFonts w:ascii="微软雅黑" w:hAnsi="微软雅黑" w:eastAsia="微软雅黑"/>
                <w:kern w:val="0"/>
                <w:sz w:val="20"/>
                <w:szCs w:val="20"/>
              </w:rPr>
              <w:t>≥48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单元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54878C75">
            <w:pPr>
              <w:ind w:left="420" w:hanging="420"/>
              <w:rPr>
                <w:rFonts w:ascii="微软雅黑" w:hAnsi="微软雅黑" w:eastAsia="微软雅黑"/>
                <w:b/>
                <w:kern w:val="0"/>
                <w:sz w:val="20"/>
                <w:szCs w:val="20"/>
              </w:rPr>
            </w:pPr>
          </w:p>
        </w:tc>
      </w:tr>
      <w:tr w14:paraId="6F010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19" w:type="dxa"/>
            <w:shd w:val="clear" w:color="auto" w:fill="auto"/>
            <w:vAlign w:val="center"/>
          </w:tcPr>
          <w:p w14:paraId="71A4C1ED">
            <w:pPr>
              <w:jc w:val="center"/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4.12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4950AA9">
            <w:pPr>
              <w:pStyle w:val="1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头颈联合专用线圈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19C4DFC3">
            <w:pPr>
              <w:rPr>
                <w:rFonts w:ascii="微软雅黑" w:hAnsi="微软雅黑" w:eastAsia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具备，</w:t>
            </w:r>
            <w:r>
              <w:rPr>
                <w:rFonts w:ascii="微软雅黑" w:hAnsi="微软雅黑" w:eastAsia="微软雅黑"/>
                <w:kern w:val="0"/>
                <w:sz w:val="20"/>
                <w:szCs w:val="20"/>
              </w:rPr>
              <w:t>≥48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单元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5B1B46EA">
            <w:pPr>
              <w:ind w:left="420" w:hanging="420"/>
              <w:rPr>
                <w:rFonts w:ascii="微软雅黑" w:hAnsi="微软雅黑" w:eastAsia="微软雅黑"/>
                <w:b/>
                <w:kern w:val="0"/>
                <w:sz w:val="20"/>
                <w:szCs w:val="20"/>
              </w:rPr>
            </w:pPr>
          </w:p>
        </w:tc>
      </w:tr>
      <w:tr w14:paraId="50D17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19" w:type="dxa"/>
            <w:shd w:val="clear" w:color="auto" w:fill="auto"/>
            <w:vAlign w:val="center"/>
          </w:tcPr>
          <w:p w14:paraId="29587992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kern w:val="0"/>
                <w:sz w:val="20"/>
                <w:szCs w:val="20"/>
              </w:rPr>
              <w:t>4.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1</w:t>
            </w:r>
            <w:r>
              <w:rPr>
                <w:rFonts w:ascii="微软雅黑" w:hAnsi="微软雅黑" w:eastAsia="微软雅黑"/>
                <w:kern w:val="0"/>
                <w:sz w:val="20"/>
                <w:szCs w:val="20"/>
              </w:rPr>
              <w:t>2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.</w:t>
            </w:r>
            <w:r>
              <w:rPr>
                <w:rFonts w:ascii="微软雅黑" w:hAnsi="微软雅黑" w:eastAsia="微软雅黑"/>
                <w:kern w:val="0"/>
                <w:sz w:val="20"/>
                <w:szCs w:val="20"/>
              </w:rPr>
              <w:t>4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3C93706">
            <w:pPr>
              <w:tabs>
                <w:tab w:val="left" w:pos="714"/>
              </w:tabs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脊柱相控阵线圈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0B330CC1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具备，</w:t>
            </w:r>
            <w:r>
              <w:rPr>
                <w:rFonts w:ascii="微软雅黑" w:hAnsi="微软雅黑" w:eastAsia="微软雅黑"/>
                <w:kern w:val="0"/>
                <w:sz w:val="20"/>
                <w:szCs w:val="20"/>
              </w:rPr>
              <w:t>≥48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单元（非组合）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0FF757DB">
            <w:pPr>
              <w:ind w:left="420" w:hanging="420"/>
              <w:rPr>
                <w:rFonts w:ascii="微软雅黑" w:hAnsi="微软雅黑" w:eastAsia="微软雅黑"/>
                <w:b/>
                <w:kern w:val="0"/>
                <w:sz w:val="20"/>
                <w:szCs w:val="20"/>
              </w:rPr>
            </w:pPr>
          </w:p>
        </w:tc>
      </w:tr>
      <w:tr w14:paraId="6B672A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19" w:type="dxa"/>
            <w:shd w:val="clear" w:color="auto" w:fill="auto"/>
            <w:vAlign w:val="center"/>
          </w:tcPr>
          <w:p w14:paraId="2A12F511">
            <w:pPr>
              <w:jc w:val="center"/>
              <w:rPr>
                <w:rFonts w:ascii="微软雅黑" w:hAnsi="微软雅黑" w:eastAsia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4</w:t>
            </w:r>
            <w:r>
              <w:rPr>
                <w:rFonts w:ascii="微软雅黑" w:hAnsi="微软雅黑" w:eastAsia="微软雅黑"/>
                <w:kern w:val="0"/>
                <w:sz w:val="20"/>
                <w:szCs w:val="20"/>
              </w:rPr>
              <w:t>.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1</w:t>
            </w:r>
            <w:r>
              <w:rPr>
                <w:rFonts w:ascii="微软雅黑" w:hAnsi="微软雅黑" w:eastAsia="微软雅黑"/>
                <w:kern w:val="0"/>
                <w:sz w:val="20"/>
                <w:szCs w:val="20"/>
              </w:rPr>
              <w:t>2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.</w:t>
            </w:r>
            <w:r>
              <w:rPr>
                <w:rFonts w:ascii="微软雅黑" w:hAnsi="微软雅黑" w:eastAsia="微软雅黑"/>
                <w:kern w:val="0"/>
                <w:sz w:val="20"/>
                <w:szCs w:val="20"/>
              </w:rPr>
              <w:t>5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AC3B524">
            <w:pPr>
              <w:tabs>
                <w:tab w:val="left" w:pos="714"/>
              </w:tabs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发射/接收膝关节专用线圈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4B10E18D">
            <w:pPr>
              <w:rPr>
                <w:rFonts w:ascii="微软雅黑" w:hAnsi="微软雅黑" w:eastAsia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具备，</w:t>
            </w:r>
            <w:r>
              <w:rPr>
                <w:rFonts w:ascii="微软雅黑" w:hAnsi="微软雅黑" w:eastAsia="微软雅黑"/>
                <w:kern w:val="0"/>
                <w:sz w:val="20"/>
                <w:szCs w:val="20"/>
              </w:rPr>
              <w:t>≥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24单元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49F375CE">
            <w:pPr>
              <w:ind w:left="420" w:hanging="420"/>
              <w:rPr>
                <w:rFonts w:ascii="微软雅黑" w:hAnsi="微软雅黑" w:eastAsia="微软雅黑"/>
                <w:b/>
                <w:kern w:val="0"/>
                <w:sz w:val="20"/>
                <w:szCs w:val="20"/>
              </w:rPr>
            </w:pPr>
          </w:p>
        </w:tc>
      </w:tr>
      <w:tr w14:paraId="421BB3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19" w:type="dxa"/>
            <w:shd w:val="clear" w:color="auto" w:fill="auto"/>
            <w:vAlign w:val="center"/>
          </w:tcPr>
          <w:p w14:paraId="0DC4D3B2">
            <w:pPr>
              <w:jc w:val="center"/>
              <w:rPr>
                <w:rFonts w:ascii="微软雅黑" w:hAnsi="微软雅黑" w:eastAsia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4.1</w:t>
            </w:r>
            <w:r>
              <w:rPr>
                <w:rFonts w:ascii="微软雅黑" w:hAnsi="微软雅黑" w:eastAsia="微软雅黑"/>
                <w:kern w:val="0"/>
                <w:sz w:val="20"/>
                <w:szCs w:val="20"/>
              </w:rPr>
              <w:t>2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.</w:t>
            </w:r>
            <w:r>
              <w:rPr>
                <w:rFonts w:ascii="微软雅黑" w:hAnsi="微软雅黑" w:eastAsia="微软雅黑"/>
                <w:kern w:val="0"/>
                <w:sz w:val="20"/>
                <w:szCs w:val="20"/>
              </w:rPr>
              <w:t>6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6E182B1">
            <w:pPr>
              <w:tabs>
                <w:tab w:val="left" w:pos="714"/>
              </w:tabs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超柔体部线圈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6746B7B9">
            <w:pPr>
              <w:rPr>
                <w:rFonts w:ascii="微软雅黑" w:hAnsi="微软雅黑" w:eastAsia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具备</w:t>
            </w:r>
            <w:r>
              <w:rPr>
                <w:rFonts w:ascii="微软雅黑" w:hAnsi="微软雅黑" w:eastAsia="微软雅黑"/>
                <w:kern w:val="0"/>
                <w:sz w:val="20"/>
                <w:szCs w:val="20"/>
              </w:rPr>
              <w:t>，≥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24单元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02EFDE3B">
            <w:pPr>
              <w:ind w:left="420" w:hanging="420"/>
              <w:rPr>
                <w:rFonts w:ascii="微软雅黑" w:hAnsi="微软雅黑" w:eastAsia="微软雅黑"/>
                <w:b/>
                <w:kern w:val="0"/>
                <w:sz w:val="20"/>
                <w:szCs w:val="20"/>
              </w:rPr>
            </w:pPr>
          </w:p>
        </w:tc>
      </w:tr>
      <w:tr w14:paraId="71835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19" w:type="dxa"/>
            <w:shd w:val="clear" w:color="auto" w:fill="auto"/>
            <w:vAlign w:val="center"/>
          </w:tcPr>
          <w:p w14:paraId="4956E1E9">
            <w:pPr>
              <w:jc w:val="center"/>
              <w:rPr>
                <w:rFonts w:ascii="微软雅黑" w:hAnsi="微软雅黑" w:eastAsia="微软雅黑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4.12.7</w:t>
            </w:r>
          </w:p>
        </w:tc>
        <w:tc>
          <w:tcPr>
            <w:tcW w:w="3828" w:type="dxa"/>
            <w:shd w:val="clear" w:color="auto" w:fill="auto"/>
          </w:tcPr>
          <w:p w14:paraId="0B35B017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超柔局部线圈（大）</w:t>
            </w:r>
          </w:p>
        </w:tc>
        <w:tc>
          <w:tcPr>
            <w:tcW w:w="3168" w:type="dxa"/>
            <w:shd w:val="clear" w:color="auto" w:fill="auto"/>
          </w:tcPr>
          <w:p w14:paraId="0299C3DC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具备</w:t>
            </w:r>
            <w:r>
              <w:rPr>
                <w:rFonts w:ascii="微软雅黑" w:hAnsi="微软雅黑" w:eastAsia="微软雅黑"/>
                <w:kern w:val="0"/>
                <w:sz w:val="20"/>
                <w:szCs w:val="20"/>
              </w:rPr>
              <w:t>，≥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24单元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746620A">
            <w:pPr>
              <w:ind w:left="420" w:hanging="420"/>
              <w:rPr>
                <w:rFonts w:ascii="微软雅黑" w:hAnsi="微软雅黑" w:eastAsia="微软雅黑"/>
                <w:b/>
                <w:kern w:val="0"/>
                <w:sz w:val="20"/>
                <w:szCs w:val="20"/>
              </w:rPr>
            </w:pPr>
          </w:p>
        </w:tc>
      </w:tr>
      <w:tr w14:paraId="2A073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1119" w:type="dxa"/>
            <w:shd w:val="clear" w:color="auto" w:fill="auto"/>
            <w:vAlign w:val="center"/>
          </w:tcPr>
          <w:p w14:paraId="45E5F052">
            <w:pPr>
              <w:jc w:val="center"/>
              <w:rPr>
                <w:rFonts w:ascii="微软雅黑" w:hAnsi="微软雅黑" w:eastAsia="微软雅黑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4.12.8</w:t>
            </w:r>
          </w:p>
        </w:tc>
        <w:tc>
          <w:tcPr>
            <w:tcW w:w="3828" w:type="dxa"/>
            <w:shd w:val="clear" w:color="auto" w:fill="auto"/>
          </w:tcPr>
          <w:p w14:paraId="2C6F789C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超柔局部线圈（小）</w:t>
            </w:r>
          </w:p>
        </w:tc>
        <w:tc>
          <w:tcPr>
            <w:tcW w:w="3168" w:type="dxa"/>
            <w:shd w:val="clear" w:color="auto" w:fill="auto"/>
          </w:tcPr>
          <w:p w14:paraId="78956E41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具备</w:t>
            </w:r>
            <w:r>
              <w:rPr>
                <w:rFonts w:ascii="微软雅黑" w:hAnsi="微软雅黑" w:eastAsia="微软雅黑"/>
                <w:kern w:val="0"/>
                <w:sz w:val="20"/>
                <w:szCs w:val="20"/>
              </w:rPr>
              <w:t>，≥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24单元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1B4FD0D4">
            <w:pPr>
              <w:ind w:left="420" w:hanging="420"/>
              <w:rPr>
                <w:rFonts w:ascii="微软雅黑" w:hAnsi="微软雅黑" w:eastAsia="微软雅黑"/>
                <w:b/>
                <w:kern w:val="0"/>
                <w:sz w:val="20"/>
                <w:szCs w:val="20"/>
              </w:rPr>
            </w:pPr>
          </w:p>
        </w:tc>
      </w:tr>
      <w:tr w14:paraId="348D4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1119" w:type="dxa"/>
            <w:shd w:val="clear" w:color="auto" w:fill="auto"/>
            <w:vAlign w:val="center"/>
          </w:tcPr>
          <w:p w14:paraId="4BB499B9">
            <w:pPr>
              <w:jc w:val="center"/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4.12.9</w:t>
            </w:r>
          </w:p>
        </w:tc>
        <w:tc>
          <w:tcPr>
            <w:tcW w:w="3828" w:type="dxa"/>
            <w:shd w:val="clear" w:color="auto" w:fill="auto"/>
          </w:tcPr>
          <w:p w14:paraId="3E1CE9F5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足踝线圈</w:t>
            </w:r>
          </w:p>
        </w:tc>
        <w:tc>
          <w:tcPr>
            <w:tcW w:w="3168" w:type="dxa"/>
            <w:shd w:val="clear" w:color="auto" w:fill="auto"/>
          </w:tcPr>
          <w:p w14:paraId="3B40000D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具备</w:t>
            </w:r>
            <w:r>
              <w:rPr>
                <w:rFonts w:ascii="微软雅黑" w:hAnsi="微软雅黑" w:eastAsia="微软雅黑"/>
                <w:kern w:val="0"/>
                <w:sz w:val="20"/>
                <w:szCs w:val="20"/>
              </w:rPr>
              <w:t>，≥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0"/>
              </w:rPr>
              <w:t>24单元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C97C79F">
            <w:pPr>
              <w:ind w:left="420" w:hanging="420"/>
              <w:rPr>
                <w:rFonts w:ascii="微软雅黑" w:hAnsi="微软雅黑" w:eastAsia="微软雅黑"/>
                <w:b/>
                <w:kern w:val="0"/>
                <w:sz w:val="20"/>
                <w:szCs w:val="20"/>
              </w:rPr>
            </w:pPr>
          </w:p>
        </w:tc>
      </w:tr>
      <w:tr w14:paraId="1139AC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19" w:type="dxa"/>
            <w:shd w:val="clear" w:color="auto" w:fill="auto"/>
            <w:vAlign w:val="center"/>
          </w:tcPr>
          <w:p w14:paraId="74723B63">
            <w:pPr>
              <w:jc w:val="center"/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4.12.10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676362D">
            <w:pPr>
              <w:tabs>
                <w:tab w:val="left" w:pos="714"/>
              </w:tabs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床面线圈插口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0E804DC7">
            <w:pP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0C49A758">
            <w:pPr>
              <w:ind w:left="420" w:hanging="420"/>
              <w:rPr>
                <w:rFonts w:ascii="微软雅黑" w:hAnsi="微软雅黑" w:eastAsia="微软雅黑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669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19" w:type="dxa"/>
            <w:vAlign w:val="center"/>
          </w:tcPr>
          <w:p w14:paraId="63443B46">
            <w:pPr>
              <w:jc w:val="center"/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4.1</w:t>
            </w:r>
            <w: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828" w:type="dxa"/>
            <w:vAlign w:val="center"/>
          </w:tcPr>
          <w:p w14:paraId="6F949DD2">
            <w:pPr>
              <w:tabs>
                <w:tab w:val="left" w:pos="714"/>
              </w:tabs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线圈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联合扫描技术</w:t>
            </w:r>
          </w:p>
        </w:tc>
        <w:tc>
          <w:tcPr>
            <w:tcW w:w="3168" w:type="dxa"/>
            <w:vAlign w:val="center"/>
          </w:tcPr>
          <w:p w14:paraId="380C900D">
            <w:pP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，投标机型可通过多个线圈联合扫描，实现一次进床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完成</w:t>
            </w:r>
            <w:r>
              <w:rPr>
                <w:rFonts w:ascii="微软雅黑" w:hAnsi="微软雅黑" w:eastAsia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全身检查</w:t>
            </w:r>
          </w:p>
        </w:tc>
        <w:tc>
          <w:tcPr>
            <w:tcW w:w="1368" w:type="dxa"/>
            <w:vAlign w:val="center"/>
          </w:tcPr>
          <w:p w14:paraId="01DAE176">
            <w:pPr>
              <w:ind w:left="420" w:hanging="420"/>
              <w:rPr>
                <w:rFonts w:ascii="微软雅黑" w:hAnsi="微软雅黑" w:eastAsia="微软雅黑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C22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19" w:type="dxa"/>
            <w:vAlign w:val="center"/>
          </w:tcPr>
          <w:p w14:paraId="0037E0FD">
            <w:pPr>
              <w:pStyle w:val="13"/>
              <w:numPr>
                <w:ilvl w:val="0"/>
                <w:numId w:val="1"/>
              </w:numPr>
              <w:tabs>
                <w:tab w:val="left" w:pos="1620"/>
              </w:tabs>
              <w:ind w:firstLineChars="0"/>
              <w:jc w:val="center"/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6" w:type="dxa"/>
            <w:gridSpan w:val="2"/>
            <w:vAlign w:val="center"/>
          </w:tcPr>
          <w:p w14:paraId="6816FCC5">
            <w:pPr>
              <w:tabs>
                <w:tab w:val="left" w:pos="1620"/>
              </w:tabs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计算机系统，以下参数以datasheet为准</w:t>
            </w:r>
          </w:p>
        </w:tc>
        <w:tc>
          <w:tcPr>
            <w:tcW w:w="1368" w:type="dxa"/>
            <w:vAlign w:val="center"/>
          </w:tcPr>
          <w:p w14:paraId="75DD45F0">
            <w:pPr>
              <w:tabs>
                <w:tab w:val="left" w:pos="1620"/>
              </w:tabs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6A9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19" w:type="dxa"/>
            <w:vAlign w:val="center"/>
          </w:tcPr>
          <w:p w14:paraId="120BB865">
            <w:pPr>
              <w:tabs>
                <w:tab w:val="left" w:pos="1620"/>
              </w:tabs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</w:tc>
        <w:tc>
          <w:tcPr>
            <w:tcW w:w="8364" w:type="dxa"/>
            <w:gridSpan w:val="3"/>
            <w:vAlign w:val="center"/>
          </w:tcPr>
          <w:p w14:paraId="1BC7FCF7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主机计算机</w:t>
            </w:r>
          </w:p>
        </w:tc>
      </w:tr>
      <w:tr w14:paraId="6EC94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19" w:type="dxa"/>
            <w:vAlign w:val="center"/>
          </w:tcPr>
          <w:p w14:paraId="268BE439">
            <w:pPr>
              <w:tabs>
                <w:tab w:val="left" w:pos="1620"/>
              </w:tabs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3828" w:type="dxa"/>
            <w:vAlign w:val="center"/>
          </w:tcPr>
          <w:p w14:paraId="022FC744">
            <w:pPr>
              <w:rPr>
                <w:rFonts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中央处理器</w:t>
            </w:r>
          </w:p>
        </w:tc>
        <w:tc>
          <w:tcPr>
            <w:tcW w:w="3168" w:type="dxa"/>
            <w:vAlign w:val="center"/>
          </w:tcPr>
          <w:p w14:paraId="3933F7E0">
            <w:pPr>
              <w:tabs>
                <w:tab w:val="center" w:pos="1647"/>
              </w:tabs>
              <w:rPr>
                <w:rFonts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八核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主频≥3.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GHz</w:t>
            </w:r>
          </w:p>
        </w:tc>
        <w:tc>
          <w:tcPr>
            <w:tcW w:w="1368" w:type="dxa"/>
            <w:vAlign w:val="center"/>
          </w:tcPr>
          <w:p w14:paraId="23ECB315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EAA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19" w:type="dxa"/>
            <w:vAlign w:val="center"/>
          </w:tcPr>
          <w:p w14:paraId="47C81A49">
            <w:pPr>
              <w:tabs>
                <w:tab w:val="left" w:pos="1620"/>
              </w:tabs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5.1.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28" w:type="dxa"/>
            <w:vAlign w:val="center"/>
          </w:tcPr>
          <w:p w14:paraId="22EB57EA">
            <w:pPr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中央处理器位数</w:t>
            </w:r>
          </w:p>
        </w:tc>
        <w:tc>
          <w:tcPr>
            <w:tcW w:w="3168" w:type="dxa"/>
            <w:vAlign w:val="center"/>
          </w:tcPr>
          <w:p w14:paraId="587AEF05">
            <w:pPr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≥64位</w:t>
            </w:r>
          </w:p>
        </w:tc>
        <w:tc>
          <w:tcPr>
            <w:tcW w:w="1368" w:type="dxa"/>
            <w:vAlign w:val="center"/>
          </w:tcPr>
          <w:p w14:paraId="36EE3661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210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19" w:type="dxa"/>
            <w:vAlign w:val="center"/>
          </w:tcPr>
          <w:p w14:paraId="7700C95D">
            <w:pPr>
              <w:tabs>
                <w:tab w:val="left" w:pos="1620"/>
              </w:tabs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5.1.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28" w:type="dxa"/>
            <w:vAlign w:val="center"/>
          </w:tcPr>
          <w:p w14:paraId="78249FE6">
            <w:pPr>
              <w:rPr>
                <w:rFonts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内存容量</w:t>
            </w:r>
          </w:p>
        </w:tc>
        <w:tc>
          <w:tcPr>
            <w:tcW w:w="3168" w:type="dxa"/>
            <w:vAlign w:val="center"/>
          </w:tcPr>
          <w:p w14:paraId="167767E4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128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GB</w:t>
            </w:r>
          </w:p>
        </w:tc>
        <w:tc>
          <w:tcPr>
            <w:tcW w:w="1368" w:type="dxa"/>
            <w:vAlign w:val="center"/>
          </w:tcPr>
          <w:p w14:paraId="5ADAD72A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EFA2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19" w:type="dxa"/>
            <w:vAlign w:val="center"/>
          </w:tcPr>
          <w:p w14:paraId="2F61758B">
            <w:pPr>
              <w:tabs>
                <w:tab w:val="left" w:pos="1620"/>
              </w:tabs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5.1.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28" w:type="dxa"/>
            <w:vAlign w:val="center"/>
          </w:tcPr>
          <w:p w14:paraId="64EC1E60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硬盘容量</w:t>
            </w:r>
          </w:p>
        </w:tc>
        <w:tc>
          <w:tcPr>
            <w:tcW w:w="3168" w:type="dxa"/>
            <w:vAlign w:val="center"/>
          </w:tcPr>
          <w:p w14:paraId="15B03F8D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.6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B且为S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SD</w:t>
            </w:r>
          </w:p>
        </w:tc>
        <w:tc>
          <w:tcPr>
            <w:tcW w:w="1368" w:type="dxa"/>
            <w:vAlign w:val="center"/>
          </w:tcPr>
          <w:p w14:paraId="333A31AE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E708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19" w:type="dxa"/>
            <w:vAlign w:val="center"/>
          </w:tcPr>
          <w:p w14:paraId="14B5AFC5">
            <w:pPr>
              <w:tabs>
                <w:tab w:val="left" w:pos="1620"/>
              </w:tabs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5.1.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828" w:type="dxa"/>
            <w:vAlign w:val="center"/>
          </w:tcPr>
          <w:p w14:paraId="7166A373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图像存储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容量（256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256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68" w:type="dxa"/>
            <w:vAlign w:val="center"/>
          </w:tcPr>
          <w:p w14:paraId="7A3DED6B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≥2,400,000幅</w:t>
            </w:r>
          </w:p>
        </w:tc>
        <w:tc>
          <w:tcPr>
            <w:tcW w:w="1368" w:type="dxa"/>
            <w:vAlign w:val="center"/>
          </w:tcPr>
          <w:p w14:paraId="78E41D69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1D56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19" w:type="dxa"/>
            <w:vAlign w:val="center"/>
          </w:tcPr>
          <w:p w14:paraId="64A34D77">
            <w:pPr>
              <w:tabs>
                <w:tab w:val="left" w:pos="1620"/>
              </w:tabs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5.1.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828" w:type="dxa"/>
            <w:vAlign w:val="center"/>
          </w:tcPr>
          <w:p w14:paraId="525154DF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显示器分辨率</w:t>
            </w:r>
          </w:p>
        </w:tc>
        <w:tc>
          <w:tcPr>
            <w:tcW w:w="3168" w:type="dxa"/>
            <w:vAlign w:val="center"/>
          </w:tcPr>
          <w:p w14:paraId="1FAAC502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≥1920 x 1200</w:t>
            </w:r>
          </w:p>
        </w:tc>
        <w:tc>
          <w:tcPr>
            <w:tcW w:w="1368" w:type="dxa"/>
            <w:vAlign w:val="center"/>
          </w:tcPr>
          <w:p w14:paraId="0DE62D95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386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19" w:type="dxa"/>
            <w:vAlign w:val="center"/>
          </w:tcPr>
          <w:p w14:paraId="225916C1">
            <w:pPr>
              <w:tabs>
                <w:tab w:val="left" w:pos="1620"/>
              </w:tabs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5.1.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828" w:type="dxa"/>
            <w:vAlign w:val="center"/>
          </w:tcPr>
          <w:p w14:paraId="21AA9239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显示器大小及规格</w:t>
            </w:r>
          </w:p>
        </w:tc>
        <w:tc>
          <w:tcPr>
            <w:tcW w:w="3168" w:type="dxa"/>
            <w:vAlign w:val="center"/>
          </w:tcPr>
          <w:p w14:paraId="45BB4ECE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≥2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英寸，L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ED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彩色显示器</w:t>
            </w:r>
          </w:p>
        </w:tc>
        <w:tc>
          <w:tcPr>
            <w:tcW w:w="1368" w:type="dxa"/>
            <w:vAlign w:val="center"/>
          </w:tcPr>
          <w:p w14:paraId="7A3EEFE0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86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19" w:type="dxa"/>
            <w:vAlign w:val="center"/>
          </w:tcPr>
          <w:p w14:paraId="4BD45D77">
            <w:pPr>
              <w:tabs>
                <w:tab w:val="left" w:pos="1620"/>
              </w:tabs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5</w:t>
            </w:r>
            <w:r>
              <w:rPr>
                <w:rFonts w:ascii="微软雅黑" w:hAnsi="微软雅黑" w:eastAsia="微软雅黑"/>
                <w:sz w:val="20"/>
                <w:szCs w:val="20"/>
              </w:rPr>
              <w:t>.2</w:t>
            </w:r>
          </w:p>
        </w:tc>
        <w:tc>
          <w:tcPr>
            <w:tcW w:w="3828" w:type="dxa"/>
            <w:vAlign w:val="center"/>
          </w:tcPr>
          <w:p w14:paraId="715D97C9">
            <w:pPr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重建专用处理计算机</w:t>
            </w:r>
          </w:p>
        </w:tc>
        <w:tc>
          <w:tcPr>
            <w:tcW w:w="3168" w:type="dxa"/>
            <w:vAlign w:val="center"/>
          </w:tcPr>
          <w:p w14:paraId="7D206451">
            <w:pPr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具备</w:t>
            </w:r>
          </w:p>
        </w:tc>
        <w:tc>
          <w:tcPr>
            <w:tcW w:w="1368" w:type="dxa"/>
            <w:vAlign w:val="center"/>
          </w:tcPr>
          <w:p w14:paraId="40BC6872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8F8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19" w:type="dxa"/>
            <w:vAlign w:val="center"/>
          </w:tcPr>
          <w:p w14:paraId="532AB2AC">
            <w:pPr>
              <w:tabs>
                <w:tab w:val="left" w:pos="1620"/>
              </w:tabs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5.2.1</w:t>
            </w:r>
          </w:p>
        </w:tc>
        <w:tc>
          <w:tcPr>
            <w:tcW w:w="3828" w:type="dxa"/>
            <w:vAlign w:val="center"/>
          </w:tcPr>
          <w:p w14:paraId="3622A1BB">
            <w:pPr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中央处理器</w:t>
            </w:r>
          </w:p>
        </w:tc>
        <w:tc>
          <w:tcPr>
            <w:tcW w:w="3168" w:type="dxa"/>
            <w:vAlign w:val="center"/>
          </w:tcPr>
          <w:p w14:paraId="1F9954FC">
            <w:pPr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总核心数≥</w:t>
            </w:r>
            <w:r>
              <w:rPr>
                <w:rFonts w:ascii="微软雅黑" w:hAnsi="微软雅黑" w:eastAsia="微软雅黑"/>
                <w:sz w:val="20"/>
                <w:szCs w:val="20"/>
              </w:rPr>
              <w:t>52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个，主频≥2.</w:t>
            </w:r>
            <w:r>
              <w:rPr>
                <w:rFonts w:ascii="微软雅黑" w:hAnsi="微软雅黑" w:eastAsia="微软雅黑"/>
                <w:sz w:val="20"/>
                <w:szCs w:val="20"/>
              </w:rPr>
              <w:t>1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GHz</w:t>
            </w:r>
          </w:p>
        </w:tc>
        <w:tc>
          <w:tcPr>
            <w:tcW w:w="1368" w:type="dxa"/>
            <w:vAlign w:val="center"/>
          </w:tcPr>
          <w:p w14:paraId="6CE89B64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FE3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19" w:type="dxa"/>
            <w:vAlign w:val="center"/>
          </w:tcPr>
          <w:p w14:paraId="658F764A">
            <w:pPr>
              <w:tabs>
                <w:tab w:val="left" w:pos="1620"/>
              </w:tabs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5.2.2</w:t>
            </w:r>
          </w:p>
        </w:tc>
        <w:tc>
          <w:tcPr>
            <w:tcW w:w="3828" w:type="dxa"/>
            <w:vAlign w:val="center"/>
          </w:tcPr>
          <w:p w14:paraId="1A561F73">
            <w:pPr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内存容量</w:t>
            </w:r>
          </w:p>
        </w:tc>
        <w:tc>
          <w:tcPr>
            <w:tcW w:w="3168" w:type="dxa"/>
            <w:vAlign w:val="center"/>
          </w:tcPr>
          <w:p w14:paraId="004ABB3D">
            <w:pPr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≥</w:t>
            </w:r>
            <w:r>
              <w:rPr>
                <w:rFonts w:ascii="微软雅黑" w:hAnsi="微软雅黑" w:eastAsia="微软雅黑"/>
                <w:sz w:val="20"/>
                <w:szCs w:val="20"/>
              </w:rPr>
              <w:t xml:space="preserve">384 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GB</w:t>
            </w:r>
          </w:p>
        </w:tc>
        <w:tc>
          <w:tcPr>
            <w:tcW w:w="1368" w:type="dxa"/>
            <w:vAlign w:val="center"/>
          </w:tcPr>
          <w:p w14:paraId="5796A46D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551B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19" w:type="dxa"/>
            <w:vAlign w:val="center"/>
          </w:tcPr>
          <w:p w14:paraId="73697AC2">
            <w:pPr>
              <w:tabs>
                <w:tab w:val="left" w:pos="1620"/>
              </w:tabs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5.2.3</w:t>
            </w:r>
          </w:p>
        </w:tc>
        <w:tc>
          <w:tcPr>
            <w:tcW w:w="3828" w:type="dxa"/>
            <w:vAlign w:val="center"/>
          </w:tcPr>
          <w:p w14:paraId="3A3EE27C">
            <w:pPr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存储设备容量</w:t>
            </w:r>
          </w:p>
        </w:tc>
        <w:tc>
          <w:tcPr>
            <w:tcW w:w="3168" w:type="dxa"/>
            <w:vAlign w:val="center"/>
          </w:tcPr>
          <w:p w14:paraId="65E86A29">
            <w:pPr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≥</w:t>
            </w:r>
            <w:r>
              <w:rPr>
                <w:rFonts w:ascii="微软雅黑" w:hAnsi="微软雅黑" w:eastAsia="微软雅黑"/>
                <w:sz w:val="20"/>
                <w:szCs w:val="20"/>
              </w:rPr>
              <w:t>3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.</w:t>
            </w:r>
            <w:r>
              <w:rPr>
                <w:rFonts w:ascii="微软雅黑" w:hAnsi="微软雅黑" w:eastAsia="微软雅黑"/>
                <w:sz w:val="20"/>
                <w:szCs w:val="20"/>
              </w:rPr>
              <w:t>84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T</w:t>
            </w:r>
            <w:r>
              <w:rPr>
                <w:rFonts w:ascii="微软雅黑" w:hAnsi="微软雅黑" w:eastAsia="微软雅黑"/>
                <w:sz w:val="20"/>
                <w:szCs w:val="20"/>
              </w:rPr>
              <w:t xml:space="preserve">B 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且为</w:t>
            </w:r>
            <w:r>
              <w:rPr>
                <w:rFonts w:ascii="微软雅黑" w:hAnsi="微软雅黑" w:eastAsia="微软雅黑"/>
                <w:sz w:val="20"/>
                <w:szCs w:val="20"/>
              </w:rPr>
              <w:t>SSD</w:t>
            </w:r>
          </w:p>
        </w:tc>
        <w:tc>
          <w:tcPr>
            <w:tcW w:w="1368" w:type="dxa"/>
            <w:vAlign w:val="center"/>
          </w:tcPr>
          <w:p w14:paraId="5F177F7D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4DB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19" w:type="dxa"/>
            <w:vAlign w:val="center"/>
          </w:tcPr>
          <w:p w14:paraId="62CA1414">
            <w:pPr>
              <w:tabs>
                <w:tab w:val="left" w:pos="1620"/>
              </w:tabs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5.2.4</w:t>
            </w:r>
          </w:p>
        </w:tc>
        <w:tc>
          <w:tcPr>
            <w:tcW w:w="3828" w:type="dxa"/>
            <w:vAlign w:val="center"/>
          </w:tcPr>
          <w:p w14:paraId="52CE9245">
            <w:pPr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处理速度</w:t>
            </w:r>
          </w:p>
        </w:tc>
        <w:tc>
          <w:tcPr>
            <w:tcW w:w="3168" w:type="dxa"/>
            <w:vAlign w:val="center"/>
          </w:tcPr>
          <w:p w14:paraId="579DD3D6">
            <w:pPr>
              <w:jc w:val="left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≥</w:t>
            </w:r>
            <w:r>
              <w:rPr>
                <w:rFonts w:ascii="微软雅黑" w:hAnsi="微软雅黑" w:eastAsia="微软雅黑"/>
                <w:sz w:val="20"/>
                <w:szCs w:val="20"/>
              </w:rPr>
              <w:t>260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,000幅/秒（256*256）</w:t>
            </w:r>
          </w:p>
        </w:tc>
        <w:tc>
          <w:tcPr>
            <w:tcW w:w="1368" w:type="dxa"/>
            <w:vAlign w:val="center"/>
          </w:tcPr>
          <w:p w14:paraId="00966B0E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668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19" w:type="dxa"/>
            <w:vAlign w:val="center"/>
          </w:tcPr>
          <w:p w14:paraId="36A19A82">
            <w:pPr>
              <w:tabs>
                <w:tab w:val="left" w:pos="1620"/>
              </w:tabs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5.2.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5</w:t>
            </w:r>
          </w:p>
        </w:tc>
        <w:tc>
          <w:tcPr>
            <w:tcW w:w="3828" w:type="dxa"/>
            <w:vAlign w:val="center"/>
          </w:tcPr>
          <w:p w14:paraId="33C14C44">
            <w:pPr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GPU计算核心</w:t>
            </w:r>
          </w:p>
        </w:tc>
        <w:tc>
          <w:tcPr>
            <w:tcW w:w="3168" w:type="dxa"/>
            <w:vAlign w:val="center"/>
          </w:tcPr>
          <w:p w14:paraId="56B55306">
            <w:pPr>
              <w:jc w:val="left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具备</w:t>
            </w:r>
          </w:p>
        </w:tc>
        <w:tc>
          <w:tcPr>
            <w:tcW w:w="1368" w:type="dxa"/>
            <w:vAlign w:val="center"/>
          </w:tcPr>
          <w:p w14:paraId="2D8FB9CD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C77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0A24">
            <w:pPr>
              <w:tabs>
                <w:tab w:val="left" w:pos="1620"/>
              </w:tabs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5.2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.6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CA28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最大采集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矩阵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35EB">
            <w:pPr>
              <w:jc w:val="left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1024×1024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B88DA9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B1F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CE6C">
            <w:pPr>
              <w:tabs>
                <w:tab w:val="left" w:pos="1620"/>
              </w:tabs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5.2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.7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8F64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最大重建矩阵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81B9">
            <w:pPr>
              <w:jc w:val="left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4096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4096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（插值）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5CDE44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87F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F2FA7">
            <w:pPr>
              <w:tabs>
                <w:tab w:val="left" w:pos="1620"/>
              </w:tabs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5.2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.8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6E78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同步扫描重建功能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F0F1">
            <w:pPr>
              <w:jc w:val="left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扫描,采集,重建时可同时进行阅片,后处理,照相和存盘功能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D77F0E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23A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88F4">
            <w:pPr>
              <w:tabs>
                <w:tab w:val="left" w:pos="1620"/>
              </w:tabs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5.2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.9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6B5F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集成式软件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操作系统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3256">
            <w:pPr>
              <w:jc w:val="left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主机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操作系统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一站式完成患者信息管理、登记、扫描、图像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浏览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、后处理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分析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及打印胶片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存档管理等全流程功能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7DA47D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EBD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119" w:type="dxa"/>
            <w:vAlign w:val="center"/>
          </w:tcPr>
          <w:p w14:paraId="1659CB01">
            <w:pPr>
              <w:pStyle w:val="13"/>
              <w:numPr>
                <w:ilvl w:val="0"/>
                <w:numId w:val="1"/>
              </w:numPr>
              <w:tabs>
                <w:tab w:val="left" w:pos="1620"/>
              </w:tabs>
              <w:ind w:firstLineChars="0"/>
              <w:jc w:val="center"/>
              <w:rPr>
                <w:rFonts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4" w:type="dxa"/>
            <w:gridSpan w:val="3"/>
            <w:vAlign w:val="center"/>
          </w:tcPr>
          <w:p w14:paraId="4E3DEC6F">
            <w:pPr>
              <w:tabs>
                <w:tab w:val="left" w:pos="1620"/>
              </w:tabs>
              <w:rPr>
                <w:rFonts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后处理接口</w:t>
            </w:r>
          </w:p>
        </w:tc>
      </w:tr>
      <w:tr w14:paraId="004C0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19" w:type="dxa"/>
            <w:vAlign w:val="center"/>
          </w:tcPr>
          <w:p w14:paraId="71AE4FD2">
            <w:pPr>
              <w:tabs>
                <w:tab w:val="left" w:pos="1620"/>
              </w:tabs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28" w:type="dxa"/>
            <w:vAlign w:val="center"/>
          </w:tcPr>
          <w:p w14:paraId="7FAF74F6">
            <w:pPr>
              <w:tabs>
                <w:tab w:val="left" w:pos="1620"/>
              </w:tabs>
              <w:rPr>
                <w:rFonts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软件控制照相技术</w:t>
            </w:r>
          </w:p>
        </w:tc>
        <w:tc>
          <w:tcPr>
            <w:tcW w:w="3168" w:type="dxa"/>
            <w:vAlign w:val="center"/>
          </w:tcPr>
          <w:p w14:paraId="6FA342CD">
            <w:pPr>
              <w:tabs>
                <w:tab w:val="left" w:pos="1620"/>
              </w:tabs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48D8946A">
            <w:pPr>
              <w:tabs>
                <w:tab w:val="left" w:pos="1620"/>
              </w:tabs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72A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19" w:type="dxa"/>
            <w:vAlign w:val="center"/>
          </w:tcPr>
          <w:p w14:paraId="32CA5BD6">
            <w:pPr>
              <w:tabs>
                <w:tab w:val="left" w:pos="1620"/>
              </w:tabs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28" w:type="dxa"/>
            <w:vAlign w:val="center"/>
          </w:tcPr>
          <w:p w14:paraId="731F99A6">
            <w:pPr>
              <w:rPr>
                <w:rFonts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DICOM 3.0接口及与PACS网络连接（包括打印，传输，接收，查询,Worklist ,MPPS等功能）</w:t>
            </w:r>
          </w:p>
        </w:tc>
        <w:tc>
          <w:tcPr>
            <w:tcW w:w="3168" w:type="dxa"/>
            <w:vAlign w:val="center"/>
          </w:tcPr>
          <w:p w14:paraId="6205560A">
            <w:pPr>
              <w:rPr>
                <w:rFonts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183FEFCE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A5D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19" w:type="dxa"/>
            <w:vAlign w:val="center"/>
          </w:tcPr>
          <w:p w14:paraId="3B91B3ED">
            <w:pPr>
              <w:tabs>
                <w:tab w:val="left" w:pos="1620"/>
              </w:tabs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6.3</w:t>
            </w:r>
          </w:p>
        </w:tc>
        <w:tc>
          <w:tcPr>
            <w:tcW w:w="3828" w:type="dxa"/>
            <w:vAlign w:val="center"/>
          </w:tcPr>
          <w:p w14:paraId="7638A01D">
            <w:pPr>
              <w:rPr>
                <w:rFonts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标准激光相机数字接口</w:t>
            </w:r>
          </w:p>
        </w:tc>
        <w:tc>
          <w:tcPr>
            <w:tcW w:w="3168" w:type="dxa"/>
            <w:vAlign w:val="center"/>
          </w:tcPr>
          <w:p w14:paraId="77BA84B4">
            <w:pPr>
              <w:rPr>
                <w:rFonts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2025B2D0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6DC0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19" w:type="dxa"/>
            <w:vAlign w:val="center"/>
          </w:tcPr>
          <w:p w14:paraId="66B615DE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6" w:type="dxa"/>
            <w:gridSpan w:val="2"/>
            <w:vAlign w:val="center"/>
          </w:tcPr>
          <w:p w14:paraId="7870F141">
            <w:pPr>
              <w:rPr>
                <w:rFonts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扫描参数</w:t>
            </w:r>
            <w:r>
              <w:rPr>
                <w:rFonts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68" w:type="dxa"/>
            <w:vAlign w:val="center"/>
          </w:tcPr>
          <w:p w14:paraId="57007B0E">
            <w:pPr>
              <w:rPr>
                <w:rFonts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961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19" w:type="dxa"/>
            <w:vAlign w:val="center"/>
          </w:tcPr>
          <w:p w14:paraId="540289D8">
            <w:pPr>
              <w:jc w:val="center"/>
              <w:rPr>
                <w:rFonts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28" w:type="dxa"/>
            <w:vAlign w:val="center"/>
          </w:tcPr>
          <w:p w14:paraId="1D91A51E">
            <w:pPr>
              <w:rPr>
                <w:rFonts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X轴最大FOV</w:t>
            </w:r>
          </w:p>
        </w:tc>
        <w:tc>
          <w:tcPr>
            <w:tcW w:w="3168" w:type="dxa"/>
            <w:vAlign w:val="center"/>
          </w:tcPr>
          <w:p w14:paraId="6B714FAD">
            <w:pPr>
              <w:rPr>
                <w:rFonts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≥500mm</w:t>
            </w:r>
          </w:p>
        </w:tc>
        <w:tc>
          <w:tcPr>
            <w:tcW w:w="1368" w:type="dxa"/>
            <w:vAlign w:val="center"/>
          </w:tcPr>
          <w:p w14:paraId="28776C82">
            <w:pPr>
              <w:rPr>
                <w:rFonts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501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19" w:type="dxa"/>
            <w:vAlign w:val="center"/>
          </w:tcPr>
          <w:p w14:paraId="7DB58F2F">
            <w:pPr>
              <w:jc w:val="center"/>
              <w:rPr>
                <w:rFonts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28" w:type="dxa"/>
            <w:vAlign w:val="center"/>
          </w:tcPr>
          <w:p w14:paraId="16F6C26D">
            <w:pPr>
              <w:rPr>
                <w:rFonts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Y轴最大FOV</w:t>
            </w:r>
          </w:p>
        </w:tc>
        <w:tc>
          <w:tcPr>
            <w:tcW w:w="3168" w:type="dxa"/>
            <w:vAlign w:val="center"/>
          </w:tcPr>
          <w:p w14:paraId="7BE1676F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≥500mm</w:t>
            </w:r>
          </w:p>
        </w:tc>
        <w:tc>
          <w:tcPr>
            <w:tcW w:w="1368" w:type="dxa"/>
            <w:vAlign w:val="center"/>
          </w:tcPr>
          <w:p w14:paraId="503ED31C">
            <w:pPr>
              <w:rPr>
                <w:rFonts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055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19" w:type="dxa"/>
            <w:vAlign w:val="center"/>
          </w:tcPr>
          <w:p w14:paraId="59310BB2">
            <w:pPr>
              <w:jc w:val="center"/>
              <w:rPr>
                <w:rFonts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28" w:type="dxa"/>
            <w:vAlign w:val="center"/>
          </w:tcPr>
          <w:p w14:paraId="625C12A1">
            <w:pPr>
              <w:rPr>
                <w:rFonts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Z轴最大FOV</w:t>
            </w:r>
          </w:p>
        </w:tc>
        <w:tc>
          <w:tcPr>
            <w:tcW w:w="3168" w:type="dxa"/>
            <w:vAlign w:val="center"/>
          </w:tcPr>
          <w:p w14:paraId="7E86A2BD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≥450mm</w:t>
            </w:r>
          </w:p>
        </w:tc>
        <w:tc>
          <w:tcPr>
            <w:tcW w:w="1368" w:type="dxa"/>
            <w:vAlign w:val="center"/>
          </w:tcPr>
          <w:p w14:paraId="679C277D">
            <w:pPr>
              <w:rPr>
                <w:rFonts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4C17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19" w:type="dxa"/>
            <w:vAlign w:val="center"/>
          </w:tcPr>
          <w:p w14:paraId="630445F3">
            <w:pPr>
              <w:jc w:val="center"/>
              <w:rPr>
                <w:rFonts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28" w:type="dxa"/>
            <w:vAlign w:val="center"/>
          </w:tcPr>
          <w:p w14:paraId="54B05ED2">
            <w:pPr>
              <w:rPr>
                <w:rFonts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最小FOV</w:t>
            </w:r>
          </w:p>
        </w:tc>
        <w:tc>
          <w:tcPr>
            <w:tcW w:w="3168" w:type="dxa"/>
            <w:vAlign w:val="center"/>
          </w:tcPr>
          <w:p w14:paraId="21C55A97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≤5mm</w:t>
            </w:r>
          </w:p>
        </w:tc>
        <w:tc>
          <w:tcPr>
            <w:tcW w:w="1368" w:type="dxa"/>
            <w:vAlign w:val="center"/>
          </w:tcPr>
          <w:p w14:paraId="5D4867EC">
            <w:pPr>
              <w:rPr>
                <w:rFonts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231A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19" w:type="dxa"/>
            <w:vAlign w:val="center"/>
          </w:tcPr>
          <w:p w14:paraId="7E3E0797">
            <w:pPr>
              <w:jc w:val="center"/>
              <w:rPr>
                <w:rFonts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3828" w:type="dxa"/>
            <w:vAlign w:val="center"/>
          </w:tcPr>
          <w:p w14:paraId="069B1420">
            <w:pPr>
              <w:rPr>
                <w:rFonts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软件界面</w:t>
            </w:r>
          </w:p>
        </w:tc>
        <w:tc>
          <w:tcPr>
            <w:tcW w:w="3168" w:type="dxa"/>
            <w:vAlign w:val="center"/>
          </w:tcPr>
          <w:p w14:paraId="14FABC86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具备原生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中文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/英文可切换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界面</w:t>
            </w:r>
          </w:p>
        </w:tc>
        <w:tc>
          <w:tcPr>
            <w:tcW w:w="1368" w:type="dxa"/>
            <w:vAlign w:val="center"/>
          </w:tcPr>
          <w:p w14:paraId="091072A5">
            <w:pPr>
              <w:rPr>
                <w:rFonts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23A2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000B3AEC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6" w:type="dxa"/>
            <w:gridSpan w:val="2"/>
            <w:vAlign w:val="center"/>
          </w:tcPr>
          <w:p w14:paraId="72302ADE">
            <w:pPr>
              <w:rPr>
                <w:rFonts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标准临床应用组件序列技术</w:t>
            </w:r>
          </w:p>
        </w:tc>
        <w:tc>
          <w:tcPr>
            <w:tcW w:w="1368" w:type="dxa"/>
            <w:vAlign w:val="center"/>
          </w:tcPr>
          <w:p w14:paraId="47275B20">
            <w:pPr>
              <w:rPr>
                <w:rFonts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F09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168C4D70">
            <w:pPr>
              <w:tabs>
                <w:tab w:val="left" w:pos="1620"/>
              </w:tabs>
              <w:jc w:val="center"/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28" w:type="dxa"/>
            <w:vAlign w:val="center"/>
          </w:tcPr>
          <w:p w14:paraId="6D17210D">
            <w:pPr>
              <w:rPr>
                <w:rFonts w:ascii="微软雅黑" w:hAnsi="微软雅黑" w:eastAsia="微软雅黑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临床应用组件</w:t>
            </w:r>
          </w:p>
        </w:tc>
        <w:tc>
          <w:tcPr>
            <w:tcW w:w="3168" w:type="dxa"/>
            <w:vAlign w:val="center"/>
          </w:tcPr>
          <w:p w14:paraId="01E3513B">
            <w:pPr>
              <w:rPr>
                <w:rFonts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vAlign w:val="center"/>
          </w:tcPr>
          <w:p w14:paraId="7985691F">
            <w:pPr>
              <w:tabs>
                <w:tab w:val="left" w:pos="1620"/>
              </w:tabs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B030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52A64910">
            <w:pPr>
              <w:tabs>
                <w:tab w:val="left" w:pos="1620"/>
              </w:tabs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3828" w:type="dxa"/>
            <w:vAlign w:val="center"/>
          </w:tcPr>
          <w:p w14:paraId="5882EE20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临床应用组件—神经</w:t>
            </w:r>
          </w:p>
        </w:tc>
        <w:tc>
          <w:tcPr>
            <w:tcW w:w="3168" w:type="dxa"/>
            <w:vAlign w:val="center"/>
          </w:tcPr>
          <w:p w14:paraId="78500815">
            <w:pPr>
              <w:rPr>
                <w:rFonts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4F475718">
            <w:pPr>
              <w:tabs>
                <w:tab w:val="left" w:pos="1620"/>
              </w:tabs>
              <w:rPr>
                <w:rFonts w:ascii="微软雅黑" w:hAnsi="微软雅黑" w:eastAsia="微软雅黑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12C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6EEB139A">
            <w:pPr>
              <w:tabs>
                <w:tab w:val="left" w:pos="1620"/>
              </w:tabs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3828" w:type="dxa"/>
            <w:vAlign w:val="center"/>
          </w:tcPr>
          <w:p w14:paraId="0C8728EB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临床应用组件—肿瘤</w:t>
            </w:r>
          </w:p>
        </w:tc>
        <w:tc>
          <w:tcPr>
            <w:tcW w:w="3168" w:type="dxa"/>
            <w:vAlign w:val="center"/>
          </w:tcPr>
          <w:p w14:paraId="7156BCED">
            <w:pPr>
              <w:rPr>
                <w:rFonts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58C07F51">
            <w:pPr>
              <w:tabs>
                <w:tab w:val="left" w:pos="1620"/>
              </w:tabs>
              <w:rPr>
                <w:rFonts w:ascii="微软雅黑" w:hAnsi="微软雅黑" w:eastAsia="微软雅黑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54E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665F8C77">
            <w:pPr>
              <w:tabs>
                <w:tab w:val="left" w:pos="1620"/>
              </w:tabs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3828" w:type="dxa"/>
            <w:vAlign w:val="center"/>
          </w:tcPr>
          <w:p w14:paraId="66AD99CA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临床应用组件—骨关节</w:t>
            </w:r>
          </w:p>
        </w:tc>
        <w:tc>
          <w:tcPr>
            <w:tcW w:w="3168" w:type="dxa"/>
            <w:vAlign w:val="center"/>
          </w:tcPr>
          <w:p w14:paraId="56C265FE">
            <w:pPr>
              <w:rPr>
                <w:rFonts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2027CD3C">
            <w:pPr>
              <w:tabs>
                <w:tab w:val="left" w:pos="1620"/>
              </w:tabs>
              <w:rPr>
                <w:rFonts w:ascii="微软雅黑" w:hAnsi="微软雅黑" w:eastAsia="微软雅黑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A7A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0A6ADA37">
            <w:pPr>
              <w:tabs>
                <w:tab w:val="left" w:pos="1620"/>
              </w:tabs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3828" w:type="dxa"/>
            <w:vAlign w:val="center"/>
          </w:tcPr>
          <w:p w14:paraId="1F13A466">
            <w:pPr>
              <w:rPr>
                <w:rFonts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临床应用组件—血管</w:t>
            </w:r>
          </w:p>
        </w:tc>
        <w:tc>
          <w:tcPr>
            <w:tcW w:w="3168" w:type="dxa"/>
            <w:vAlign w:val="center"/>
          </w:tcPr>
          <w:p w14:paraId="5B0DE912">
            <w:pPr>
              <w:rPr>
                <w:rFonts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48BD35B3">
            <w:pPr>
              <w:tabs>
                <w:tab w:val="left" w:pos="1620"/>
              </w:tabs>
              <w:rPr>
                <w:rFonts w:ascii="微软雅黑" w:hAnsi="微软雅黑" w:eastAsia="微软雅黑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14C7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6A4D1D75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3828" w:type="dxa"/>
            <w:vAlign w:val="center"/>
          </w:tcPr>
          <w:p w14:paraId="33C599E2">
            <w:pPr>
              <w:pStyle w:val="1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临床应用组件</w:t>
            </w:r>
            <w:r>
              <w:rPr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</w:rPr>
              <w:t>体部</w:t>
            </w:r>
          </w:p>
        </w:tc>
        <w:tc>
          <w:tcPr>
            <w:tcW w:w="3168" w:type="dxa"/>
            <w:vAlign w:val="center"/>
          </w:tcPr>
          <w:p w14:paraId="18912D41">
            <w:pPr>
              <w:rPr>
                <w:rFonts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24289E48">
            <w:pPr>
              <w:tabs>
                <w:tab w:val="left" w:pos="1620"/>
              </w:tabs>
              <w:rPr>
                <w:rFonts w:ascii="微软雅黑" w:hAnsi="微软雅黑" w:eastAsia="微软雅黑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284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6CEC8751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  <w:tc>
          <w:tcPr>
            <w:tcW w:w="3828" w:type="dxa"/>
            <w:vAlign w:val="center"/>
          </w:tcPr>
          <w:p w14:paraId="5E57196E">
            <w:pPr>
              <w:pStyle w:val="1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临床应用组件</w:t>
            </w:r>
            <w:r>
              <w:rPr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</w:rPr>
              <w:t>心脏</w:t>
            </w:r>
          </w:p>
        </w:tc>
        <w:tc>
          <w:tcPr>
            <w:tcW w:w="3168" w:type="dxa"/>
            <w:vAlign w:val="center"/>
          </w:tcPr>
          <w:p w14:paraId="3357BEE7">
            <w:pPr>
              <w:rPr>
                <w:rFonts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3771BB61">
            <w:pPr>
              <w:tabs>
                <w:tab w:val="left" w:pos="1620"/>
              </w:tabs>
              <w:rPr>
                <w:rFonts w:ascii="微软雅黑" w:hAnsi="微软雅黑" w:eastAsia="微软雅黑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1CD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5BE9016E">
            <w:pPr>
              <w:tabs>
                <w:tab w:val="left" w:pos="1620"/>
              </w:tabs>
              <w:jc w:val="center"/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28" w:type="dxa"/>
            <w:vAlign w:val="center"/>
          </w:tcPr>
          <w:p w14:paraId="75BC75AA">
            <w:pPr>
              <w:rPr>
                <w:rFonts w:ascii="微软雅黑" w:hAnsi="微软雅黑" w:eastAsia="微软雅黑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标准扫描序列，包括</w:t>
            </w:r>
          </w:p>
        </w:tc>
        <w:tc>
          <w:tcPr>
            <w:tcW w:w="3168" w:type="dxa"/>
            <w:vAlign w:val="center"/>
          </w:tcPr>
          <w:p w14:paraId="72B8DCB0">
            <w:pPr>
              <w:rPr>
                <w:rFonts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vAlign w:val="center"/>
          </w:tcPr>
          <w:p w14:paraId="5F83FAE0">
            <w:pPr>
              <w:tabs>
                <w:tab w:val="left" w:pos="1620"/>
              </w:tabs>
              <w:rPr>
                <w:rFonts w:ascii="微软雅黑" w:hAnsi="微软雅黑" w:eastAsia="微软雅黑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B48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31A02933">
            <w:pPr>
              <w:tabs>
                <w:tab w:val="left" w:pos="1620"/>
              </w:tabs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3828" w:type="dxa"/>
            <w:vAlign w:val="center"/>
          </w:tcPr>
          <w:p w14:paraId="378DC6C6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自旋回波序列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SE</w:t>
            </w:r>
          </w:p>
        </w:tc>
        <w:tc>
          <w:tcPr>
            <w:tcW w:w="3168" w:type="dxa"/>
            <w:vAlign w:val="center"/>
          </w:tcPr>
          <w:p w14:paraId="76B12CCE">
            <w:pPr>
              <w:rPr>
                <w:rFonts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1FB6927A">
            <w:pPr>
              <w:tabs>
                <w:tab w:val="left" w:pos="1620"/>
              </w:tabs>
              <w:rPr>
                <w:rFonts w:ascii="微软雅黑" w:hAnsi="微软雅黑" w:eastAsia="微软雅黑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A8A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0C8F61B4">
            <w:pPr>
              <w:tabs>
                <w:tab w:val="left" w:pos="1620"/>
              </w:tabs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3828" w:type="dxa"/>
            <w:vAlign w:val="center"/>
          </w:tcPr>
          <w:p w14:paraId="7DF386F0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快速自旋回波序列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FSE</w:t>
            </w:r>
          </w:p>
        </w:tc>
        <w:tc>
          <w:tcPr>
            <w:tcW w:w="3168" w:type="dxa"/>
            <w:vAlign w:val="center"/>
          </w:tcPr>
          <w:p w14:paraId="741A6BD5">
            <w:pPr>
              <w:rPr>
                <w:rFonts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244DDBBE">
            <w:pPr>
              <w:tabs>
                <w:tab w:val="left" w:pos="1620"/>
              </w:tabs>
              <w:rPr>
                <w:rFonts w:ascii="微软雅黑" w:hAnsi="微软雅黑" w:eastAsia="微软雅黑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81B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4715ED22">
            <w:pPr>
              <w:tabs>
                <w:tab w:val="left" w:pos="1620"/>
              </w:tabs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3828" w:type="dxa"/>
            <w:vAlign w:val="center"/>
          </w:tcPr>
          <w:p w14:paraId="70DFFAA1">
            <w:pPr>
              <w:rPr>
                <w:rFonts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单次激发快速自旋回波序列</w:t>
            </w:r>
            <w:r>
              <w:rPr>
                <w:rFonts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SSFSE</w:t>
            </w:r>
          </w:p>
        </w:tc>
        <w:tc>
          <w:tcPr>
            <w:tcW w:w="3168" w:type="dxa"/>
            <w:vAlign w:val="center"/>
          </w:tcPr>
          <w:p w14:paraId="7CE80103">
            <w:pPr>
              <w:rPr>
                <w:rFonts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1CB9F946">
            <w:pPr>
              <w:tabs>
                <w:tab w:val="left" w:pos="1620"/>
              </w:tabs>
              <w:rPr>
                <w:rFonts w:ascii="微软雅黑" w:hAnsi="微软雅黑" w:eastAsia="微软雅黑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1D4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473ED2B7">
            <w:pPr>
              <w:tabs>
                <w:tab w:val="left" w:pos="1620"/>
              </w:tabs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3828" w:type="dxa"/>
            <w:vAlign w:val="center"/>
          </w:tcPr>
          <w:p w14:paraId="0DBB159B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三维调制翻转角成像序列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MATRIX</w:t>
            </w:r>
          </w:p>
        </w:tc>
        <w:tc>
          <w:tcPr>
            <w:tcW w:w="3168" w:type="dxa"/>
            <w:vAlign w:val="center"/>
          </w:tcPr>
          <w:p w14:paraId="0234103C">
            <w:pPr>
              <w:rPr>
                <w:rFonts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4F0EC184">
            <w:pPr>
              <w:tabs>
                <w:tab w:val="left" w:pos="1620"/>
              </w:tabs>
              <w:rPr>
                <w:rFonts w:ascii="微软雅黑" w:hAnsi="微软雅黑" w:eastAsia="微软雅黑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BCC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3DA54D18">
            <w:pPr>
              <w:tabs>
                <w:tab w:val="left" w:pos="1620"/>
              </w:tabs>
              <w:jc w:val="center"/>
              <w:rPr>
                <w:rFonts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3828" w:type="dxa"/>
            <w:vAlign w:val="center"/>
          </w:tcPr>
          <w:p w14:paraId="0FCAC6F2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反转恢复序列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IR (SE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168" w:type="dxa"/>
            <w:vAlign w:val="center"/>
          </w:tcPr>
          <w:p w14:paraId="270AB549">
            <w:pPr>
              <w:rPr>
                <w:rFonts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43CAD105">
            <w:pPr>
              <w:tabs>
                <w:tab w:val="left" w:pos="1620"/>
              </w:tabs>
              <w:rPr>
                <w:rFonts w:ascii="微软雅黑" w:hAnsi="微软雅黑" w:eastAsia="微软雅黑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6E8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4348DAA6">
            <w:pPr>
              <w:tabs>
                <w:tab w:val="left" w:pos="1620"/>
              </w:tabs>
              <w:jc w:val="center"/>
              <w:rPr>
                <w:rFonts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</w:tc>
        <w:tc>
          <w:tcPr>
            <w:tcW w:w="3828" w:type="dxa"/>
            <w:vAlign w:val="center"/>
          </w:tcPr>
          <w:p w14:paraId="41F25E1D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快速反转恢复序列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FIR (STIR &amp; FLAIR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168" w:type="dxa"/>
            <w:vAlign w:val="center"/>
          </w:tcPr>
          <w:p w14:paraId="065AD2C7">
            <w:pPr>
              <w:rPr>
                <w:rFonts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290C5474">
            <w:pPr>
              <w:tabs>
                <w:tab w:val="left" w:pos="1620"/>
              </w:tabs>
              <w:rPr>
                <w:rFonts w:ascii="微软雅黑" w:hAnsi="微软雅黑" w:eastAsia="微软雅黑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104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7D96EC84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2.7</w:t>
            </w:r>
          </w:p>
        </w:tc>
        <w:tc>
          <w:tcPr>
            <w:tcW w:w="3828" w:type="dxa"/>
            <w:vAlign w:val="center"/>
          </w:tcPr>
          <w:p w14:paraId="5FF4EBE8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扰相梯度回波序列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GRE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SP</w:t>
            </w:r>
          </w:p>
        </w:tc>
        <w:tc>
          <w:tcPr>
            <w:tcW w:w="3168" w:type="dxa"/>
            <w:vAlign w:val="center"/>
          </w:tcPr>
          <w:p w14:paraId="10997A78">
            <w:pPr>
              <w:rPr>
                <w:rFonts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75C750E7">
            <w:pPr>
              <w:tabs>
                <w:tab w:val="left" w:pos="1620"/>
              </w:tabs>
              <w:rPr>
                <w:rFonts w:ascii="微软雅黑" w:hAnsi="微软雅黑" w:eastAsia="微软雅黑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22D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5D4AD634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2.8</w:t>
            </w:r>
          </w:p>
        </w:tc>
        <w:tc>
          <w:tcPr>
            <w:tcW w:w="3828" w:type="dxa"/>
            <w:vAlign w:val="center"/>
          </w:tcPr>
          <w:p w14:paraId="61E4DE65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快速扰相梯度回波序列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GRE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FSP</w:t>
            </w:r>
          </w:p>
        </w:tc>
        <w:tc>
          <w:tcPr>
            <w:tcW w:w="3168" w:type="dxa"/>
            <w:vAlign w:val="center"/>
          </w:tcPr>
          <w:p w14:paraId="3FDB664F">
            <w:pPr>
              <w:rPr>
                <w:rFonts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35F3F5F5">
            <w:pPr>
              <w:tabs>
                <w:tab w:val="left" w:pos="1620"/>
              </w:tabs>
              <w:rPr>
                <w:rFonts w:ascii="微软雅黑" w:hAnsi="微软雅黑" w:eastAsia="微软雅黑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CC84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32E9414D"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8.2.9</w:t>
            </w:r>
          </w:p>
        </w:tc>
        <w:tc>
          <w:tcPr>
            <w:tcW w:w="3828" w:type="dxa"/>
            <w:vAlign w:val="center"/>
          </w:tcPr>
          <w:p w14:paraId="6AEEB0BB">
            <w:pPr>
              <w:pStyle w:val="15"/>
              <w:jc w:val="both"/>
              <w:rPr>
                <w:rFonts w:hAnsi="微软雅黑" w:cs="Times New Roman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微软雅黑" w:cs="Times New Roman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稳态自由进动梯度回波序列 </w:t>
            </w:r>
            <w:r>
              <w:rPr>
                <w:rFonts w:hAnsi="微软雅黑" w:cs="Times New Roman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SSFP</w:t>
            </w:r>
          </w:p>
        </w:tc>
        <w:tc>
          <w:tcPr>
            <w:tcW w:w="3168" w:type="dxa"/>
            <w:vAlign w:val="center"/>
          </w:tcPr>
          <w:p w14:paraId="5DF7B9C3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2EAEA81F">
            <w:pPr>
              <w:tabs>
                <w:tab w:val="left" w:pos="1620"/>
              </w:tabs>
              <w:rPr>
                <w:rFonts w:ascii="微软雅黑" w:hAnsi="微软雅黑" w:eastAsia="微软雅黑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4DF1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39819616"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8.2.10</w:t>
            </w:r>
          </w:p>
        </w:tc>
        <w:tc>
          <w:tcPr>
            <w:tcW w:w="3828" w:type="dxa"/>
            <w:vAlign w:val="center"/>
          </w:tcPr>
          <w:p w14:paraId="3CC5BBC8">
            <w:pPr>
              <w:pStyle w:val="15"/>
              <w:jc w:val="both"/>
              <w:rPr>
                <w:rFonts w:hAnsi="微软雅黑" w:cs="Times New Roman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微软雅黑" w:cs="Times New Roman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平衡稳态自由进动梯度回波序列</w:t>
            </w:r>
            <w:r>
              <w:rPr>
                <w:rFonts w:hAnsi="微软雅黑" w:cs="Times New Roman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BSSFP</w:t>
            </w:r>
          </w:p>
        </w:tc>
        <w:tc>
          <w:tcPr>
            <w:tcW w:w="3168" w:type="dxa"/>
            <w:vAlign w:val="center"/>
          </w:tcPr>
          <w:p w14:paraId="587582B4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5B1BDFAF">
            <w:pPr>
              <w:tabs>
                <w:tab w:val="left" w:pos="1620"/>
              </w:tabs>
              <w:rPr>
                <w:rFonts w:ascii="微软雅黑" w:hAnsi="微软雅黑" w:eastAsia="微软雅黑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D47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75D3E541"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8.2.11</w:t>
            </w:r>
          </w:p>
        </w:tc>
        <w:tc>
          <w:tcPr>
            <w:tcW w:w="3828" w:type="dxa"/>
            <w:vAlign w:val="center"/>
          </w:tcPr>
          <w:p w14:paraId="083E8D3B">
            <w:pPr>
              <w:rPr>
                <w:rFonts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三维快速扰相梯度回波序列</w:t>
            </w:r>
            <w:r>
              <w:rPr>
                <w:rFonts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QUICK</w:t>
            </w:r>
          </w:p>
        </w:tc>
        <w:tc>
          <w:tcPr>
            <w:tcW w:w="3168" w:type="dxa"/>
            <w:vAlign w:val="center"/>
          </w:tcPr>
          <w:p w14:paraId="12760834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53F70CD6">
            <w:pPr>
              <w:tabs>
                <w:tab w:val="left" w:pos="1620"/>
              </w:tabs>
              <w:rPr>
                <w:rFonts w:ascii="微软雅黑" w:hAnsi="微软雅黑" w:eastAsia="微软雅黑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456A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08A1631D"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8.2.12</w:t>
            </w:r>
          </w:p>
        </w:tc>
        <w:tc>
          <w:tcPr>
            <w:tcW w:w="3828" w:type="dxa"/>
            <w:vAlign w:val="center"/>
          </w:tcPr>
          <w:p w14:paraId="10778318">
            <w:pPr>
              <w:rPr>
                <w:rFonts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对比增强血管成像梯度回波序列</w:t>
            </w:r>
            <w:r>
              <w:rPr>
                <w:rFonts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CEMRA</w:t>
            </w:r>
          </w:p>
        </w:tc>
        <w:tc>
          <w:tcPr>
            <w:tcW w:w="3168" w:type="dxa"/>
            <w:vAlign w:val="center"/>
          </w:tcPr>
          <w:p w14:paraId="71A6F225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37C761D8">
            <w:pPr>
              <w:tabs>
                <w:tab w:val="left" w:pos="1620"/>
              </w:tabs>
              <w:rPr>
                <w:rFonts w:ascii="微软雅黑" w:hAnsi="微软雅黑" w:eastAsia="微软雅黑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873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4EB91D7D"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8.2.13</w:t>
            </w:r>
          </w:p>
        </w:tc>
        <w:tc>
          <w:tcPr>
            <w:tcW w:w="3828" w:type="dxa"/>
            <w:vAlign w:val="center"/>
          </w:tcPr>
          <w:p w14:paraId="79A7AAAA">
            <w:pPr>
              <w:rPr>
                <w:rFonts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时飞法梯度回波序列</w:t>
            </w:r>
            <w:r>
              <w:rPr>
                <w:rFonts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TOF</w:t>
            </w:r>
          </w:p>
        </w:tc>
        <w:tc>
          <w:tcPr>
            <w:tcW w:w="3168" w:type="dxa"/>
            <w:vAlign w:val="center"/>
          </w:tcPr>
          <w:p w14:paraId="1318A2CD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25A7F093">
            <w:pPr>
              <w:tabs>
                <w:tab w:val="left" w:pos="1620"/>
              </w:tabs>
              <w:rPr>
                <w:rFonts w:ascii="微软雅黑" w:hAnsi="微软雅黑" w:eastAsia="微软雅黑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225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3C438B23"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8.2.14</w:t>
            </w:r>
          </w:p>
        </w:tc>
        <w:tc>
          <w:tcPr>
            <w:tcW w:w="3828" w:type="dxa"/>
            <w:vAlign w:val="center"/>
          </w:tcPr>
          <w:p w14:paraId="2FDB79D9">
            <w:pPr>
              <w:rPr>
                <w:rFonts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相位对比梯度回波序列</w:t>
            </w:r>
            <w:r>
              <w:rPr>
                <w:rFonts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PC</w:t>
            </w:r>
          </w:p>
        </w:tc>
        <w:tc>
          <w:tcPr>
            <w:tcW w:w="3168" w:type="dxa"/>
            <w:vAlign w:val="center"/>
          </w:tcPr>
          <w:p w14:paraId="2CF86E6E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1594939C">
            <w:pPr>
              <w:tabs>
                <w:tab w:val="left" w:pos="1620"/>
              </w:tabs>
              <w:rPr>
                <w:rFonts w:ascii="微软雅黑" w:hAnsi="微软雅黑" w:eastAsia="微软雅黑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630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05014832"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8.2.15</w:t>
            </w:r>
          </w:p>
        </w:tc>
        <w:tc>
          <w:tcPr>
            <w:tcW w:w="3828" w:type="dxa"/>
            <w:vAlign w:val="center"/>
          </w:tcPr>
          <w:p w14:paraId="282E7A38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多回波合并的梯度回波序列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GETI</w:t>
            </w:r>
          </w:p>
        </w:tc>
        <w:tc>
          <w:tcPr>
            <w:tcW w:w="3168" w:type="dxa"/>
            <w:vAlign w:val="center"/>
          </w:tcPr>
          <w:p w14:paraId="3D242976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5AF1F189">
            <w:pPr>
              <w:tabs>
                <w:tab w:val="left" w:pos="1620"/>
              </w:tabs>
              <w:rPr>
                <w:rFonts w:ascii="微软雅黑" w:hAnsi="微软雅黑" w:eastAsia="微软雅黑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C36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742B7726"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8.2.16</w:t>
            </w:r>
          </w:p>
        </w:tc>
        <w:tc>
          <w:tcPr>
            <w:tcW w:w="3828" w:type="dxa"/>
            <w:vAlign w:val="center"/>
          </w:tcPr>
          <w:p w14:paraId="3B815ECF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基于自由感应衰减的回波平面成像序列</w:t>
            </w:r>
          </w:p>
          <w:p w14:paraId="21478788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EPI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FID</w:t>
            </w:r>
          </w:p>
        </w:tc>
        <w:tc>
          <w:tcPr>
            <w:tcW w:w="3168" w:type="dxa"/>
            <w:vAlign w:val="center"/>
          </w:tcPr>
          <w:p w14:paraId="0E5AFFB1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56058247">
            <w:pPr>
              <w:tabs>
                <w:tab w:val="left" w:pos="1620"/>
              </w:tabs>
              <w:rPr>
                <w:rFonts w:ascii="微软雅黑" w:hAnsi="微软雅黑" w:eastAsia="微软雅黑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540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1B1D2B6A"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8.2.17</w:t>
            </w:r>
          </w:p>
        </w:tc>
        <w:tc>
          <w:tcPr>
            <w:tcW w:w="3828" w:type="dxa"/>
            <w:vAlign w:val="center"/>
          </w:tcPr>
          <w:p w14:paraId="66954D6D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基于自旋回波的回波平面成像序列</w:t>
            </w:r>
          </w:p>
          <w:p w14:paraId="75FF43EA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EPI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SE</w:t>
            </w:r>
          </w:p>
        </w:tc>
        <w:tc>
          <w:tcPr>
            <w:tcW w:w="3168" w:type="dxa"/>
            <w:vAlign w:val="center"/>
          </w:tcPr>
          <w:p w14:paraId="45C9F54F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4309EFAC">
            <w:pPr>
              <w:tabs>
                <w:tab w:val="left" w:pos="1620"/>
              </w:tabs>
              <w:rPr>
                <w:rFonts w:ascii="微软雅黑" w:hAnsi="微软雅黑" w:eastAsia="微软雅黑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09E6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2D4607E9">
            <w:pPr>
              <w:jc w:val="center"/>
              <w:rPr>
                <w:rFonts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8.2.18</w:t>
            </w:r>
          </w:p>
        </w:tc>
        <w:tc>
          <w:tcPr>
            <w:tcW w:w="3828" w:type="dxa"/>
            <w:vAlign w:val="center"/>
          </w:tcPr>
          <w:p w14:paraId="2CF0D459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弥散加权成像的回波平面成像序列 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DWI</w:t>
            </w:r>
          </w:p>
        </w:tc>
        <w:tc>
          <w:tcPr>
            <w:tcW w:w="3168" w:type="dxa"/>
            <w:vAlign w:val="center"/>
          </w:tcPr>
          <w:p w14:paraId="7A0FD55C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5E1B2399">
            <w:pPr>
              <w:tabs>
                <w:tab w:val="left" w:pos="1620"/>
              </w:tabs>
              <w:rPr>
                <w:rFonts w:ascii="微软雅黑" w:hAnsi="微软雅黑" w:eastAsia="微软雅黑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AB63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5B8A9A74">
            <w:pPr>
              <w:tabs>
                <w:tab w:val="left" w:pos="1620"/>
              </w:tabs>
              <w:jc w:val="center"/>
              <w:rPr>
                <w:rFonts w:ascii="微软雅黑" w:hAnsi="微软雅黑" w:eastAsia="微软雅黑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微软雅黑" w:hAnsi="微软雅黑" w:eastAsia="微软雅黑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 w:eastAsia="微软雅黑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28" w:type="dxa"/>
            <w:vAlign w:val="center"/>
          </w:tcPr>
          <w:p w14:paraId="5B4A0A9D">
            <w:pPr>
              <w:rPr>
                <w:rFonts w:ascii="微软雅黑" w:hAnsi="微软雅黑" w:eastAsia="微软雅黑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主机高级扫描应用软件</w:t>
            </w:r>
          </w:p>
        </w:tc>
        <w:tc>
          <w:tcPr>
            <w:tcW w:w="3168" w:type="dxa"/>
            <w:vAlign w:val="center"/>
          </w:tcPr>
          <w:p w14:paraId="64575F82">
            <w:pPr>
              <w:rPr>
                <w:rFonts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vAlign w:val="center"/>
          </w:tcPr>
          <w:p w14:paraId="7993F777">
            <w:pPr>
              <w:tabs>
                <w:tab w:val="left" w:pos="1620"/>
              </w:tabs>
              <w:rPr>
                <w:rFonts w:ascii="微软雅黑" w:hAnsi="微软雅黑" w:eastAsia="微软雅黑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24C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2E6E5AA5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28" w:type="dxa"/>
            <w:vAlign w:val="center"/>
          </w:tcPr>
          <w:p w14:paraId="17B6C0B0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光梭二维成像技术</w:t>
            </w:r>
          </w:p>
        </w:tc>
        <w:tc>
          <w:tcPr>
            <w:tcW w:w="3168" w:type="dxa"/>
            <w:vAlign w:val="center"/>
          </w:tcPr>
          <w:p w14:paraId="5930E763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122BE5AF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AD3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2B79E9F9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28" w:type="dxa"/>
            <w:vAlign w:val="center"/>
          </w:tcPr>
          <w:p w14:paraId="1F5DF123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光梭三维成像技术</w:t>
            </w:r>
          </w:p>
        </w:tc>
        <w:tc>
          <w:tcPr>
            <w:tcW w:w="3168" w:type="dxa"/>
            <w:vAlign w:val="center"/>
          </w:tcPr>
          <w:p w14:paraId="4AA67AFE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162FA718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504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18DB79D2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28" w:type="dxa"/>
            <w:vAlign w:val="center"/>
          </w:tcPr>
          <w:p w14:paraId="6C13B602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光梭四维动态成像技术</w:t>
            </w:r>
          </w:p>
        </w:tc>
        <w:tc>
          <w:tcPr>
            <w:tcW w:w="3168" w:type="dxa"/>
            <w:vAlign w:val="center"/>
          </w:tcPr>
          <w:p w14:paraId="21311967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2F722F07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19C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6C78859A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28" w:type="dxa"/>
            <w:vAlign w:val="center"/>
          </w:tcPr>
          <w:p w14:paraId="6BE204CE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光梭径向采集自由呼吸动态增强成像</w:t>
            </w:r>
          </w:p>
        </w:tc>
        <w:tc>
          <w:tcPr>
            <w:tcW w:w="3168" w:type="dxa"/>
            <w:vAlign w:val="center"/>
          </w:tcPr>
          <w:p w14:paraId="44C44C3F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32B265FC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BF4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0FECC592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8.3.5</w:t>
            </w:r>
          </w:p>
        </w:tc>
        <w:tc>
          <w:tcPr>
            <w:tcW w:w="3828" w:type="dxa"/>
            <w:vAlign w:val="center"/>
          </w:tcPr>
          <w:p w14:paraId="4B5226A2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磁化率加权成像</w:t>
            </w:r>
          </w:p>
        </w:tc>
        <w:tc>
          <w:tcPr>
            <w:tcW w:w="3168" w:type="dxa"/>
            <w:vAlign w:val="center"/>
          </w:tcPr>
          <w:p w14:paraId="2DA2969F">
            <w:pPr>
              <w:rPr>
                <w:rFonts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75B76E74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B2E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13771603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828" w:type="dxa"/>
            <w:vAlign w:val="center"/>
          </w:tcPr>
          <w:p w14:paraId="7F9BC668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运动伪影校正技术</w:t>
            </w:r>
          </w:p>
        </w:tc>
        <w:tc>
          <w:tcPr>
            <w:tcW w:w="3168" w:type="dxa"/>
            <w:vAlign w:val="center"/>
          </w:tcPr>
          <w:p w14:paraId="2931AE1B">
            <w:pPr>
              <w:rPr>
                <w:rFonts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58D44D71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33A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4693827A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828" w:type="dxa"/>
            <w:vAlign w:val="center"/>
          </w:tcPr>
          <w:p w14:paraId="245667C0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脑灌注成像技术</w:t>
            </w:r>
          </w:p>
        </w:tc>
        <w:tc>
          <w:tcPr>
            <w:tcW w:w="3168" w:type="dxa"/>
            <w:vAlign w:val="center"/>
          </w:tcPr>
          <w:p w14:paraId="4BE4B023">
            <w:pPr>
              <w:rPr>
                <w:rFonts w:ascii="微软雅黑" w:hAnsi="微软雅黑" w:eastAsia="微软雅黑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14BD4279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E59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028A9B90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828" w:type="dxa"/>
            <w:vAlign w:val="center"/>
          </w:tcPr>
          <w:p w14:paraId="0575B4F8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高级弥散张量成像</w:t>
            </w:r>
          </w:p>
        </w:tc>
        <w:tc>
          <w:tcPr>
            <w:tcW w:w="3168" w:type="dxa"/>
            <w:vAlign w:val="center"/>
          </w:tcPr>
          <w:p w14:paraId="66E91025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6D25A3D1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81A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7144DBED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828" w:type="dxa"/>
            <w:vAlign w:val="center"/>
          </w:tcPr>
          <w:p w14:paraId="16D7AB77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脑功能成像技术</w:t>
            </w:r>
          </w:p>
        </w:tc>
        <w:tc>
          <w:tcPr>
            <w:tcW w:w="3168" w:type="dxa"/>
            <w:vAlign w:val="center"/>
          </w:tcPr>
          <w:p w14:paraId="28F626C0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4EA1E00D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0EB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20E060C0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828" w:type="dxa"/>
            <w:vAlign w:val="center"/>
          </w:tcPr>
          <w:p w14:paraId="77997C64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单体素波谱成像技术</w:t>
            </w:r>
          </w:p>
        </w:tc>
        <w:tc>
          <w:tcPr>
            <w:tcW w:w="3168" w:type="dxa"/>
            <w:vAlign w:val="center"/>
          </w:tcPr>
          <w:p w14:paraId="0E103004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3126E491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AB1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5E2E40B0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828" w:type="dxa"/>
            <w:vAlign w:val="center"/>
          </w:tcPr>
          <w:p w14:paraId="04FE4C52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多体素波谱成像技术 </w:t>
            </w:r>
          </w:p>
        </w:tc>
        <w:tc>
          <w:tcPr>
            <w:tcW w:w="3168" w:type="dxa"/>
            <w:vAlign w:val="center"/>
          </w:tcPr>
          <w:p w14:paraId="03242E7F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1DB327C8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66B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2B945E15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828" w:type="dxa"/>
            <w:vAlign w:val="center"/>
          </w:tcPr>
          <w:p w14:paraId="3F058EC5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三维多体素波谱成像技术</w:t>
            </w:r>
          </w:p>
        </w:tc>
        <w:tc>
          <w:tcPr>
            <w:tcW w:w="3168" w:type="dxa"/>
            <w:vAlign w:val="center"/>
          </w:tcPr>
          <w:p w14:paraId="15267F4E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63D066C5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E0C2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717AF7A8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828" w:type="dxa"/>
            <w:vAlign w:val="center"/>
          </w:tcPr>
          <w:p w14:paraId="6D630E22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参数定量成像</w:t>
            </w:r>
          </w:p>
        </w:tc>
        <w:tc>
          <w:tcPr>
            <w:tcW w:w="3168" w:type="dxa"/>
            <w:vAlign w:val="center"/>
          </w:tcPr>
          <w:p w14:paraId="5F6E055B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38DD6A5B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0267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270149C9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828" w:type="dxa"/>
            <w:vAlign w:val="center"/>
          </w:tcPr>
          <w:p w14:paraId="4BAAF9C0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在线参数定量分析</w:t>
            </w:r>
          </w:p>
        </w:tc>
        <w:tc>
          <w:tcPr>
            <w:tcW w:w="3168" w:type="dxa"/>
            <w:vAlign w:val="center"/>
          </w:tcPr>
          <w:p w14:paraId="2CD8BD62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7C52A460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5A58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02641460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828" w:type="dxa"/>
            <w:vAlign w:val="center"/>
          </w:tcPr>
          <w:p w14:paraId="0FF2247F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水脂分离成像</w:t>
            </w:r>
          </w:p>
        </w:tc>
        <w:tc>
          <w:tcPr>
            <w:tcW w:w="3168" w:type="dxa"/>
            <w:vAlign w:val="center"/>
          </w:tcPr>
          <w:p w14:paraId="20BF5EB7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1B416634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937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29DC1D19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828" w:type="dxa"/>
            <w:vAlign w:val="center"/>
          </w:tcPr>
          <w:p w14:paraId="049FCEFF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二维加速成像技术</w:t>
            </w:r>
          </w:p>
        </w:tc>
        <w:tc>
          <w:tcPr>
            <w:tcW w:w="3168" w:type="dxa"/>
            <w:vAlign w:val="center"/>
          </w:tcPr>
          <w:p w14:paraId="50816F1A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01848EF3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CE2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5CED8287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828" w:type="dxa"/>
            <w:vAlign w:val="center"/>
          </w:tcPr>
          <w:p w14:paraId="1B5D50FC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动态分析</w:t>
            </w:r>
          </w:p>
        </w:tc>
        <w:tc>
          <w:tcPr>
            <w:tcW w:w="3168" w:type="dxa"/>
            <w:vAlign w:val="center"/>
          </w:tcPr>
          <w:p w14:paraId="3BA9CC58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5431A425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E4F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40C51469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828" w:type="dxa"/>
            <w:vAlign w:val="center"/>
          </w:tcPr>
          <w:p w14:paraId="18519487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时空加速成像技术</w:t>
            </w:r>
          </w:p>
        </w:tc>
        <w:tc>
          <w:tcPr>
            <w:tcW w:w="3168" w:type="dxa"/>
            <w:vAlign w:val="center"/>
          </w:tcPr>
          <w:p w14:paraId="10065062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0C3B3AB2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7DA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20336AE8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828" w:type="dxa"/>
            <w:vAlign w:val="center"/>
          </w:tcPr>
          <w:p w14:paraId="0983C402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呼吸导航技术</w:t>
            </w:r>
          </w:p>
        </w:tc>
        <w:tc>
          <w:tcPr>
            <w:tcW w:w="3168" w:type="dxa"/>
            <w:vAlign w:val="center"/>
          </w:tcPr>
          <w:p w14:paraId="2DEA1A95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6514997E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DF7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4A0D329C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828" w:type="dxa"/>
            <w:vAlign w:val="center"/>
          </w:tcPr>
          <w:p w14:paraId="0DB76F45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脂肪定量技术</w:t>
            </w:r>
          </w:p>
        </w:tc>
        <w:tc>
          <w:tcPr>
            <w:tcW w:w="3168" w:type="dxa"/>
            <w:vAlign w:val="center"/>
          </w:tcPr>
          <w:p w14:paraId="57DC90DA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1796811B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712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6BF781BF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828" w:type="dxa"/>
            <w:vAlign w:val="center"/>
          </w:tcPr>
          <w:p w14:paraId="578610E0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虚拟弥散加权成像技术</w:t>
            </w:r>
          </w:p>
        </w:tc>
        <w:tc>
          <w:tcPr>
            <w:tcW w:w="3168" w:type="dxa"/>
            <w:vAlign w:val="center"/>
          </w:tcPr>
          <w:p w14:paraId="49AAB30F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5C90998B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2CF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159F8399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828" w:type="dxa"/>
            <w:vAlign w:val="center"/>
          </w:tcPr>
          <w:p w14:paraId="72723CED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微距成像技术</w:t>
            </w:r>
          </w:p>
        </w:tc>
        <w:tc>
          <w:tcPr>
            <w:tcW w:w="3168" w:type="dxa"/>
            <w:vAlign w:val="center"/>
          </w:tcPr>
          <w:p w14:paraId="6CD9B44F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751E2C0A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B99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1B6065FA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828" w:type="dxa"/>
            <w:vAlign w:val="center"/>
          </w:tcPr>
          <w:p w14:paraId="09FEA96D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动态增强采集技术</w:t>
            </w:r>
          </w:p>
        </w:tc>
        <w:tc>
          <w:tcPr>
            <w:tcW w:w="3168" w:type="dxa"/>
            <w:vAlign w:val="center"/>
          </w:tcPr>
          <w:p w14:paraId="312D9D62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3D3C5CC7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22C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050036A4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828" w:type="dxa"/>
            <w:vAlign w:val="center"/>
          </w:tcPr>
          <w:p w14:paraId="1456D261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三维动脉自旋标记技术</w:t>
            </w:r>
          </w:p>
        </w:tc>
        <w:tc>
          <w:tcPr>
            <w:tcW w:w="3168" w:type="dxa"/>
            <w:vAlign w:val="center"/>
          </w:tcPr>
          <w:p w14:paraId="313C928E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2EBACD1D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571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1DF00752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828" w:type="dxa"/>
            <w:vAlign w:val="center"/>
          </w:tcPr>
          <w:p w14:paraId="327EF629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在线拼接</w:t>
            </w:r>
          </w:p>
        </w:tc>
        <w:tc>
          <w:tcPr>
            <w:tcW w:w="3168" w:type="dxa"/>
            <w:vAlign w:val="center"/>
          </w:tcPr>
          <w:p w14:paraId="22A5358D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3C38E2B3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14E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0CDD61B0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828" w:type="dxa"/>
            <w:vAlign w:val="center"/>
          </w:tcPr>
          <w:p w14:paraId="25BF8748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三维屏气胰胆管造影技术</w:t>
            </w:r>
          </w:p>
        </w:tc>
        <w:tc>
          <w:tcPr>
            <w:tcW w:w="3168" w:type="dxa"/>
            <w:vAlign w:val="center"/>
          </w:tcPr>
          <w:p w14:paraId="22FAF28E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3B717FC9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F84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7C1E059F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828" w:type="dxa"/>
            <w:vAlign w:val="center"/>
          </w:tcPr>
          <w:p w14:paraId="3177BC20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流动定量成像技术</w:t>
            </w:r>
          </w:p>
        </w:tc>
        <w:tc>
          <w:tcPr>
            <w:tcW w:w="3168" w:type="dxa"/>
            <w:vAlign w:val="center"/>
          </w:tcPr>
          <w:p w14:paraId="3E7506B4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3E5AD82E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8A42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  <w:vAlign w:val="center"/>
          </w:tcPr>
          <w:p w14:paraId="12607065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828" w:type="dxa"/>
            <w:vAlign w:val="center"/>
          </w:tcPr>
          <w:p w14:paraId="53A95E3A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多b 值体素内不相干运动弥散成像</w:t>
            </w:r>
          </w:p>
        </w:tc>
        <w:tc>
          <w:tcPr>
            <w:tcW w:w="3168" w:type="dxa"/>
            <w:vAlign w:val="center"/>
          </w:tcPr>
          <w:p w14:paraId="4FFE0E04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3F8AF3C9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9C7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</w:tcPr>
          <w:p w14:paraId="4B5414A5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828" w:type="dxa"/>
            <w:vAlign w:val="center"/>
          </w:tcPr>
          <w:p w14:paraId="4BB09406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动态增强血管成像技术</w:t>
            </w:r>
          </w:p>
        </w:tc>
        <w:tc>
          <w:tcPr>
            <w:tcW w:w="3168" w:type="dxa"/>
            <w:vAlign w:val="center"/>
          </w:tcPr>
          <w:p w14:paraId="729CF4FD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</w:tcPr>
          <w:p w14:paraId="4B79B7C6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</w:tr>
      <w:tr w14:paraId="0D0C0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</w:tcPr>
          <w:p w14:paraId="6C0E6886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828" w:type="dxa"/>
            <w:vAlign w:val="center"/>
          </w:tcPr>
          <w:p w14:paraId="3BB0F98C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高级心脏成像技术</w:t>
            </w:r>
          </w:p>
        </w:tc>
        <w:tc>
          <w:tcPr>
            <w:tcW w:w="3168" w:type="dxa"/>
          </w:tcPr>
          <w:p w14:paraId="4707F673">
            <w:pPr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</w:tcPr>
          <w:p w14:paraId="7C66BE02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</w:tr>
      <w:tr w14:paraId="77734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</w:tcPr>
          <w:p w14:paraId="25A1CB98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828" w:type="dxa"/>
            <w:vAlign w:val="center"/>
          </w:tcPr>
          <w:p w14:paraId="55E950F0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T2 &amp; T2*定量成像技术</w:t>
            </w:r>
          </w:p>
        </w:tc>
        <w:tc>
          <w:tcPr>
            <w:tcW w:w="3168" w:type="dxa"/>
          </w:tcPr>
          <w:p w14:paraId="32DD1FBF">
            <w:pPr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</w:tcPr>
          <w:p w14:paraId="1CE4A784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</w:tr>
      <w:tr w14:paraId="733CB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</w:tcPr>
          <w:p w14:paraId="39701C89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828" w:type="dxa"/>
            <w:vAlign w:val="center"/>
          </w:tcPr>
          <w:p w14:paraId="16BD8703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非增强血管成像技术</w:t>
            </w:r>
          </w:p>
        </w:tc>
        <w:tc>
          <w:tcPr>
            <w:tcW w:w="3168" w:type="dxa"/>
          </w:tcPr>
          <w:p w14:paraId="1D569948">
            <w:pPr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</w:tcPr>
          <w:p w14:paraId="26B096A4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</w:tr>
      <w:tr w14:paraId="1370FE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</w:tcPr>
          <w:p w14:paraId="148B302A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828" w:type="dxa"/>
            <w:vAlign w:val="center"/>
          </w:tcPr>
          <w:p w14:paraId="0DE2DCFB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单体素肝脏波谱成像技术</w:t>
            </w:r>
          </w:p>
        </w:tc>
        <w:tc>
          <w:tcPr>
            <w:tcW w:w="3168" w:type="dxa"/>
          </w:tcPr>
          <w:p w14:paraId="2A950268">
            <w:pPr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</w:tcPr>
          <w:p w14:paraId="03D3CA70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</w:tr>
      <w:tr w14:paraId="7B750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</w:tcPr>
          <w:p w14:paraId="6F3FB8D2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828" w:type="dxa"/>
            <w:vAlign w:val="center"/>
          </w:tcPr>
          <w:p w14:paraId="11D80DAB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二维智能光梭成像技术</w:t>
            </w:r>
          </w:p>
        </w:tc>
        <w:tc>
          <w:tcPr>
            <w:tcW w:w="3168" w:type="dxa"/>
          </w:tcPr>
          <w:p w14:paraId="505F8B93">
            <w:pPr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</w:tcPr>
          <w:p w14:paraId="6DE23ED6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</w:tr>
      <w:tr w14:paraId="50FAD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</w:tcPr>
          <w:p w14:paraId="2BDE2C04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828" w:type="dxa"/>
            <w:vAlign w:val="center"/>
          </w:tcPr>
          <w:p w14:paraId="34E56322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三维智能光梭成像技术</w:t>
            </w:r>
          </w:p>
        </w:tc>
        <w:tc>
          <w:tcPr>
            <w:tcW w:w="3168" w:type="dxa"/>
          </w:tcPr>
          <w:p w14:paraId="7A98B988">
            <w:pPr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</w:tcPr>
          <w:p w14:paraId="74960B43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</w:tr>
      <w:tr w14:paraId="079B1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</w:tcPr>
          <w:p w14:paraId="09D7317B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828" w:type="dxa"/>
            <w:vAlign w:val="center"/>
          </w:tcPr>
          <w:p w14:paraId="25984CF0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二维智能深度重建技术</w:t>
            </w:r>
          </w:p>
        </w:tc>
        <w:tc>
          <w:tcPr>
            <w:tcW w:w="3168" w:type="dxa"/>
          </w:tcPr>
          <w:p w14:paraId="463E6487">
            <w:pPr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</w:tcPr>
          <w:p w14:paraId="2D82AF66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</w:tr>
      <w:tr w14:paraId="49E07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</w:tcPr>
          <w:p w14:paraId="2D312378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3828" w:type="dxa"/>
            <w:vAlign w:val="center"/>
          </w:tcPr>
          <w:p w14:paraId="37CF14EA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三维智能深度重建技术</w:t>
            </w:r>
          </w:p>
        </w:tc>
        <w:tc>
          <w:tcPr>
            <w:tcW w:w="3168" w:type="dxa"/>
          </w:tcPr>
          <w:p w14:paraId="5205791C">
            <w:pPr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</w:tcPr>
          <w:p w14:paraId="5FF7C695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</w:tr>
      <w:tr w14:paraId="6FD2F8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</w:tcPr>
          <w:p w14:paraId="487DF580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3828" w:type="dxa"/>
            <w:vAlign w:val="center"/>
          </w:tcPr>
          <w:p w14:paraId="28206947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头部血管智能裁剪</w:t>
            </w:r>
          </w:p>
        </w:tc>
        <w:tc>
          <w:tcPr>
            <w:tcW w:w="3168" w:type="dxa"/>
          </w:tcPr>
          <w:p w14:paraId="60F42817">
            <w:pPr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</w:tcPr>
          <w:p w14:paraId="5D7515A2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</w:tr>
      <w:tr w14:paraId="398A9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</w:tcPr>
          <w:p w14:paraId="07C6D9E8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3828" w:type="dxa"/>
            <w:vAlign w:val="center"/>
          </w:tcPr>
          <w:p w14:paraId="56EBA1C8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多协议扫描智能规划</w:t>
            </w:r>
          </w:p>
        </w:tc>
        <w:tc>
          <w:tcPr>
            <w:tcW w:w="3168" w:type="dxa"/>
          </w:tcPr>
          <w:p w14:paraId="46595005">
            <w:pPr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</w:tcPr>
          <w:p w14:paraId="725EC839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</w:tr>
      <w:tr w14:paraId="1DF6C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</w:tcPr>
          <w:p w14:paraId="494AD36D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828" w:type="dxa"/>
            <w:vAlign w:val="center"/>
          </w:tcPr>
          <w:p w14:paraId="35B64A5D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快速磁化率加权成像</w:t>
            </w:r>
          </w:p>
        </w:tc>
        <w:tc>
          <w:tcPr>
            <w:tcW w:w="3168" w:type="dxa"/>
          </w:tcPr>
          <w:p w14:paraId="4FAFD0AF">
            <w:pPr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</w:tcPr>
          <w:p w14:paraId="3DCF007D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</w:tr>
      <w:tr w14:paraId="3E971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</w:tcPr>
          <w:p w14:paraId="0AA1323C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3828" w:type="dxa"/>
            <w:vAlign w:val="center"/>
          </w:tcPr>
          <w:p w14:paraId="067C6D1B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智能运动监控技术</w:t>
            </w:r>
          </w:p>
        </w:tc>
        <w:tc>
          <w:tcPr>
            <w:tcW w:w="3168" w:type="dxa"/>
          </w:tcPr>
          <w:p w14:paraId="38646C8B">
            <w:pPr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</w:tcPr>
          <w:p w14:paraId="18CF1327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</w:tr>
      <w:tr w14:paraId="4A318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</w:tcPr>
          <w:p w14:paraId="1C54AA22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8.3.42</w:t>
            </w:r>
          </w:p>
        </w:tc>
        <w:tc>
          <w:tcPr>
            <w:tcW w:w="3828" w:type="dxa"/>
            <w:vAlign w:val="center"/>
          </w:tcPr>
          <w:p w14:paraId="040D82A8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超短TE扫描技术</w:t>
            </w:r>
          </w:p>
        </w:tc>
        <w:tc>
          <w:tcPr>
            <w:tcW w:w="3168" w:type="dxa"/>
          </w:tcPr>
          <w:p w14:paraId="226E91F0">
            <w:pPr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</w:tcPr>
          <w:p w14:paraId="447BFFF5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</w:tr>
      <w:tr w14:paraId="35792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</w:tcPr>
          <w:p w14:paraId="7F17948B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8.3.43</w:t>
            </w:r>
          </w:p>
        </w:tc>
        <w:tc>
          <w:tcPr>
            <w:tcW w:w="3828" w:type="dxa"/>
            <w:vAlign w:val="center"/>
          </w:tcPr>
          <w:p w14:paraId="279C898B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定量磁化率成像</w:t>
            </w:r>
          </w:p>
        </w:tc>
        <w:tc>
          <w:tcPr>
            <w:tcW w:w="3168" w:type="dxa"/>
          </w:tcPr>
          <w:p w14:paraId="23292764">
            <w:pPr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</w:tcPr>
          <w:p w14:paraId="4C2216A4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</w:tr>
      <w:tr w14:paraId="796C6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</w:tcPr>
          <w:p w14:paraId="31D9EE67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8.3.44</w:t>
            </w:r>
          </w:p>
        </w:tc>
        <w:tc>
          <w:tcPr>
            <w:tcW w:w="3828" w:type="dxa"/>
            <w:vAlign w:val="center"/>
          </w:tcPr>
          <w:p w14:paraId="32716085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T1rho 定量成像技术</w:t>
            </w:r>
          </w:p>
        </w:tc>
        <w:tc>
          <w:tcPr>
            <w:tcW w:w="3168" w:type="dxa"/>
          </w:tcPr>
          <w:p w14:paraId="2CA18578">
            <w:pPr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</w:tcPr>
          <w:p w14:paraId="2C74055F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</w:tr>
      <w:tr w14:paraId="0BFEC2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</w:tcPr>
          <w:p w14:paraId="40C91010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8.3.45</w:t>
            </w:r>
          </w:p>
        </w:tc>
        <w:tc>
          <w:tcPr>
            <w:tcW w:w="3828" w:type="dxa"/>
            <w:vAlign w:val="center"/>
          </w:tcPr>
          <w:p w14:paraId="580444CC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多次激发弥散成像技术</w:t>
            </w:r>
          </w:p>
        </w:tc>
        <w:tc>
          <w:tcPr>
            <w:tcW w:w="3168" w:type="dxa"/>
          </w:tcPr>
          <w:p w14:paraId="6C4177ED">
            <w:pPr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</w:tcPr>
          <w:p w14:paraId="383A35BC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</w:tr>
      <w:tr w14:paraId="6C4D8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19" w:type="dxa"/>
          </w:tcPr>
          <w:p w14:paraId="3394A3DE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8.3.46</w:t>
            </w:r>
          </w:p>
        </w:tc>
        <w:tc>
          <w:tcPr>
            <w:tcW w:w="3828" w:type="dxa"/>
            <w:vAlign w:val="center"/>
          </w:tcPr>
          <w:p w14:paraId="42BF8FC4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高级水脂分离成像技术</w:t>
            </w:r>
          </w:p>
        </w:tc>
        <w:tc>
          <w:tcPr>
            <w:tcW w:w="3168" w:type="dxa"/>
          </w:tcPr>
          <w:p w14:paraId="0E5E3208">
            <w:pPr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</w:tcPr>
          <w:p w14:paraId="7D8229AB">
            <w:pPr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</w:tr>
      <w:tr w14:paraId="1931E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22A82A05">
            <w:pPr>
              <w:jc w:val="center"/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九</w:t>
            </w:r>
          </w:p>
        </w:tc>
        <w:tc>
          <w:tcPr>
            <w:tcW w:w="6996" w:type="dxa"/>
            <w:gridSpan w:val="2"/>
            <w:vAlign w:val="center"/>
          </w:tcPr>
          <w:p w14:paraId="6AA17923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后处理工作站及高级应用后处理软件</w:t>
            </w:r>
          </w:p>
        </w:tc>
        <w:tc>
          <w:tcPr>
            <w:tcW w:w="1368" w:type="dxa"/>
            <w:vAlign w:val="center"/>
          </w:tcPr>
          <w:p w14:paraId="273B68A9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0C2F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1C1AB76D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9.1</w:t>
            </w:r>
          </w:p>
        </w:tc>
        <w:tc>
          <w:tcPr>
            <w:tcW w:w="3828" w:type="dxa"/>
            <w:vAlign w:val="center"/>
          </w:tcPr>
          <w:p w14:paraId="32D45662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1服务器及3终端架构高级后处理工作站（如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uO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mnisapce-MR工作站）</w:t>
            </w:r>
          </w:p>
        </w:tc>
        <w:tc>
          <w:tcPr>
            <w:tcW w:w="3168" w:type="dxa"/>
            <w:vAlign w:val="center"/>
          </w:tcPr>
          <w:p w14:paraId="76FA0012">
            <w:pPr>
              <w:jc w:val="left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63F3AEB6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481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735CC09E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9.2</w:t>
            </w:r>
          </w:p>
        </w:tc>
        <w:tc>
          <w:tcPr>
            <w:tcW w:w="3828" w:type="dxa"/>
            <w:vAlign w:val="center"/>
          </w:tcPr>
          <w:p w14:paraId="5DF7CDAB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工作台</w:t>
            </w:r>
          </w:p>
        </w:tc>
        <w:tc>
          <w:tcPr>
            <w:tcW w:w="3168" w:type="dxa"/>
            <w:vAlign w:val="center"/>
          </w:tcPr>
          <w:p w14:paraId="057F3D3D">
            <w:pPr>
              <w:jc w:val="left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33373D36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AF2F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5FFA644C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9.3</w:t>
            </w:r>
          </w:p>
        </w:tc>
        <w:tc>
          <w:tcPr>
            <w:tcW w:w="3828" w:type="dxa"/>
            <w:vAlign w:val="center"/>
          </w:tcPr>
          <w:p w14:paraId="02A89DDE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工作站椅子</w:t>
            </w:r>
          </w:p>
        </w:tc>
        <w:tc>
          <w:tcPr>
            <w:tcW w:w="3168" w:type="dxa"/>
            <w:vAlign w:val="center"/>
          </w:tcPr>
          <w:p w14:paraId="5ACA3915">
            <w:pPr>
              <w:jc w:val="left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144E394E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F92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172B06FA">
            <w:pPr>
              <w:jc w:val="center"/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.4</w:t>
            </w:r>
          </w:p>
        </w:tc>
        <w:tc>
          <w:tcPr>
            <w:tcW w:w="3828" w:type="dxa"/>
            <w:vAlign w:val="center"/>
          </w:tcPr>
          <w:p w14:paraId="351FADCA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图像拼接</w:t>
            </w:r>
          </w:p>
        </w:tc>
        <w:tc>
          <w:tcPr>
            <w:tcW w:w="3168" w:type="dxa"/>
          </w:tcPr>
          <w:p w14:paraId="33BDA877"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46611CE8">
            <w:pPr>
              <w:jc w:val="center"/>
            </w:pPr>
          </w:p>
        </w:tc>
      </w:tr>
      <w:tr w14:paraId="5BC0B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3887E5EC">
            <w:pPr>
              <w:jc w:val="center"/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3828" w:type="dxa"/>
            <w:vAlign w:val="center"/>
          </w:tcPr>
          <w:p w14:paraId="10F72AD7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磁共振动态分析</w:t>
            </w:r>
          </w:p>
        </w:tc>
        <w:tc>
          <w:tcPr>
            <w:tcW w:w="3168" w:type="dxa"/>
          </w:tcPr>
          <w:p w14:paraId="1DA80BFD"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41DA9669">
            <w:pPr>
              <w:jc w:val="center"/>
            </w:pPr>
          </w:p>
        </w:tc>
      </w:tr>
      <w:tr w14:paraId="70B30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69BBF4B3">
            <w:pPr>
              <w:jc w:val="center"/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.6</w:t>
            </w:r>
          </w:p>
        </w:tc>
        <w:tc>
          <w:tcPr>
            <w:tcW w:w="3828" w:type="dxa"/>
            <w:vAlign w:val="center"/>
          </w:tcPr>
          <w:p w14:paraId="3114B7CA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参数定量图</w:t>
            </w:r>
          </w:p>
        </w:tc>
        <w:tc>
          <w:tcPr>
            <w:tcW w:w="3168" w:type="dxa"/>
          </w:tcPr>
          <w:p w14:paraId="3516B73E"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2F07718F">
            <w:pPr>
              <w:jc w:val="center"/>
            </w:pPr>
          </w:p>
        </w:tc>
      </w:tr>
      <w:tr w14:paraId="7C957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389604AF">
            <w:pPr>
              <w:jc w:val="center"/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.7</w:t>
            </w:r>
          </w:p>
        </w:tc>
        <w:tc>
          <w:tcPr>
            <w:tcW w:w="3828" w:type="dxa"/>
            <w:vAlign w:val="center"/>
          </w:tcPr>
          <w:p w14:paraId="75DE9FF6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图像拼接</w:t>
            </w:r>
          </w:p>
        </w:tc>
        <w:tc>
          <w:tcPr>
            <w:tcW w:w="3168" w:type="dxa"/>
          </w:tcPr>
          <w:p w14:paraId="14432F77"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10098EB2">
            <w:pPr>
              <w:jc w:val="center"/>
            </w:pPr>
          </w:p>
        </w:tc>
      </w:tr>
      <w:tr w14:paraId="5739F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50D59595">
            <w:pPr>
              <w:jc w:val="center"/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.8</w:t>
            </w:r>
          </w:p>
        </w:tc>
        <w:tc>
          <w:tcPr>
            <w:tcW w:w="3828" w:type="dxa"/>
            <w:vAlign w:val="center"/>
          </w:tcPr>
          <w:p w14:paraId="76BBF570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乳腺分析</w:t>
            </w:r>
          </w:p>
        </w:tc>
        <w:tc>
          <w:tcPr>
            <w:tcW w:w="3168" w:type="dxa"/>
          </w:tcPr>
          <w:p w14:paraId="088264AA"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16940A9A">
            <w:pPr>
              <w:jc w:val="center"/>
            </w:pPr>
          </w:p>
        </w:tc>
      </w:tr>
      <w:tr w14:paraId="25AC3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606F5C0C">
            <w:pPr>
              <w:jc w:val="center"/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.9</w:t>
            </w:r>
          </w:p>
        </w:tc>
        <w:tc>
          <w:tcPr>
            <w:tcW w:w="3828" w:type="dxa"/>
            <w:vAlign w:val="center"/>
          </w:tcPr>
          <w:p w14:paraId="64229010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MR 脑灌注分析(卒中模型)</w:t>
            </w:r>
          </w:p>
        </w:tc>
        <w:tc>
          <w:tcPr>
            <w:tcW w:w="3168" w:type="dxa"/>
          </w:tcPr>
          <w:p w14:paraId="5AEC4BAF"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245F3795">
            <w:pPr>
              <w:jc w:val="center"/>
            </w:pPr>
          </w:p>
        </w:tc>
      </w:tr>
      <w:tr w14:paraId="23468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0F08035B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.10</w:t>
            </w:r>
          </w:p>
        </w:tc>
        <w:tc>
          <w:tcPr>
            <w:tcW w:w="3828" w:type="dxa"/>
            <w:vAlign w:val="center"/>
          </w:tcPr>
          <w:p w14:paraId="0073C825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MR 脑灌注分析(缺血半暗带)</w:t>
            </w:r>
          </w:p>
        </w:tc>
        <w:tc>
          <w:tcPr>
            <w:tcW w:w="3168" w:type="dxa"/>
          </w:tcPr>
          <w:p w14:paraId="670A9A17"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281F86B0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5DE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608A24E2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.11</w:t>
            </w:r>
          </w:p>
        </w:tc>
        <w:tc>
          <w:tcPr>
            <w:tcW w:w="3828" w:type="dxa"/>
            <w:vAlign w:val="center"/>
          </w:tcPr>
          <w:p w14:paraId="6D8AE5B0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MR 脑灌注分析(Tmax)</w:t>
            </w:r>
          </w:p>
        </w:tc>
        <w:tc>
          <w:tcPr>
            <w:tcW w:w="3168" w:type="dxa"/>
          </w:tcPr>
          <w:p w14:paraId="2D9AA9E4"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616F5B56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F3B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</w:tcPr>
          <w:p w14:paraId="2B22A5CF">
            <w:pPr>
              <w:jc w:val="center"/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.12</w:t>
            </w:r>
          </w:p>
        </w:tc>
        <w:tc>
          <w:tcPr>
            <w:tcW w:w="3828" w:type="dxa"/>
            <w:vAlign w:val="center"/>
          </w:tcPr>
          <w:p w14:paraId="06DB8ED3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MR 脑灌注分析(肿瘤模型)</w:t>
            </w:r>
          </w:p>
        </w:tc>
        <w:tc>
          <w:tcPr>
            <w:tcW w:w="3168" w:type="dxa"/>
          </w:tcPr>
          <w:p w14:paraId="67E2C67D"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</w:tcPr>
          <w:p w14:paraId="20820A42">
            <w:pPr>
              <w:jc w:val="center"/>
            </w:pPr>
          </w:p>
        </w:tc>
      </w:tr>
      <w:tr w14:paraId="02E43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</w:tcPr>
          <w:p w14:paraId="699368CE">
            <w:pPr>
              <w:jc w:val="center"/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.13</w:t>
            </w:r>
          </w:p>
        </w:tc>
        <w:tc>
          <w:tcPr>
            <w:tcW w:w="3828" w:type="dxa"/>
            <w:vAlign w:val="center"/>
          </w:tcPr>
          <w:p w14:paraId="408B20EF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MR 脑灌注分析(PS)</w:t>
            </w:r>
          </w:p>
        </w:tc>
        <w:tc>
          <w:tcPr>
            <w:tcW w:w="3168" w:type="dxa"/>
          </w:tcPr>
          <w:p w14:paraId="4BB0B77C"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</w:tcPr>
          <w:p w14:paraId="01E53A1D">
            <w:pPr>
              <w:jc w:val="center"/>
            </w:pPr>
          </w:p>
        </w:tc>
      </w:tr>
      <w:tr w14:paraId="0216D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</w:tcPr>
          <w:p w14:paraId="287EC44B">
            <w:pPr>
              <w:jc w:val="center"/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.14</w:t>
            </w:r>
          </w:p>
        </w:tc>
        <w:tc>
          <w:tcPr>
            <w:tcW w:w="3828" w:type="dxa"/>
            <w:vAlign w:val="center"/>
          </w:tcPr>
          <w:p w14:paraId="38E30BD6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MR 联合神经分析(DTI&amp;DTT)</w:t>
            </w:r>
          </w:p>
        </w:tc>
        <w:tc>
          <w:tcPr>
            <w:tcW w:w="3168" w:type="dxa"/>
          </w:tcPr>
          <w:p w14:paraId="57141103"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</w:tcPr>
          <w:p w14:paraId="3D5612DE">
            <w:pPr>
              <w:jc w:val="center"/>
            </w:pPr>
          </w:p>
        </w:tc>
      </w:tr>
      <w:tr w14:paraId="4A50C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</w:tcPr>
          <w:p w14:paraId="27E8ED3B">
            <w:pPr>
              <w:jc w:val="center"/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.15</w:t>
            </w:r>
          </w:p>
        </w:tc>
        <w:tc>
          <w:tcPr>
            <w:tcW w:w="3828" w:type="dxa"/>
            <w:vAlign w:val="center"/>
          </w:tcPr>
          <w:p w14:paraId="3B321D4C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MR 联合神经分析(BOLD)</w:t>
            </w:r>
          </w:p>
        </w:tc>
        <w:tc>
          <w:tcPr>
            <w:tcW w:w="3168" w:type="dxa"/>
          </w:tcPr>
          <w:p w14:paraId="3CF1BE8A"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</w:tcPr>
          <w:p w14:paraId="0A99DC09">
            <w:pPr>
              <w:jc w:val="center"/>
            </w:pPr>
          </w:p>
        </w:tc>
      </w:tr>
      <w:tr w14:paraId="5A1018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</w:tcPr>
          <w:p w14:paraId="2A69271F">
            <w:pPr>
              <w:jc w:val="center"/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.16</w:t>
            </w:r>
          </w:p>
        </w:tc>
        <w:tc>
          <w:tcPr>
            <w:tcW w:w="3828" w:type="dxa"/>
            <w:vAlign w:val="center"/>
          </w:tcPr>
          <w:p w14:paraId="14999A13">
            <w:pPr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MR 波谱分析(SVS)</w:t>
            </w:r>
          </w:p>
        </w:tc>
        <w:tc>
          <w:tcPr>
            <w:tcW w:w="3168" w:type="dxa"/>
          </w:tcPr>
          <w:p w14:paraId="17C15538"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</w:tcPr>
          <w:p w14:paraId="75478C5F">
            <w:pPr>
              <w:jc w:val="center"/>
            </w:pPr>
          </w:p>
        </w:tc>
      </w:tr>
      <w:tr w14:paraId="2A8A3B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</w:tcPr>
          <w:p w14:paraId="4A686DF7">
            <w:pPr>
              <w:jc w:val="center"/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.17</w:t>
            </w:r>
          </w:p>
        </w:tc>
        <w:tc>
          <w:tcPr>
            <w:tcW w:w="3828" w:type="dxa"/>
            <w:vAlign w:val="center"/>
          </w:tcPr>
          <w:p w14:paraId="5090DCE4">
            <w:pPr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MR 波谱分析(CSI)</w:t>
            </w:r>
          </w:p>
        </w:tc>
        <w:tc>
          <w:tcPr>
            <w:tcW w:w="3168" w:type="dxa"/>
          </w:tcPr>
          <w:p w14:paraId="6259CA4A"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</w:tcPr>
          <w:p w14:paraId="1032B44E">
            <w:pPr>
              <w:jc w:val="center"/>
            </w:pPr>
          </w:p>
        </w:tc>
      </w:tr>
      <w:tr w14:paraId="260A6D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47496838">
            <w:pPr>
              <w:jc w:val="center"/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.18</w:t>
            </w:r>
          </w:p>
        </w:tc>
        <w:tc>
          <w:tcPr>
            <w:tcW w:w="3828" w:type="dxa"/>
            <w:vAlign w:val="center"/>
          </w:tcPr>
          <w:p w14:paraId="76E63DBA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MR 波谱分析(超高场)</w:t>
            </w:r>
          </w:p>
        </w:tc>
        <w:tc>
          <w:tcPr>
            <w:tcW w:w="3168" w:type="dxa"/>
          </w:tcPr>
          <w:p w14:paraId="681189B3"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3374867B">
            <w:pPr>
              <w:jc w:val="center"/>
            </w:pPr>
          </w:p>
        </w:tc>
      </w:tr>
      <w:tr w14:paraId="7BC28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1049AF23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.19</w:t>
            </w:r>
          </w:p>
        </w:tc>
        <w:tc>
          <w:tcPr>
            <w:tcW w:w="3828" w:type="dxa"/>
            <w:vAlign w:val="center"/>
          </w:tcPr>
          <w:p w14:paraId="71F1216C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MR 血管分析</w:t>
            </w:r>
          </w:p>
        </w:tc>
        <w:tc>
          <w:tcPr>
            <w:tcW w:w="3168" w:type="dxa"/>
          </w:tcPr>
          <w:p w14:paraId="0C973324"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76BDCD8E">
            <w:pPr>
              <w:jc w:val="center"/>
            </w:pPr>
          </w:p>
        </w:tc>
      </w:tr>
      <w:tr w14:paraId="0C6D9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047166E3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.20</w:t>
            </w:r>
          </w:p>
        </w:tc>
        <w:tc>
          <w:tcPr>
            <w:tcW w:w="3828" w:type="dxa"/>
            <w:vAlign w:val="center"/>
          </w:tcPr>
          <w:p w14:paraId="0F5946F8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MR 心功能分析</w:t>
            </w:r>
          </w:p>
        </w:tc>
        <w:tc>
          <w:tcPr>
            <w:tcW w:w="3168" w:type="dxa"/>
          </w:tcPr>
          <w:p w14:paraId="6699744B"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160F7250">
            <w:pPr>
              <w:jc w:val="center"/>
            </w:pPr>
          </w:p>
        </w:tc>
      </w:tr>
      <w:tr w14:paraId="5E8F23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258FC181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.21</w:t>
            </w:r>
          </w:p>
        </w:tc>
        <w:tc>
          <w:tcPr>
            <w:tcW w:w="3828" w:type="dxa"/>
            <w:vAlign w:val="center"/>
          </w:tcPr>
          <w:p w14:paraId="4CD56C48">
            <w:pPr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MR 流量分析</w:t>
            </w:r>
          </w:p>
        </w:tc>
        <w:tc>
          <w:tcPr>
            <w:tcW w:w="3168" w:type="dxa"/>
          </w:tcPr>
          <w:p w14:paraId="2E594875"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6F686061">
            <w:pPr>
              <w:jc w:val="center"/>
            </w:pPr>
          </w:p>
        </w:tc>
      </w:tr>
      <w:tr w14:paraId="7A29A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611A9188">
            <w:pPr>
              <w:jc w:val="center"/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.22</w:t>
            </w:r>
          </w:p>
        </w:tc>
        <w:tc>
          <w:tcPr>
            <w:tcW w:w="3828" w:type="dxa"/>
            <w:vAlign w:val="center"/>
          </w:tcPr>
          <w:p w14:paraId="1911366E">
            <w:pPr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M</w:t>
            </w:r>
            <w:r>
              <w:rPr>
                <w:rFonts w:ascii="微软雅黑" w:hAnsi="微软雅黑" w:eastAsia="微软雅黑"/>
                <w:color w:val="000000"/>
                <w:szCs w:val="21"/>
              </w:rPr>
              <w:t xml:space="preserve">R 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心肌灌注分析</w:t>
            </w:r>
          </w:p>
        </w:tc>
        <w:tc>
          <w:tcPr>
            <w:tcW w:w="3168" w:type="dxa"/>
          </w:tcPr>
          <w:p w14:paraId="2B72DA67"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33FED7E0">
            <w:pPr>
              <w:jc w:val="center"/>
            </w:pPr>
          </w:p>
        </w:tc>
      </w:tr>
      <w:tr w14:paraId="00711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62EE853F">
            <w:pPr>
              <w:jc w:val="center"/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.23</w:t>
            </w:r>
          </w:p>
        </w:tc>
        <w:tc>
          <w:tcPr>
            <w:tcW w:w="3828" w:type="dxa"/>
            <w:vAlign w:val="center"/>
          </w:tcPr>
          <w:p w14:paraId="76DB1D7E">
            <w:pPr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M</w:t>
            </w:r>
            <w:r>
              <w:rPr>
                <w:rFonts w:ascii="微软雅黑" w:hAnsi="微软雅黑" w:eastAsia="微软雅黑"/>
                <w:color w:val="000000"/>
                <w:szCs w:val="21"/>
              </w:rPr>
              <w:t xml:space="preserve">R 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心肌活性分析</w:t>
            </w:r>
          </w:p>
        </w:tc>
        <w:tc>
          <w:tcPr>
            <w:tcW w:w="3168" w:type="dxa"/>
          </w:tcPr>
          <w:p w14:paraId="61431AEE"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1299D32A">
            <w:pPr>
              <w:jc w:val="center"/>
            </w:pPr>
          </w:p>
        </w:tc>
      </w:tr>
      <w:tr w14:paraId="03332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1CD436A8">
            <w:pPr>
              <w:jc w:val="center"/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.24</w:t>
            </w:r>
          </w:p>
        </w:tc>
        <w:tc>
          <w:tcPr>
            <w:tcW w:w="3828" w:type="dxa"/>
            <w:vAlign w:val="center"/>
          </w:tcPr>
          <w:p w14:paraId="015B4195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MR 斑块分析</w:t>
            </w:r>
          </w:p>
        </w:tc>
        <w:tc>
          <w:tcPr>
            <w:tcW w:w="3168" w:type="dxa"/>
          </w:tcPr>
          <w:p w14:paraId="61B07FEB"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1BDAE1B7">
            <w:pPr>
              <w:jc w:val="center"/>
            </w:pPr>
          </w:p>
        </w:tc>
      </w:tr>
      <w:tr w14:paraId="4490A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6CA48FA2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.25</w:t>
            </w:r>
          </w:p>
        </w:tc>
        <w:tc>
          <w:tcPr>
            <w:tcW w:w="3828" w:type="dxa"/>
            <w:vAlign w:val="center"/>
          </w:tcPr>
          <w:p w14:paraId="737E9505">
            <w:pPr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MR DCE高级应用</w:t>
            </w:r>
          </w:p>
        </w:tc>
        <w:tc>
          <w:tcPr>
            <w:tcW w:w="3168" w:type="dxa"/>
          </w:tcPr>
          <w:p w14:paraId="04F25093"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2298EA45">
            <w:pPr>
              <w:jc w:val="center"/>
            </w:pPr>
          </w:p>
        </w:tc>
      </w:tr>
      <w:tr w14:paraId="25CE8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01A8B1F3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.26</w:t>
            </w:r>
          </w:p>
        </w:tc>
        <w:tc>
          <w:tcPr>
            <w:tcW w:w="3828" w:type="dxa"/>
            <w:vAlign w:val="center"/>
          </w:tcPr>
          <w:p w14:paraId="3A1E8301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MR 弥散分析(IVIM)</w:t>
            </w:r>
          </w:p>
        </w:tc>
        <w:tc>
          <w:tcPr>
            <w:tcW w:w="3168" w:type="dxa"/>
          </w:tcPr>
          <w:p w14:paraId="4EE458CC"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3FFD6DEB">
            <w:pPr>
              <w:jc w:val="center"/>
            </w:pPr>
          </w:p>
        </w:tc>
      </w:tr>
      <w:tr w14:paraId="7171D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5181AD28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.27</w:t>
            </w:r>
          </w:p>
        </w:tc>
        <w:tc>
          <w:tcPr>
            <w:tcW w:w="3828" w:type="dxa"/>
            <w:vAlign w:val="center"/>
          </w:tcPr>
          <w:p w14:paraId="6D967F5B">
            <w:pPr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MR 弥散分析(DKI)</w:t>
            </w:r>
          </w:p>
        </w:tc>
        <w:tc>
          <w:tcPr>
            <w:tcW w:w="3168" w:type="dxa"/>
          </w:tcPr>
          <w:p w14:paraId="6D878B58"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05153F67">
            <w:pPr>
              <w:jc w:val="center"/>
            </w:pPr>
          </w:p>
        </w:tc>
      </w:tr>
      <w:tr w14:paraId="17A8F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1FA249F7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.28</w:t>
            </w:r>
          </w:p>
        </w:tc>
        <w:tc>
          <w:tcPr>
            <w:tcW w:w="3828" w:type="dxa"/>
            <w:vAlign w:val="center"/>
          </w:tcPr>
          <w:p w14:paraId="10E176B9">
            <w:pPr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MR 弥散分析(sDKI)</w:t>
            </w:r>
          </w:p>
        </w:tc>
        <w:tc>
          <w:tcPr>
            <w:tcW w:w="3168" w:type="dxa"/>
          </w:tcPr>
          <w:p w14:paraId="6E646D92"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448BE2C2">
            <w:pPr>
              <w:jc w:val="center"/>
            </w:pPr>
          </w:p>
        </w:tc>
      </w:tr>
      <w:tr w14:paraId="6B974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6EDB7752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.29</w:t>
            </w:r>
          </w:p>
        </w:tc>
        <w:tc>
          <w:tcPr>
            <w:tcW w:w="3828" w:type="dxa"/>
            <w:vAlign w:val="center"/>
          </w:tcPr>
          <w:p w14:paraId="12CBE20D">
            <w:pPr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MR SWI+ (SWIp)</w:t>
            </w:r>
          </w:p>
        </w:tc>
        <w:tc>
          <w:tcPr>
            <w:tcW w:w="3168" w:type="dxa"/>
          </w:tcPr>
          <w:p w14:paraId="7477789D"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678AB57C">
            <w:pPr>
              <w:jc w:val="center"/>
            </w:pPr>
          </w:p>
        </w:tc>
      </w:tr>
      <w:tr w14:paraId="0757A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1F3F9340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.30</w:t>
            </w:r>
          </w:p>
        </w:tc>
        <w:tc>
          <w:tcPr>
            <w:tcW w:w="3828" w:type="dxa"/>
            <w:vAlign w:val="center"/>
          </w:tcPr>
          <w:p w14:paraId="17FEDB43">
            <w:pPr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MR SWI+ (QSM)</w:t>
            </w:r>
          </w:p>
        </w:tc>
        <w:tc>
          <w:tcPr>
            <w:tcW w:w="3168" w:type="dxa"/>
          </w:tcPr>
          <w:p w14:paraId="4747B9D9"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25E88370">
            <w:pPr>
              <w:jc w:val="center"/>
            </w:pPr>
          </w:p>
        </w:tc>
      </w:tr>
      <w:tr w14:paraId="49DA4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0491B3E1">
            <w:pPr>
              <w:jc w:val="center"/>
              <w:rPr>
                <w:rFonts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十、</w:t>
            </w:r>
          </w:p>
        </w:tc>
        <w:tc>
          <w:tcPr>
            <w:tcW w:w="6996" w:type="dxa"/>
            <w:gridSpan w:val="2"/>
            <w:vAlign w:val="center"/>
          </w:tcPr>
          <w:p w14:paraId="0741F167">
            <w:pPr>
              <w:tabs>
                <w:tab w:val="left" w:pos="1620"/>
              </w:tabs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病人检查环境</w:t>
            </w:r>
          </w:p>
        </w:tc>
        <w:tc>
          <w:tcPr>
            <w:tcW w:w="1368" w:type="dxa"/>
            <w:vAlign w:val="center"/>
          </w:tcPr>
          <w:p w14:paraId="5BB2B06A">
            <w:pPr>
              <w:tabs>
                <w:tab w:val="left" w:pos="1620"/>
              </w:tabs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1BFB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4205E850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28" w:type="dxa"/>
            <w:vAlign w:val="center"/>
          </w:tcPr>
          <w:p w14:paraId="77C9B569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双向病人通话系统</w:t>
            </w:r>
          </w:p>
        </w:tc>
        <w:tc>
          <w:tcPr>
            <w:tcW w:w="3168" w:type="dxa"/>
            <w:vAlign w:val="center"/>
          </w:tcPr>
          <w:p w14:paraId="4A6AB1FB">
            <w:pPr>
              <w:rPr>
                <w:rFonts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3DB94875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E66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79DB1351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28" w:type="dxa"/>
            <w:vAlign w:val="center"/>
          </w:tcPr>
          <w:p w14:paraId="178D95D3">
            <w:pPr>
              <w:rPr>
                <w:rFonts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防磁降噪耳机</w:t>
            </w:r>
          </w:p>
        </w:tc>
        <w:tc>
          <w:tcPr>
            <w:tcW w:w="3168" w:type="dxa"/>
            <w:vAlign w:val="center"/>
          </w:tcPr>
          <w:p w14:paraId="38048DE0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具备，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降噪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进行通话或音乐播放</w:t>
            </w:r>
          </w:p>
        </w:tc>
        <w:tc>
          <w:tcPr>
            <w:tcW w:w="1368" w:type="dxa"/>
            <w:vAlign w:val="center"/>
          </w:tcPr>
          <w:p w14:paraId="24C2FC0E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57E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1822F86D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28" w:type="dxa"/>
            <w:vAlign w:val="center"/>
          </w:tcPr>
          <w:p w14:paraId="14B2B618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检查通道通风系统</w:t>
            </w:r>
          </w:p>
        </w:tc>
        <w:tc>
          <w:tcPr>
            <w:tcW w:w="3168" w:type="dxa"/>
            <w:vAlign w:val="center"/>
          </w:tcPr>
          <w:p w14:paraId="5C25978F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具备，可在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床旁调节</w:t>
            </w:r>
          </w:p>
        </w:tc>
        <w:tc>
          <w:tcPr>
            <w:tcW w:w="1368" w:type="dxa"/>
            <w:vAlign w:val="center"/>
          </w:tcPr>
          <w:p w14:paraId="499A8B1E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D0A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792990D9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28" w:type="dxa"/>
            <w:vAlign w:val="center"/>
          </w:tcPr>
          <w:p w14:paraId="2443B318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检查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通道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照明系统</w:t>
            </w:r>
          </w:p>
        </w:tc>
        <w:tc>
          <w:tcPr>
            <w:tcW w:w="3168" w:type="dxa"/>
            <w:vAlign w:val="center"/>
          </w:tcPr>
          <w:p w14:paraId="3884D083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具备LED孔径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照明系统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、满天星氛围效果，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可在床旁调节</w:t>
            </w:r>
          </w:p>
        </w:tc>
        <w:tc>
          <w:tcPr>
            <w:tcW w:w="1368" w:type="dxa"/>
            <w:vAlign w:val="center"/>
          </w:tcPr>
          <w:p w14:paraId="0BEB5F3B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83F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119" w:type="dxa"/>
            <w:vAlign w:val="center"/>
          </w:tcPr>
          <w:p w14:paraId="324E611B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10.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828" w:type="dxa"/>
            <w:vAlign w:val="center"/>
          </w:tcPr>
          <w:p w14:paraId="37C954F7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嵌入式触控显示屏</w:t>
            </w:r>
          </w:p>
        </w:tc>
        <w:tc>
          <w:tcPr>
            <w:tcW w:w="3168" w:type="dxa"/>
            <w:vAlign w:val="center"/>
          </w:tcPr>
          <w:p w14:paraId="6CAADA8E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具备，磁体外壳两侧各1个</w:t>
            </w:r>
          </w:p>
        </w:tc>
        <w:tc>
          <w:tcPr>
            <w:tcW w:w="1368" w:type="dxa"/>
            <w:vAlign w:val="center"/>
          </w:tcPr>
          <w:p w14:paraId="05855C37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0D3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119" w:type="dxa"/>
            <w:vAlign w:val="center"/>
          </w:tcPr>
          <w:p w14:paraId="3B18A040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10.6</w:t>
            </w:r>
          </w:p>
        </w:tc>
        <w:tc>
          <w:tcPr>
            <w:tcW w:w="3828" w:type="dxa"/>
            <w:vAlign w:val="center"/>
          </w:tcPr>
          <w:p w14:paraId="13E597B3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患者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生理信号监控系统</w:t>
            </w:r>
          </w:p>
        </w:tc>
        <w:tc>
          <w:tcPr>
            <w:tcW w:w="3168" w:type="dxa"/>
            <w:vAlign w:val="center"/>
          </w:tcPr>
          <w:p w14:paraId="2E2CE44B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具备，无线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传输，在床旁显示器中可读取和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监测呼吸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、心跳、脉搏等生命体征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368" w:type="dxa"/>
            <w:vAlign w:val="center"/>
          </w:tcPr>
          <w:p w14:paraId="4D7D8100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FB8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119" w:type="dxa"/>
            <w:vAlign w:val="center"/>
          </w:tcPr>
          <w:p w14:paraId="312BB689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10.7</w:t>
            </w:r>
          </w:p>
        </w:tc>
        <w:tc>
          <w:tcPr>
            <w:tcW w:w="3828" w:type="dxa"/>
            <w:vAlign w:val="center"/>
          </w:tcPr>
          <w:p w14:paraId="4CEBF937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床旁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患者信息系统</w:t>
            </w:r>
          </w:p>
        </w:tc>
        <w:tc>
          <w:tcPr>
            <w:tcW w:w="3168" w:type="dxa"/>
            <w:vAlign w:val="center"/>
          </w:tcPr>
          <w:p w14:paraId="1798CE08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，床旁显示系统可读取患者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个人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信息及检查基本信息</w:t>
            </w:r>
          </w:p>
        </w:tc>
        <w:tc>
          <w:tcPr>
            <w:tcW w:w="1368" w:type="dxa"/>
            <w:vAlign w:val="center"/>
          </w:tcPr>
          <w:p w14:paraId="22D086D0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9A7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119" w:type="dxa"/>
            <w:vAlign w:val="center"/>
          </w:tcPr>
          <w:p w14:paraId="3260E1AA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10.8</w:t>
            </w:r>
          </w:p>
        </w:tc>
        <w:tc>
          <w:tcPr>
            <w:tcW w:w="3828" w:type="dxa"/>
            <w:vAlign w:val="center"/>
          </w:tcPr>
          <w:p w14:paraId="7E835548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床旁技师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帮助系统</w:t>
            </w:r>
          </w:p>
        </w:tc>
        <w:tc>
          <w:tcPr>
            <w:tcW w:w="3168" w:type="dxa"/>
            <w:vAlign w:val="center"/>
          </w:tcPr>
          <w:p w14:paraId="4F85A02D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，床旁显示系统可提供交互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式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帮助系统辅助技师完成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扫描前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准备工作</w:t>
            </w:r>
          </w:p>
        </w:tc>
        <w:tc>
          <w:tcPr>
            <w:tcW w:w="1368" w:type="dxa"/>
            <w:vAlign w:val="center"/>
          </w:tcPr>
          <w:p w14:paraId="5A347B18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9BF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73181496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10.9</w:t>
            </w:r>
          </w:p>
        </w:tc>
        <w:tc>
          <w:tcPr>
            <w:tcW w:w="3828" w:type="dxa"/>
            <w:vAlign w:val="center"/>
          </w:tcPr>
          <w:p w14:paraId="5B3FA173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患者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紧急呼叫装置</w:t>
            </w:r>
          </w:p>
        </w:tc>
        <w:tc>
          <w:tcPr>
            <w:tcW w:w="3168" w:type="dxa"/>
            <w:vAlign w:val="center"/>
          </w:tcPr>
          <w:p w14:paraId="2E333945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，提供防磁气动报警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球</w:t>
            </w:r>
          </w:p>
        </w:tc>
        <w:tc>
          <w:tcPr>
            <w:tcW w:w="1368" w:type="dxa"/>
            <w:vAlign w:val="center"/>
          </w:tcPr>
          <w:p w14:paraId="0F27B201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317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2ACE1EB5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10.10</w:t>
            </w:r>
          </w:p>
        </w:tc>
        <w:tc>
          <w:tcPr>
            <w:tcW w:w="3828" w:type="dxa"/>
            <w:vAlign w:val="center"/>
          </w:tcPr>
          <w:p w14:paraId="707460F0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检查床最大承重</w:t>
            </w:r>
          </w:p>
        </w:tc>
        <w:tc>
          <w:tcPr>
            <w:tcW w:w="3168" w:type="dxa"/>
            <w:vAlign w:val="center"/>
          </w:tcPr>
          <w:p w14:paraId="07950073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≥310KG</w:t>
            </w:r>
          </w:p>
        </w:tc>
        <w:tc>
          <w:tcPr>
            <w:tcW w:w="1368" w:type="dxa"/>
            <w:vAlign w:val="center"/>
          </w:tcPr>
          <w:p w14:paraId="240839A2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807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724D4982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10.11</w:t>
            </w:r>
          </w:p>
        </w:tc>
        <w:tc>
          <w:tcPr>
            <w:tcW w:w="3828" w:type="dxa"/>
            <w:vAlign w:val="center"/>
          </w:tcPr>
          <w:p w14:paraId="3103B7DD">
            <w:pPr>
              <w:rPr>
                <w:rFonts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检查床最低床位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高度</w:t>
            </w:r>
          </w:p>
        </w:tc>
        <w:tc>
          <w:tcPr>
            <w:tcW w:w="3168" w:type="dxa"/>
            <w:vAlign w:val="center"/>
          </w:tcPr>
          <w:p w14:paraId="55C0D1B7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≤52cm</w:t>
            </w:r>
          </w:p>
        </w:tc>
        <w:tc>
          <w:tcPr>
            <w:tcW w:w="1368" w:type="dxa"/>
            <w:vAlign w:val="center"/>
          </w:tcPr>
          <w:p w14:paraId="4AAD82F8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943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59652293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10.12</w:t>
            </w:r>
          </w:p>
        </w:tc>
        <w:tc>
          <w:tcPr>
            <w:tcW w:w="3828" w:type="dxa"/>
            <w:vAlign w:val="center"/>
          </w:tcPr>
          <w:p w14:paraId="5B7AC000">
            <w:pPr>
              <w:rPr>
                <w:rFonts w:ascii="微软雅黑" w:hAnsi="微软雅黑" w:eastAsia="微软雅黑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扫描床水平运动最大速度</w:t>
            </w:r>
          </w:p>
        </w:tc>
        <w:tc>
          <w:tcPr>
            <w:tcW w:w="3168" w:type="dxa"/>
            <w:vAlign w:val="center"/>
          </w:tcPr>
          <w:p w14:paraId="1212D1E6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≥20cm/s</w:t>
            </w:r>
          </w:p>
        </w:tc>
        <w:tc>
          <w:tcPr>
            <w:tcW w:w="1368" w:type="dxa"/>
            <w:vAlign w:val="center"/>
          </w:tcPr>
          <w:p w14:paraId="154AF80B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5C84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119" w:type="dxa"/>
            <w:vAlign w:val="center"/>
          </w:tcPr>
          <w:p w14:paraId="52B386F7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0.13</w:t>
            </w:r>
          </w:p>
        </w:tc>
        <w:tc>
          <w:tcPr>
            <w:tcW w:w="3828" w:type="dxa"/>
            <w:vAlign w:val="center"/>
          </w:tcPr>
          <w:p w14:paraId="6F7D6902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扫描床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长度</w:t>
            </w:r>
          </w:p>
        </w:tc>
        <w:tc>
          <w:tcPr>
            <w:tcW w:w="3168" w:type="dxa"/>
            <w:vAlign w:val="center"/>
          </w:tcPr>
          <w:p w14:paraId="7B427359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≥26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2cm</w:t>
            </w:r>
          </w:p>
        </w:tc>
        <w:tc>
          <w:tcPr>
            <w:tcW w:w="1368" w:type="dxa"/>
            <w:vAlign w:val="center"/>
          </w:tcPr>
          <w:p w14:paraId="13F88C13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2F0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119" w:type="dxa"/>
            <w:vAlign w:val="center"/>
          </w:tcPr>
          <w:p w14:paraId="56DD26E9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10.14</w:t>
            </w:r>
          </w:p>
        </w:tc>
        <w:tc>
          <w:tcPr>
            <w:tcW w:w="3828" w:type="dxa"/>
            <w:vAlign w:val="center"/>
          </w:tcPr>
          <w:p w14:paraId="0DEC3CB7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单次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进床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最大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扫描范围</w:t>
            </w:r>
          </w:p>
        </w:tc>
        <w:tc>
          <w:tcPr>
            <w:tcW w:w="3168" w:type="dxa"/>
            <w:vAlign w:val="center"/>
          </w:tcPr>
          <w:p w14:paraId="3BDE4446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205cm</w:t>
            </w:r>
          </w:p>
        </w:tc>
        <w:tc>
          <w:tcPr>
            <w:tcW w:w="1368" w:type="dxa"/>
            <w:vAlign w:val="center"/>
          </w:tcPr>
          <w:p w14:paraId="335996DB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3D2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119" w:type="dxa"/>
            <w:vAlign w:val="center"/>
          </w:tcPr>
          <w:p w14:paraId="36D7E548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10.15</w:t>
            </w:r>
          </w:p>
        </w:tc>
        <w:tc>
          <w:tcPr>
            <w:tcW w:w="3828" w:type="dxa"/>
            <w:vAlign w:val="center"/>
          </w:tcPr>
          <w:p w14:paraId="00DCDD40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多站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扫描自动移床功能</w:t>
            </w:r>
          </w:p>
        </w:tc>
        <w:tc>
          <w:tcPr>
            <w:tcW w:w="3168" w:type="dxa"/>
            <w:vAlign w:val="center"/>
          </w:tcPr>
          <w:p w14:paraId="7B943EA0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06169C9E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ACA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119" w:type="dxa"/>
            <w:vAlign w:val="center"/>
          </w:tcPr>
          <w:p w14:paraId="0F364120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10.16</w:t>
            </w:r>
          </w:p>
        </w:tc>
        <w:tc>
          <w:tcPr>
            <w:tcW w:w="3828" w:type="dxa"/>
            <w:vAlign w:val="center"/>
          </w:tcPr>
          <w:p w14:paraId="5183C65C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床旁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紧急制动按钮</w:t>
            </w:r>
          </w:p>
        </w:tc>
        <w:tc>
          <w:tcPr>
            <w:tcW w:w="3168" w:type="dxa"/>
            <w:vAlign w:val="center"/>
          </w:tcPr>
          <w:p w14:paraId="7C02E9EB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，扫描床两侧各1个</w:t>
            </w:r>
          </w:p>
        </w:tc>
        <w:tc>
          <w:tcPr>
            <w:tcW w:w="1368" w:type="dxa"/>
            <w:vAlign w:val="center"/>
          </w:tcPr>
          <w:p w14:paraId="597B43E5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CF2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119" w:type="dxa"/>
            <w:vAlign w:val="center"/>
          </w:tcPr>
          <w:p w14:paraId="5F04BC8D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10.17</w:t>
            </w:r>
          </w:p>
        </w:tc>
        <w:tc>
          <w:tcPr>
            <w:tcW w:w="3828" w:type="dxa"/>
            <w:vAlign w:val="center"/>
          </w:tcPr>
          <w:p w14:paraId="5D8D477C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床旁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脚踏扫描开关</w:t>
            </w:r>
          </w:p>
        </w:tc>
        <w:tc>
          <w:tcPr>
            <w:tcW w:w="3168" w:type="dxa"/>
            <w:vAlign w:val="center"/>
          </w:tcPr>
          <w:p w14:paraId="51109461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60D48BE9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4790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119" w:type="dxa"/>
            <w:vAlign w:val="center"/>
          </w:tcPr>
          <w:p w14:paraId="2B403903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0.18</w:t>
            </w:r>
          </w:p>
        </w:tc>
        <w:tc>
          <w:tcPr>
            <w:tcW w:w="3828" w:type="dxa"/>
            <w:vAlign w:val="center"/>
          </w:tcPr>
          <w:p w14:paraId="51D07873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防磁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输液架</w:t>
            </w:r>
          </w:p>
        </w:tc>
        <w:tc>
          <w:tcPr>
            <w:tcW w:w="3168" w:type="dxa"/>
            <w:vAlign w:val="center"/>
          </w:tcPr>
          <w:p w14:paraId="354D7CAF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3B3D63B7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9FB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119" w:type="dxa"/>
            <w:vAlign w:val="center"/>
          </w:tcPr>
          <w:p w14:paraId="4D3192C2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828" w:type="dxa"/>
            <w:vAlign w:val="center"/>
          </w:tcPr>
          <w:p w14:paraId="21B432E2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卷纸架</w:t>
            </w:r>
          </w:p>
        </w:tc>
        <w:tc>
          <w:tcPr>
            <w:tcW w:w="3168" w:type="dxa"/>
            <w:vAlign w:val="center"/>
          </w:tcPr>
          <w:p w14:paraId="06B88D97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66BA94E8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51A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119" w:type="dxa"/>
            <w:vAlign w:val="center"/>
          </w:tcPr>
          <w:p w14:paraId="7ED23546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828" w:type="dxa"/>
            <w:vAlign w:val="center"/>
          </w:tcPr>
          <w:p w14:paraId="59622A9E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无管降噪耳机</w:t>
            </w:r>
          </w:p>
        </w:tc>
        <w:tc>
          <w:tcPr>
            <w:tcW w:w="3168" w:type="dxa"/>
            <w:vAlign w:val="center"/>
          </w:tcPr>
          <w:p w14:paraId="609B1EB0">
            <w:pP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1368" w:type="dxa"/>
            <w:vAlign w:val="center"/>
          </w:tcPr>
          <w:p w14:paraId="48AA6270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538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11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522D9F9">
            <w:pPr>
              <w:jc w:val="center"/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十一、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9ED3C14">
            <w:pPr>
              <w:jc w:val="left"/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机房</w:t>
            </w:r>
            <w: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安装要求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C0410BB"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F882CF0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FCB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11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994EB9E">
            <w:pPr>
              <w:jc w:val="center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11.1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B02DE17">
            <w:pPr>
              <w:jc w:val="left"/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原厂线圈</w:t>
            </w:r>
            <w:r>
              <w:rPr>
                <w:rFonts w:hint="eastAsia"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整理</w:t>
            </w:r>
            <w:r>
              <w:rPr>
                <w:rFonts w:ascii="微软雅黑" w:hAnsi="微软雅黑" w:eastAsia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柜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AABABCA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具备，原厂</w:t>
            </w:r>
            <w:r>
              <w:rPr>
                <w:rFonts w:ascii="微软雅黑" w:hAnsi="微软雅黑" w:eastAsia="微软雅黑"/>
              </w:rPr>
              <w:t>防磁线圈柜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F5A2333">
            <w:pPr>
              <w:rPr>
                <w:rFonts w:ascii="微软雅黑" w:hAnsi="微软雅黑" w:eastAsia="微软雅黑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E93FA75">
      <w:pPr>
        <w:numPr>
          <w:ilvl w:val="0"/>
          <w:numId w:val="0"/>
        </w:numPr>
        <w:spacing w:line="480" w:lineRule="exact"/>
        <w:ind w:leftChars="0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/>
          <w:color w:val="000000" w:themeColor="text1"/>
          <w:sz w:val="20"/>
          <w:lang w:val="en-US" w:eastAsia="zh-CN"/>
          <w14:textFill>
            <w14:solidFill>
              <w14:schemeClr w14:val="tx1"/>
            </w14:solidFill>
          </w14:textFill>
        </w:rPr>
        <w:t>配置清单至少包括：</w:t>
      </w:r>
    </w:p>
    <w:p w14:paraId="2A47D1DC">
      <w:pPr>
        <w:numPr>
          <w:ilvl w:val="0"/>
          <w:numId w:val="3"/>
        </w:numPr>
        <w:spacing w:line="480" w:lineRule="exact"/>
        <w:ind w:left="425" w:leftChars="0" w:hanging="425" w:firstLineChars="0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高压注射器（拜耳、欧立奇、博莱柯）。</w:t>
      </w:r>
    </w:p>
    <w:p w14:paraId="6BD13EA7">
      <w:pPr>
        <w:numPr>
          <w:ilvl w:val="0"/>
          <w:numId w:val="3"/>
        </w:numPr>
        <w:spacing w:line="480" w:lineRule="exact"/>
        <w:ind w:left="425" w:leftChars="0" w:hanging="425" w:firstLineChars="0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由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科室选择的不低于5个AI模块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（品牌：联影、数坤、深睿、推想）。</w:t>
      </w:r>
    </w:p>
    <w:p w14:paraId="242BE4DB">
      <w:pPr>
        <w:numPr>
          <w:ilvl w:val="0"/>
          <w:numId w:val="3"/>
        </w:numPr>
        <w:spacing w:line="480" w:lineRule="exact"/>
        <w:ind w:left="425" w:leftChars="0" w:hanging="425" w:firstLineChars="0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磁共振智能加速软件（IQMR、深智透医、联影）。</w:t>
      </w:r>
    </w:p>
    <w:p w14:paraId="5122E6C7">
      <w:pPr>
        <w:numPr>
          <w:ilvl w:val="0"/>
          <w:numId w:val="3"/>
        </w:numPr>
        <w:spacing w:line="480" w:lineRule="exact"/>
        <w:ind w:left="425" w:leftChars="0" w:hanging="425" w:firstLineChars="0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科研平台</w:t>
      </w:r>
    </w:p>
    <w:p w14:paraId="0060641A">
      <w:pPr>
        <w:numPr>
          <w:ilvl w:val="0"/>
          <w:numId w:val="3"/>
        </w:numPr>
        <w:spacing w:line="480" w:lineRule="exact"/>
        <w:ind w:left="425" w:leftChars="0" w:hanging="425" w:firstLineChars="0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放射科智能质量控制系统（整个系统：万里云、瑞影、联影、数坤）。</w:t>
      </w:r>
    </w:p>
    <w:p w14:paraId="1D0999FD">
      <w:pPr>
        <w:numPr>
          <w:ilvl w:val="0"/>
          <w:numId w:val="3"/>
        </w:numPr>
        <w:spacing w:line="480" w:lineRule="exact"/>
        <w:ind w:left="425" w:leftChars="0" w:hanging="425" w:firstLineChars="0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监控系统（摄像头+显示器）</w:t>
      </w:r>
    </w:p>
    <w:p w14:paraId="11BD7BDC">
      <w:pPr>
        <w:numPr>
          <w:ilvl w:val="0"/>
          <w:numId w:val="3"/>
        </w:numPr>
        <w:spacing w:line="480" w:lineRule="exact"/>
        <w:ind w:left="425" w:leftChars="0" w:hanging="425" w:firstLineChars="0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消毒机</w:t>
      </w:r>
    </w:p>
    <w:p w14:paraId="2EE701E9">
      <w:pPr>
        <w:numPr>
          <w:ilvl w:val="0"/>
          <w:numId w:val="3"/>
        </w:numPr>
        <w:spacing w:line="480" w:lineRule="exact"/>
        <w:ind w:left="425" w:leftChars="0" w:hanging="425" w:firstLineChars="0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无磁轮椅、无磁床</w:t>
      </w:r>
    </w:p>
    <w:p w14:paraId="0E2C0D6B">
      <w:pPr>
        <w:numPr>
          <w:ilvl w:val="0"/>
          <w:numId w:val="3"/>
        </w:numPr>
        <w:spacing w:line="480" w:lineRule="exact"/>
        <w:ind w:left="425" w:leftChars="0" w:hanging="425" w:firstLineChars="0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磁共振专用心电监控系统</w:t>
      </w:r>
    </w:p>
    <w:p w14:paraId="23420F69">
      <w:pPr>
        <w:numPr>
          <w:ilvl w:val="0"/>
          <w:numId w:val="3"/>
        </w:numPr>
        <w:spacing w:line="480" w:lineRule="exact"/>
        <w:ind w:left="425" w:leftChars="0" w:hanging="425" w:firstLineChars="0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专用灭火器</w:t>
      </w:r>
    </w:p>
    <w:p w14:paraId="71DF9E83">
      <w:pPr>
        <w:jc w:val="right"/>
        <w:rPr>
          <w:rFonts w:hint="default" w:ascii="微软雅黑" w:hAnsi="微软雅黑" w:eastAsia="微软雅黑"/>
          <w:color w:val="000000" w:themeColor="text1"/>
          <w:sz w:val="2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947" w:right="1418" w:bottom="1560" w:left="1797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DB86A1"/>
    <w:multiLevelType w:val="singleLevel"/>
    <w:tmpl w:val="C1DB86A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20F1A90"/>
    <w:multiLevelType w:val="multilevel"/>
    <w:tmpl w:val="620F1A90"/>
    <w:lvl w:ilvl="0" w:tentative="0">
      <w:start w:val="1"/>
      <w:numFmt w:val="chineseCountingThousand"/>
      <w:suff w:val="nothing"/>
      <w:lvlText w:val="%1、"/>
      <w:lvlJc w:val="center"/>
      <w:pPr>
        <w:ind w:left="0" w:firstLine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E0E3FB5"/>
    <w:multiLevelType w:val="multilevel"/>
    <w:tmpl w:val="7E0E3FB5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AA7"/>
    <w:rsid w:val="000004DE"/>
    <w:rsid w:val="00005526"/>
    <w:rsid w:val="00006C3F"/>
    <w:rsid w:val="00015D42"/>
    <w:rsid w:val="00017A9C"/>
    <w:rsid w:val="00020806"/>
    <w:rsid w:val="000227C8"/>
    <w:rsid w:val="00037219"/>
    <w:rsid w:val="00037E6A"/>
    <w:rsid w:val="00055D2A"/>
    <w:rsid w:val="00061DE9"/>
    <w:rsid w:val="00063ECE"/>
    <w:rsid w:val="00070E22"/>
    <w:rsid w:val="00074D50"/>
    <w:rsid w:val="000846D7"/>
    <w:rsid w:val="0008542C"/>
    <w:rsid w:val="00090FEF"/>
    <w:rsid w:val="000A16B7"/>
    <w:rsid w:val="000A3CDA"/>
    <w:rsid w:val="000A686F"/>
    <w:rsid w:val="000A6BD9"/>
    <w:rsid w:val="000B6DB4"/>
    <w:rsid w:val="000C079E"/>
    <w:rsid w:val="000D2AEC"/>
    <w:rsid w:val="000D44AD"/>
    <w:rsid w:val="000D64F0"/>
    <w:rsid w:val="000E0DF0"/>
    <w:rsid w:val="000E67AF"/>
    <w:rsid w:val="000E6EB2"/>
    <w:rsid w:val="000F125A"/>
    <w:rsid w:val="000F1F83"/>
    <w:rsid w:val="001048A8"/>
    <w:rsid w:val="00106D2E"/>
    <w:rsid w:val="001125D0"/>
    <w:rsid w:val="00114E8A"/>
    <w:rsid w:val="00117C00"/>
    <w:rsid w:val="001266F7"/>
    <w:rsid w:val="00131154"/>
    <w:rsid w:val="001349B0"/>
    <w:rsid w:val="00135295"/>
    <w:rsid w:val="00136C84"/>
    <w:rsid w:val="00137A96"/>
    <w:rsid w:val="00137C89"/>
    <w:rsid w:val="00137F57"/>
    <w:rsid w:val="0014102D"/>
    <w:rsid w:val="001425EA"/>
    <w:rsid w:val="0015458E"/>
    <w:rsid w:val="00154C9A"/>
    <w:rsid w:val="00165639"/>
    <w:rsid w:val="00165F83"/>
    <w:rsid w:val="0016758E"/>
    <w:rsid w:val="00180590"/>
    <w:rsid w:val="0018080A"/>
    <w:rsid w:val="00182D17"/>
    <w:rsid w:val="00184F49"/>
    <w:rsid w:val="001864E1"/>
    <w:rsid w:val="001929E1"/>
    <w:rsid w:val="00194EFC"/>
    <w:rsid w:val="00195420"/>
    <w:rsid w:val="00196498"/>
    <w:rsid w:val="0019793B"/>
    <w:rsid w:val="001A0422"/>
    <w:rsid w:val="001A1631"/>
    <w:rsid w:val="001B48CB"/>
    <w:rsid w:val="001C29DE"/>
    <w:rsid w:val="001C7C82"/>
    <w:rsid w:val="001D661D"/>
    <w:rsid w:val="001E120D"/>
    <w:rsid w:val="001E2054"/>
    <w:rsid w:val="001E5500"/>
    <w:rsid w:val="001F7B21"/>
    <w:rsid w:val="002008D0"/>
    <w:rsid w:val="00211921"/>
    <w:rsid w:val="00215F4C"/>
    <w:rsid w:val="00217257"/>
    <w:rsid w:val="00224E18"/>
    <w:rsid w:val="002263D8"/>
    <w:rsid w:val="002270BA"/>
    <w:rsid w:val="00231AB5"/>
    <w:rsid w:val="00234B7A"/>
    <w:rsid w:val="002400F0"/>
    <w:rsid w:val="00242C4B"/>
    <w:rsid w:val="0024501A"/>
    <w:rsid w:val="00247389"/>
    <w:rsid w:val="00250EA0"/>
    <w:rsid w:val="0025269C"/>
    <w:rsid w:val="00255BEB"/>
    <w:rsid w:val="00263F65"/>
    <w:rsid w:val="00266D4B"/>
    <w:rsid w:val="002703C5"/>
    <w:rsid w:val="00280222"/>
    <w:rsid w:val="0028304A"/>
    <w:rsid w:val="0028785B"/>
    <w:rsid w:val="00290718"/>
    <w:rsid w:val="00293F68"/>
    <w:rsid w:val="0029521D"/>
    <w:rsid w:val="0029609C"/>
    <w:rsid w:val="002A0045"/>
    <w:rsid w:val="002A1716"/>
    <w:rsid w:val="002A2187"/>
    <w:rsid w:val="002A2A7F"/>
    <w:rsid w:val="002A6E5C"/>
    <w:rsid w:val="002B5B06"/>
    <w:rsid w:val="002B6B1C"/>
    <w:rsid w:val="002C1164"/>
    <w:rsid w:val="002C15BF"/>
    <w:rsid w:val="002C5AF7"/>
    <w:rsid w:val="002D6263"/>
    <w:rsid w:val="002E0EC6"/>
    <w:rsid w:val="002E24C8"/>
    <w:rsid w:val="002E3C11"/>
    <w:rsid w:val="002E4DE0"/>
    <w:rsid w:val="002F08FE"/>
    <w:rsid w:val="002F6AD5"/>
    <w:rsid w:val="002F7854"/>
    <w:rsid w:val="00301497"/>
    <w:rsid w:val="003028AF"/>
    <w:rsid w:val="003063B5"/>
    <w:rsid w:val="00322FE6"/>
    <w:rsid w:val="00323B09"/>
    <w:rsid w:val="003245C8"/>
    <w:rsid w:val="003256B9"/>
    <w:rsid w:val="003270AD"/>
    <w:rsid w:val="0033280E"/>
    <w:rsid w:val="00333A37"/>
    <w:rsid w:val="003410DD"/>
    <w:rsid w:val="00342105"/>
    <w:rsid w:val="00342AA2"/>
    <w:rsid w:val="00344C35"/>
    <w:rsid w:val="00346811"/>
    <w:rsid w:val="0035105D"/>
    <w:rsid w:val="00356719"/>
    <w:rsid w:val="00357E5B"/>
    <w:rsid w:val="00363BB7"/>
    <w:rsid w:val="003668BC"/>
    <w:rsid w:val="00370A51"/>
    <w:rsid w:val="0037335A"/>
    <w:rsid w:val="00373B64"/>
    <w:rsid w:val="00374910"/>
    <w:rsid w:val="0037756D"/>
    <w:rsid w:val="00377D5B"/>
    <w:rsid w:val="00377DC3"/>
    <w:rsid w:val="00377DCB"/>
    <w:rsid w:val="003805DF"/>
    <w:rsid w:val="00387E83"/>
    <w:rsid w:val="003937CB"/>
    <w:rsid w:val="00393A4C"/>
    <w:rsid w:val="003A057F"/>
    <w:rsid w:val="003A65D9"/>
    <w:rsid w:val="003A7804"/>
    <w:rsid w:val="003C450F"/>
    <w:rsid w:val="003C56D1"/>
    <w:rsid w:val="003D245F"/>
    <w:rsid w:val="003D3A10"/>
    <w:rsid w:val="003D5DE9"/>
    <w:rsid w:val="003D60C1"/>
    <w:rsid w:val="003D795C"/>
    <w:rsid w:val="003E3CAA"/>
    <w:rsid w:val="003E490F"/>
    <w:rsid w:val="003F517F"/>
    <w:rsid w:val="0040212F"/>
    <w:rsid w:val="00402A14"/>
    <w:rsid w:val="00416173"/>
    <w:rsid w:val="00420033"/>
    <w:rsid w:val="00421E29"/>
    <w:rsid w:val="00422A12"/>
    <w:rsid w:val="00423552"/>
    <w:rsid w:val="004268CB"/>
    <w:rsid w:val="00427277"/>
    <w:rsid w:val="00432C78"/>
    <w:rsid w:val="0043387B"/>
    <w:rsid w:val="00444EDD"/>
    <w:rsid w:val="0045002C"/>
    <w:rsid w:val="00450B39"/>
    <w:rsid w:val="004515B1"/>
    <w:rsid w:val="00462B8B"/>
    <w:rsid w:val="0046606C"/>
    <w:rsid w:val="00474CDC"/>
    <w:rsid w:val="004757E1"/>
    <w:rsid w:val="00495B70"/>
    <w:rsid w:val="004A67CA"/>
    <w:rsid w:val="004B1F3D"/>
    <w:rsid w:val="004B5D8D"/>
    <w:rsid w:val="004C1E08"/>
    <w:rsid w:val="004C4C75"/>
    <w:rsid w:val="004D74CE"/>
    <w:rsid w:val="004E2B77"/>
    <w:rsid w:val="004E73FC"/>
    <w:rsid w:val="004F0493"/>
    <w:rsid w:val="005024F8"/>
    <w:rsid w:val="00514A04"/>
    <w:rsid w:val="00514BA7"/>
    <w:rsid w:val="0051669F"/>
    <w:rsid w:val="00517320"/>
    <w:rsid w:val="005205BD"/>
    <w:rsid w:val="0052286C"/>
    <w:rsid w:val="00522D0C"/>
    <w:rsid w:val="0052472B"/>
    <w:rsid w:val="005345DC"/>
    <w:rsid w:val="005446DD"/>
    <w:rsid w:val="005461EA"/>
    <w:rsid w:val="00551CD9"/>
    <w:rsid w:val="00560492"/>
    <w:rsid w:val="00563ECD"/>
    <w:rsid w:val="00573096"/>
    <w:rsid w:val="00580FD2"/>
    <w:rsid w:val="00583E94"/>
    <w:rsid w:val="005863BA"/>
    <w:rsid w:val="005901E4"/>
    <w:rsid w:val="00592838"/>
    <w:rsid w:val="00592F29"/>
    <w:rsid w:val="005A2F9D"/>
    <w:rsid w:val="005A5CB8"/>
    <w:rsid w:val="005B05D6"/>
    <w:rsid w:val="005B73D6"/>
    <w:rsid w:val="005C06EC"/>
    <w:rsid w:val="005C5128"/>
    <w:rsid w:val="005C7717"/>
    <w:rsid w:val="005D0311"/>
    <w:rsid w:val="005E053E"/>
    <w:rsid w:val="005E11E4"/>
    <w:rsid w:val="005E4FE8"/>
    <w:rsid w:val="005F0647"/>
    <w:rsid w:val="006030D8"/>
    <w:rsid w:val="00607B1A"/>
    <w:rsid w:val="00607BB5"/>
    <w:rsid w:val="00613DC0"/>
    <w:rsid w:val="006158E0"/>
    <w:rsid w:val="0062383A"/>
    <w:rsid w:val="00623AAF"/>
    <w:rsid w:val="00623C57"/>
    <w:rsid w:val="00631849"/>
    <w:rsid w:val="00632197"/>
    <w:rsid w:val="006413DA"/>
    <w:rsid w:val="00643BE8"/>
    <w:rsid w:val="00647A17"/>
    <w:rsid w:val="006500F1"/>
    <w:rsid w:val="006526B7"/>
    <w:rsid w:val="006551FF"/>
    <w:rsid w:val="00662C81"/>
    <w:rsid w:val="00664904"/>
    <w:rsid w:val="00665601"/>
    <w:rsid w:val="006735E2"/>
    <w:rsid w:val="006817B1"/>
    <w:rsid w:val="00681A0C"/>
    <w:rsid w:val="0068284B"/>
    <w:rsid w:val="0068369C"/>
    <w:rsid w:val="006848BF"/>
    <w:rsid w:val="006852E8"/>
    <w:rsid w:val="00693214"/>
    <w:rsid w:val="00694CDD"/>
    <w:rsid w:val="00695269"/>
    <w:rsid w:val="006A2849"/>
    <w:rsid w:val="006B1CCB"/>
    <w:rsid w:val="006C0745"/>
    <w:rsid w:val="006C0A3B"/>
    <w:rsid w:val="006C294B"/>
    <w:rsid w:val="006C6251"/>
    <w:rsid w:val="006D1374"/>
    <w:rsid w:val="006D13B7"/>
    <w:rsid w:val="006D7041"/>
    <w:rsid w:val="006E123F"/>
    <w:rsid w:val="006E1684"/>
    <w:rsid w:val="006F0992"/>
    <w:rsid w:val="00700B4C"/>
    <w:rsid w:val="00703714"/>
    <w:rsid w:val="0070442B"/>
    <w:rsid w:val="007072E1"/>
    <w:rsid w:val="00707656"/>
    <w:rsid w:val="00707A41"/>
    <w:rsid w:val="00707A8C"/>
    <w:rsid w:val="00714970"/>
    <w:rsid w:val="00716752"/>
    <w:rsid w:val="0072449C"/>
    <w:rsid w:val="007464C5"/>
    <w:rsid w:val="00752ADF"/>
    <w:rsid w:val="00756C85"/>
    <w:rsid w:val="007573C7"/>
    <w:rsid w:val="00764FEF"/>
    <w:rsid w:val="00765446"/>
    <w:rsid w:val="007816FD"/>
    <w:rsid w:val="00784EDE"/>
    <w:rsid w:val="007B0DB3"/>
    <w:rsid w:val="007B4FEC"/>
    <w:rsid w:val="007B5A19"/>
    <w:rsid w:val="007B6B0E"/>
    <w:rsid w:val="007B6DAC"/>
    <w:rsid w:val="007C564E"/>
    <w:rsid w:val="007D0B4C"/>
    <w:rsid w:val="007D66BA"/>
    <w:rsid w:val="007E0F38"/>
    <w:rsid w:val="007E339D"/>
    <w:rsid w:val="007F522C"/>
    <w:rsid w:val="008205FA"/>
    <w:rsid w:val="00821721"/>
    <w:rsid w:val="008236F9"/>
    <w:rsid w:val="008248F2"/>
    <w:rsid w:val="00830822"/>
    <w:rsid w:val="00833662"/>
    <w:rsid w:val="00847988"/>
    <w:rsid w:val="00850D59"/>
    <w:rsid w:val="00854C33"/>
    <w:rsid w:val="00855CFB"/>
    <w:rsid w:val="0085633E"/>
    <w:rsid w:val="00863AFD"/>
    <w:rsid w:val="008671AA"/>
    <w:rsid w:val="00876060"/>
    <w:rsid w:val="008763D6"/>
    <w:rsid w:val="00882E06"/>
    <w:rsid w:val="008839E3"/>
    <w:rsid w:val="00884AA7"/>
    <w:rsid w:val="00886320"/>
    <w:rsid w:val="00896C5A"/>
    <w:rsid w:val="008A4BD3"/>
    <w:rsid w:val="008A575E"/>
    <w:rsid w:val="008A5F59"/>
    <w:rsid w:val="008B083D"/>
    <w:rsid w:val="008C4397"/>
    <w:rsid w:val="008D2506"/>
    <w:rsid w:val="008D4246"/>
    <w:rsid w:val="008D5EFF"/>
    <w:rsid w:val="008D73F0"/>
    <w:rsid w:val="008E23FA"/>
    <w:rsid w:val="009036B1"/>
    <w:rsid w:val="00905DDC"/>
    <w:rsid w:val="00910EFA"/>
    <w:rsid w:val="0091297A"/>
    <w:rsid w:val="00913899"/>
    <w:rsid w:val="00914645"/>
    <w:rsid w:val="00916E9A"/>
    <w:rsid w:val="00932589"/>
    <w:rsid w:val="0093572F"/>
    <w:rsid w:val="00935E04"/>
    <w:rsid w:val="00944A6E"/>
    <w:rsid w:val="00946238"/>
    <w:rsid w:val="0094664D"/>
    <w:rsid w:val="00956474"/>
    <w:rsid w:val="00961582"/>
    <w:rsid w:val="00966D32"/>
    <w:rsid w:val="00980629"/>
    <w:rsid w:val="00980EE4"/>
    <w:rsid w:val="00987F57"/>
    <w:rsid w:val="00992BEE"/>
    <w:rsid w:val="009A6266"/>
    <w:rsid w:val="009A630B"/>
    <w:rsid w:val="009B56B8"/>
    <w:rsid w:val="009B6728"/>
    <w:rsid w:val="009C454E"/>
    <w:rsid w:val="009C654B"/>
    <w:rsid w:val="009D305C"/>
    <w:rsid w:val="009D39F3"/>
    <w:rsid w:val="009D5760"/>
    <w:rsid w:val="009D5A1F"/>
    <w:rsid w:val="009E3AAA"/>
    <w:rsid w:val="009E68B0"/>
    <w:rsid w:val="009F07F5"/>
    <w:rsid w:val="009F3EF2"/>
    <w:rsid w:val="009F4389"/>
    <w:rsid w:val="00A016F9"/>
    <w:rsid w:val="00A026CC"/>
    <w:rsid w:val="00A0320D"/>
    <w:rsid w:val="00A03498"/>
    <w:rsid w:val="00A1096D"/>
    <w:rsid w:val="00A11CFA"/>
    <w:rsid w:val="00A11F7C"/>
    <w:rsid w:val="00A11FCB"/>
    <w:rsid w:val="00A2053F"/>
    <w:rsid w:val="00A21B0E"/>
    <w:rsid w:val="00A425D9"/>
    <w:rsid w:val="00A53293"/>
    <w:rsid w:val="00A534E2"/>
    <w:rsid w:val="00A54314"/>
    <w:rsid w:val="00A5481C"/>
    <w:rsid w:val="00A548C3"/>
    <w:rsid w:val="00A76307"/>
    <w:rsid w:val="00A85F0C"/>
    <w:rsid w:val="00A920F8"/>
    <w:rsid w:val="00A928B2"/>
    <w:rsid w:val="00A9576A"/>
    <w:rsid w:val="00AA2508"/>
    <w:rsid w:val="00AA45A6"/>
    <w:rsid w:val="00AA4AEA"/>
    <w:rsid w:val="00AA544D"/>
    <w:rsid w:val="00AA6A2E"/>
    <w:rsid w:val="00AA789B"/>
    <w:rsid w:val="00AB057D"/>
    <w:rsid w:val="00AC160B"/>
    <w:rsid w:val="00AC240A"/>
    <w:rsid w:val="00AC2A5A"/>
    <w:rsid w:val="00AC7BBA"/>
    <w:rsid w:val="00AC7EEA"/>
    <w:rsid w:val="00AD7BAF"/>
    <w:rsid w:val="00AE76EB"/>
    <w:rsid w:val="00AF04B4"/>
    <w:rsid w:val="00AF1A12"/>
    <w:rsid w:val="00AF33CC"/>
    <w:rsid w:val="00AF48A5"/>
    <w:rsid w:val="00AF534E"/>
    <w:rsid w:val="00AF7238"/>
    <w:rsid w:val="00B00E28"/>
    <w:rsid w:val="00B04E76"/>
    <w:rsid w:val="00B0607A"/>
    <w:rsid w:val="00B14DBF"/>
    <w:rsid w:val="00B26DA7"/>
    <w:rsid w:val="00B3093B"/>
    <w:rsid w:val="00B3546A"/>
    <w:rsid w:val="00B3713F"/>
    <w:rsid w:val="00B42297"/>
    <w:rsid w:val="00B43262"/>
    <w:rsid w:val="00B53EF2"/>
    <w:rsid w:val="00B57841"/>
    <w:rsid w:val="00B66DB4"/>
    <w:rsid w:val="00B71FD9"/>
    <w:rsid w:val="00B868AE"/>
    <w:rsid w:val="00B910CF"/>
    <w:rsid w:val="00B91A74"/>
    <w:rsid w:val="00B926A0"/>
    <w:rsid w:val="00B926C3"/>
    <w:rsid w:val="00B93480"/>
    <w:rsid w:val="00B93CE2"/>
    <w:rsid w:val="00B978A4"/>
    <w:rsid w:val="00BA149C"/>
    <w:rsid w:val="00BA6081"/>
    <w:rsid w:val="00BB1216"/>
    <w:rsid w:val="00BC4710"/>
    <w:rsid w:val="00BC657E"/>
    <w:rsid w:val="00BD2D02"/>
    <w:rsid w:val="00BD70B3"/>
    <w:rsid w:val="00BE58B2"/>
    <w:rsid w:val="00BE6C7E"/>
    <w:rsid w:val="00BF142F"/>
    <w:rsid w:val="00BF2BAD"/>
    <w:rsid w:val="00BF5607"/>
    <w:rsid w:val="00BF736D"/>
    <w:rsid w:val="00BF77F5"/>
    <w:rsid w:val="00C01B59"/>
    <w:rsid w:val="00C0354D"/>
    <w:rsid w:val="00C10324"/>
    <w:rsid w:val="00C13ACE"/>
    <w:rsid w:val="00C23E7F"/>
    <w:rsid w:val="00C2766A"/>
    <w:rsid w:val="00C359E6"/>
    <w:rsid w:val="00C376A6"/>
    <w:rsid w:val="00C41CB8"/>
    <w:rsid w:val="00C444C3"/>
    <w:rsid w:val="00C530C6"/>
    <w:rsid w:val="00C54E6E"/>
    <w:rsid w:val="00C63445"/>
    <w:rsid w:val="00C67272"/>
    <w:rsid w:val="00C67FEB"/>
    <w:rsid w:val="00C708D1"/>
    <w:rsid w:val="00C715FC"/>
    <w:rsid w:val="00C73CD4"/>
    <w:rsid w:val="00C77A1F"/>
    <w:rsid w:val="00C930D5"/>
    <w:rsid w:val="00CA2F5B"/>
    <w:rsid w:val="00CA4CA0"/>
    <w:rsid w:val="00CA56DA"/>
    <w:rsid w:val="00CA5E5C"/>
    <w:rsid w:val="00CB023B"/>
    <w:rsid w:val="00CB0B69"/>
    <w:rsid w:val="00CB571B"/>
    <w:rsid w:val="00CB5991"/>
    <w:rsid w:val="00CB697B"/>
    <w:rsid w:val="00CC19D2"/>
    <w:rsid w:val="00CC2A3B"/>
    <w:rsid w:val="00CD1A76"/>
    <w:rsid w:val="00CD1B71"/>
    <w:rsid w:val="00CD3BAD"/>
    <w:rsid w:val="00CD4AB5"/>
    <w:rsid w:val="00CD4C77"/>
    <w:rsid w:val="00CE2104"/>
    <w:rsid w:val="00CF452C"/>
    <w:rsid w:val="00D016E8"/>
    <w:rsid w:val="00D03E05"/>
    <w:rsid w:val="00D05884"/>
    <w:rsid w:val="00D14AEE"/>
    <w:rsid w:val="00D20B93"/>
    <w:rsid w:val="00D36364"/>
    <w:rsid w:val="00D3693F"/>
    <w:rsid w:val="00D40838"/>
    <w:rsid w:val="00D447ED"/>
    <w:rsid w:val="00D45E30"/>
    <w:rsid w:val="00D57E33"/>
    <w:rsid w:val="00D63ED9"/>
    <w:rsid w:val="00D71CEB"/>
    <w:rsid w:val="00D75BD3"/>
    <w:rsid w:val="00D8420B"/>
    <w:rsid w:val="00D85147"/>
    <w:rsid w:val="00D87813"/>
    <w:rsid w:val="00D94022"/>
    <w:rsid w:val="00D94BC5"/>
    <w:rsid w:val="00DA0117"/>
    <w:rsid w:val="00DA445E"/>
    <w:rsid w:val="00DA618B"/>
    <w:rsid w:val="00DB43EC"/>
    <w:rsid w:val="00DC1754"/>
    <w:rsid w:val="00DC2466"/>
    <w:rsid w:val="00DC3C80"/>
    <w:rsid w:val="00DC4727"/>
    <w:rsid w:val="00DC5DA3"/>
    <w:rsid w:val="00DC6D6F"/>
    <w:rsid w:val="00DC74EA"/>
    <w:rsid w:val="00DE020F"/>
    <w:rsid w:val="00DE0577"/>
    <w:rsid w:val="00DE0DEB"/>
    <w:rsid w:val="00DE1F72"/>
    <w:rsid w:val="00DE2148"/>
    <w:rsid w:val="00DE5B2C"/>
    <w:rsid w:val="00DE6A27"/>
    <w:rsid w:val="00DE762E"/>
    <w:rsid w:val="00DE7678"/>
    <w:rsid w:val="00E0070B"/>
    <w:rsid w:val="00E01845"/>
    <w:rsid w:val="00E01C4B"/>
    <w:rsid w:val="00E04707"/>
    <w:rsid w:val="00E05625"/>
    <w:rsid w:val="00E0696B"/>
    <w:rsid w:val="00E06C9A"/>
    <w:rsid w:val="00E06E57"/>
    <w:rsid w:val="00E115B4"/>
    <w:rsid w:val="00E148B1"/>
    <w:rsid w:val="00E260E4"/>
    <w:rsid w:val="00E26D99"/>
    <w:rsid w:val="00E31C5E"/>
    <w:rsid w:val="00E31CC7"/>
    <w:rsid w:val="00E33904"/>
    <w:rsid w:val="00E36580"/>
    <w:rsid w:val="00E4348D"/>
    <w:rsid w:val="00E461BF"/>
    <w:rsid w:val="00E46529"/>
    <w:rsid w:val="00E61415"/>
    <w:rsid w:val="00E7034E"/>
    <w:rsid w:val="00E82257"/>
    <w:rsid w:val="00E948A4"/>
    <w:rsid w:val="00EA1B00"/>
    <w:rsid w:val="00EA2436"/>
    <w:rsid w:val="00EA639D"/>
    <w:rsid w:val="00EA75C3"/>
    <w:rsid w:val="00EA792F"/>
    <w:rsid w:val="00EB1BBB"/>
    <w:rsid w:val="00EC275E"/>
    <w:rsid w:val="00EC7467"/>
    <w:rsid w:val="00EC7C4C"/>
    <w:rsid w:val="00ED1764"/>
    <w:rsid w:val="00ED7C59"/>
    <w:rsid w:val="00EE3F88"/>
    <w:rsid w:val="00F006ED"/>
    <w:rsid w:val="00F07623"/>
    <w:rsid w:val="00F10176"/>
    <w:rsid w:val="00F10B9E"/>
    <w:rsid w:val="00F11F68"/>
    <w:rsid w:val="00F1343A"/>
    <w:rsid w:val="00F13F45"/>
    <w:rsid w:val="00F207C1"/>
    <w:rsid w:val="00F21B44"/>
    <w:rsid w:val="00F242AB"/>
    <w:rsid w:val="00F245E1"/>
    <w:rsid w:val="00F268DB"/>
    <w:rsid w:val="00F32E00"/>
    <w:rsid w:val="00F35602"/>
    <w:rsid w:val="00F361B4"/>
    <w:rsid w:val="00F3723E"/>
    <w:rsid w:val="00F43C78"/>
    <w:rsid w:val="00F479C0"/>
    <w:rsid w:val="00F51D65"/>
    <w:rsid w:val="00F54DF8"/>
    <w:rsid w:val="00F61799"/>
    <w:rsid w:val="00F619D5"/>
    <w:rsid w:val="00F655D6"/>
    <w:rsid w:val="00F75E80"/>
    <w:rsid w:val="00F76D12"/>
    <w:rsid w:val="00F83A7F"/>
    <w:rsid w:val="00F87FE1"/>
    <w:rsid w:val="00F9388A"/>
    <w:rsid w:val="00FA462F"/>
    <w:rsid w:val="00FA6030"/>
    <w:rsid w:val="00FB33F6"/>
    <w:rsid w:val="00FB3F8F"/>
    <w:rsid w:val="00FB6BDD"/>
    <w:rsid w:val="00FC3F5D"/>
    <w:rsid w:val="00FC4043"/>
    <w:rsid w:val="00FC51F2"/>
    <w:rsid w:val="00FD740E"/>
    <w:rsid w:val="00FE41F5"/>
    <w:rsid w:val="00FF7B93"/>
    <w:rsid w:val="00FF7E2E"/>
    <w:rsid w:val="0199142D"/>
    <w:rsid w:val="15F9695F"/>
    <w:rsid w:val="19FA524A"/>
    <w:rsid w:val="330630C5"/>
    <w:rsid w:val="49C5081B"/>
    <w:rsid w:val="55DB35D6"/>
    <w:rsid w:val="5D9F6294"/>
    <w:rsid w:val="6A8E580A"/>
    <w:rsid w:val="7A0027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eastAsia="楷体_GB2312"/>
      <w:sz w:val="30"/>
    </w:rPr>
  </w:style>
  <w:style w:type="paragraph" w:styleId="4">
    <w:name w:val="Body Text Indent 2"/>
    <w:basedOn w:val="1"/>
    <w:qFormat/>
    <w:uiPriority w:val="0"/>
    <w:pPr>
      <w:ind w:left="600"/>
    </w:pPr>
    <w:rPr>
      <w:rFonts w:eastAsia="楷体_GB2312"/>
      <w:sz w:val="30"/>
    </w:rPr>
  </w:style>
  <w:style w:type="paragraph" w:styleId="5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楷体_GB2312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楷体_GB2312"/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Char"/>
    <w:basedOn w:val="1"/>
    <w:qFormat/>
    <w:uiPriority w:val="0"/>
    <w:rPr>
      <w:rFonts w:ascii="Tahoma" w:hAnsi="Tahoma"/>
      <w:sz w:val="24"/>
      <w:szCs w:val="2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Balloon Text Char"/>
    <w:basedOn w:val="10"/>
    <w:link w:val="5"/>
    <w:semiHidden/>
    <w:qFormat/>
    <w:uiPriority w:val="0"/>
    <w:rPr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character" w:customStyle="1" w:styleId="16">
    <w:name w:val="text-only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8350D-182F-42E0-874C-6E1A0023EC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Philips</Company>
  <Pages>8</Pages>
  <Words>3326</Words>
  <Characters>4655</Characters>
  <Lines>40</Lines>
  <Paragraphs>11</Paragraphs>
  <TotalTime>10</TotalTime>
  <ScaleCrop>false</ScaleCrop>
  <LinksUpToDate>false</LinksUpToDate>
  <CharactersWithSpaces>4744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2025-12-03T15:11:00Z</dcterms:created>
  <dc:creator>Administrator</dc:creator>
  <cp:lastModifiedBy>tang</cp:lastModifiedBy>
  <cp:lastPrinted>2026-03-12T09:08:00Z</cp:lastPrinted>
  <dcterms:modified xsi:type="dcterms:W3CDTF">2026-03-20T07:05:10Z</dcterms:modified>
  <dc:title>5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eyJoZGlkIjoiYWYwOWRmMzQ2MzQwOTRmZmYzOWIxNWU5ODZhMzE4YTkiLCJ1c2VySWQiOiI0MzI0MDg2NTAifQ==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F97C669C73104A10AFF705745291B306_13</vt:lpwstr>
  </property>
</Properties>
</file>